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E7" w:rsidRDefault="00954438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>Форма отчета</w:t>
      </w:r>
    </w:p>
    <w:p w:rsidR="007469E7" w:rsidRDefault="00954438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>о реализации программы деятельности муниципального методического объединения</w:t>
      </w:r>
      <w:bookmarkStart w:id="0" w:name="_GoBack"/>
      <w:bookmarkEnd w:id="0"/>
    </w:p>
    <w:p w:rsidR="007469E7" w:rsidRDefault="00954438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>за (</w:t>
      </w:r>
      <w:r w:rsidR="00066A87" w:rsidRPr="00066A87">
        <w:rPr>
          <w:b/>
          <w:sz w:val="24"/>
          <w:szCs w:val="24"/>
          <w:u w:val="single"/>
        </w:rPr>
        <w:t>2024-2025</w:t>
      </w:r>
      <w:r>
        <w:rPr>
          <w:b/>
          <w:sz w:val="24"/>
          <w:szCs w:val="24"/>
        </w:rPr>
        <w:t xml:space="preserve"> полугодие/учебный год)</w:t>
      </w:r>
    </w:p>
    <w:p w:rsidR="007469E7" w:rsidRDefault="007469E7">
      <w:pPr>
        <w:tabs>
          <w:tab w:val="left" w:pos="6804"/>
        </w:tabs>
        <w:ind w:right="0"/>
        <w:rPr>
          <w:b/>
          <w:sz w:val="24"/>
          <w:szCs w:val="24"/>
        </w:rPr>
      </w:pPr>
    </w:p>
    <w:p w:rsidR="007469E7" w:rsidRPr="00066A87" w:rsidRDefault="00954438">
      <w:pPr>
        <w:spacing w:after="200"/>
        <w:ind w:right="0"/>
        <w:contextualSpacing/>
        <w:rPr>
          <w:rFonts w:asciiTheme="minorHAnsi" w:hAnsiTheme="minorHAnsi"/>
          <w:b/>
          <w:u w:val="single"/>
        </w:rPr>
      </w:pPr>
      <w:r>
        <w:rPr>
          <w:sz w:val="24"/>
          <w:szCs w:val="24"/>
        </w:rPr>
        <w:t>1. Наименование объединения:</w:t>
      </w:r>
      <w:r w:rsidR="00066A87">
        <w:rPr>
          <w:sz w:val="24"/>
          <w:szCs w:val="24"/>
        </w:rPr>
        <w:t xml:space="preserve"> «</w:t>
      </w:r>
      <w:r w:rsidR="00066A87" w:rsidRPr="00066A87">
        <w:rPr>
          <w:rFonts w:ascii="GolosTextWebRegular" w:hAnsi="GolosTextWebRegular"/>
          <w:b/>
          <w:color w:val="333333"/>
          <w:sz w:val="19"/>
          <w:szCs w:val="19"/>
          <w:u w:val="single"/>
          <w:shd w:val="clear" w:color="auto" w:fill="FFFFFF"/>
        </w:rPr>
        <w:t>Педагоги-психологи, учителя-логопеды (начальное общее, основное общее и среднее общее образование)</w:t>
      </w:r>
      <w:r w:rsidR="00066A87">
        <w:rPr>
          <w:rFonts w:asciiTheme="minorHAnsi" w:hAnsiTheme="minorHAnsi"/>
          <w:b/>
          <w:color w:val="333333"/>
          <w:sz w:val="19"/>
          <w:szCs w:val="19"/>
          <w:u w:val="single"/>
          <w:shd w:val="clear" w:color="auto" w:fill="FFFFFF"/>
        </w:rPr>
        <w:t>»</w:t>
      </w:r>
    </w:p>
    <w:p w:rsidR="00066A87" w:rsidRDefault="00954438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2. Базовая организация:</w:t>
      </w:r>
      <w:r w:rsidR="00066A87">
        <w:rPr>
          <w:sz w:val="24"/>
          <w:szCs w:val="24"/>
        </w:rPr>
        <w:t xml:space="preserve"> МБОУ «СШ№8»</w:t>
      </w:r>
    </w:p>
    <w:p w:rsidR="007469E7" w:rsidRPr="00066A87" w:rsidRDefault="00066A87">
      <w:pPr>
        <w:spacing w:after="200"/>
        <w:ind w:right="0"/>
        <w:contextualSpacing/>
        <w:rPr>
          <w:rFonts w:asciiTheme="minorHAnsi" w:hAnsiTheme="minorHAnsi"/>
        </w:rPr>
      </w:pPr>
      <w:r>
        <w:rPr>
          <w:sz w:val="24"/>
          <w:szCs w:val="24"/>
        </w:rPr>
        <w:t xml:space="preserve"> </w:t>
      </w:r>
      <w:r w:rsidR="00954438">
        <w:rPr>
          <w:sz w:val="24"/>
          <w:szCs w:val="24"/>
        </w:rPr>
        <w:t>3. Целевая аудитория, на которую направлена деятельность объединения:</w:t>
      </w:r>
      <w:r w:rsidRPr="00066A87">
        <w:rPr>
          <w:rFonts w:ascii="GolosTextWebRegular" w:hAnsi="GolosTextWebRegular"/>
          <w:b/>
          <w:color w:val="333333"/>
          <w:sz w:val="19"/>
          <w:szCs w:val="19"/>
          <w:u w:val="single"/>
          <w:shd w:val="clear" w:color="auto" w:fill="FFFFFF"/>
        </w:rPr>
        <w:t xml:space="preserve"> </w:t>
      </w:r>
      <w:r>
        <w:rPr>
          <w:rFonts w:asciiTheme="minorHAnsi" w:hAnsiTheme="minorHAnsi"/>
          <w:b/>
          <w:color w:val="333333"/>
          <w:sz w:val="19"/>
          <w:szCs w:val="19"/>
          <w:u w:val="single"/>
          <w:shd w:val="clear" w:color="auto" w:fill="FFFFFF"/>
        </w:rPr>
        <w:t>п</w:t>
      </w:r>
      <w:r w:rsidRPr="00066A87">
        <w:rPr>
          <w:rFonts w:ascii="GolosTextWebRegular" w:hAnsi="GolosTextWebRegular"/>
          <w:b/>
          <w:color w:val="333333"/>
          <w:sz w:val="19"/>
          <w:szCs w:val="19"/>
          <w:u w:val="single"/>
          <w:shd w:val="clear" w:color="auto" w:fill="FFFFFF"/>
        </w:rPr>
        <w:t>едагоги-психологи, учителя-логопеды (начальное общее, основное общее и среднее общее образование</w:t>
      </w:r>
      <w:r>
        <w:rPr>
          <w:rFonts w:asciiTheme="minorHAnsi" w:hAnsiTheme="minorHAnsi"/>
          <w:b/>
          <w:color w:val="333333"/>
          <w:sz w:val="19"/>
          <w:szCs w:val="19"/>
          <w:u w:val="single"/>
          <w:shd w:val="clear" w:color="auto" w:fill="FFFFFF"/>
        </w:rPr>
        <w:t>)</w:t>
      </w:r>
    </w:p>
    <w:p w:rsidR="00066A87" w:rsidRDefault="00954438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4. </w:t>
      </w:r>
      <w:r>
        <w:rPr>
          <w:sz w:val="24"/>
          <w:szCs w:val="24"/>
        </w:rPr>
        <w:t>Цель, задачи деятельности объединения по решению профессиональных проблем и образовательных запросов руководящих и педагогических работников:</w:t>
      </w:r>
      <w:r w:rsidR="00066A87">
        <w:rPr>
          <w:sz w:val="24"/>
          <w:szCs w:val="24"/>
        </w:rPr>
        <w:t xml:space="preserve"> </w:t>
      </w:r>
    </w:p>
    <w:p w:rsidR="00066A87" w:rsidRDefault="00066A87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Цель:</w:t>
      </w:r>
      <w:r w:rsidRPr="00066A8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81DC5">
        <w:rPr>
          <w:sz w:val="24"/>
          <w:szCs w:val="24"/>
        </w:rPr>
        <w:t xml:space="preserve">оздание условий </w:t>
      </w:r>
      <w:r>
        <w:rPr>
          <w:sz w:val="24"/>
          <w:szCs w:val="24"/>
        </w:rPr>
        <w:t>для формирования и совершенствования</w:t>
      </w:r>
      <w:r w:rsidRPr="00063E52">
        <w:rPr>
          <w:sz w:val="24"/>
          <w:szCs w:val="24"/>
        </w:rPr>
        <w:t xml:space="preserve"> профессиональных</w:t>
      </w:r>
      <w:r>
        <w:rPr>
          <w:sz w:val="24"/>
          <w:szCs w:val="24"/>
        </w:rPr>
        <w:t xml:space="preserve"> </w:t>
      </w:r>
      <w:r w:rsidRPr="00063E52">
        <w:rPr>
          <w:sz w:val="24"/>
          <w:szCs w:val="24"/>
        </w:rPr>
        <w:t xml:space="preserve">компетентностей </w:t>
      </w:r>
      <w:r>
        <w:rPr>
          <w:sz w:val="24"/>
          <w:szCs w:val="24"/>
        </w:rPr>
        <w:t xml:space="preserve">педагогических работников </w:t>
      </w:r>
      <w:r w:rsidRPr="00063E52">
        <w:rPr>
          <w:sz w:val="24"/>
          <w:szCs w:val="24"/>
        </w:rPr>
        <w:t>образовательных организаций города по вопросам</w:t>
      </w:r>
      <w:r>
        <w:rPr>
          <w:sz w:val="24"/>
          <w:szCs w:val="24"/>
        </w:rPr>
        <w:t xml:space="preserve"> психолого-педагогического и логопедического сопровождения, посредством </w:t>
      </w:r>
      <w:r w:rsidRPr="00063E52">
        <w:rPr>
          <w:sz w:val="24"/>
          <w:szCs w:val="24"/>
        </w:rPr>
        <w:t>освоения передового психолого-педагогического</w:t>
      </w:r>
      <w:r>
        <w:rPr>
          <w:sz w:val="24"/>
          <w:szCs w:val="24"/>
        </w:rPr>
        <w:t xml:space="preserve">, логопедического опыта, сотрудничество с </w:t>
      </w:r>
      <w:r w:rsidRPr="00063E52">
        <w:rPr>
          <w:sz w:val="24"/>
          <w:szCs w:val="24"/>
        </w:rPr>
        <w:t>образовательны</w:t>
      </w:r>
      <w:r>
        <w:rPr>
          <w:sz w:val="24"/>
          <w:szCs w:val="24"/>
        </w:rPr>
        <w:t xml:space="preserve">ми организациями города – носителями инновационного опыта, </w:t>
      </w:r>
      <w:r w:rsidRPr="00063E52">
        <w:rPr>
          <w:sz w:val="24"/>
          <w:szCs w:val="24"/>
        </w:rPr>
        <w:t>обеспечивающ</w:t>
      </w:r>
      <w:r>
        <w:rPr>
          <w:sz w:val="24"/>
          <w:szCs w:val="24"/>
        </w:rPr>
        <w:t>его</w:t>
      </w:r>
      <w:r w:rsidRPr="00063E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качественное </w:t>
      </w:r>
      <w:r w:rsidRPr="00063E52">
        <w:rPr>
          <w:sz w:val="24"/>
          <w:szCs w:val="24"/>
        </w:rPr>
        <w:t>успешное образование для обучающихся</w:t>
      </w:r>
      <w:r>
        <w:rPr>
          <w:sz w:val="24"/>
          <w:szCs w:val="24"/>
        </w:rPr>
        <w:t>.</w:t>
      </w:r>
    </w:p>
    <w:p w:rsidR="00066A87" w:rsidRDefault="00066A87" w:rsidP="00066A87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066A87" w:rsidRPr="00147FB4" w:rsidRDefault="00066A87" w:rsidP="00066A87">
      <w:pPr>
        <w:rPr>
          <w:sz w:val="24"/>
          <w:szCs w:val="24"/>
        </w:rPr>
      </w:pPr>
      <w:r w:rsidRPr="00066A87">
        <w:rPr>
          <w:sz w:val="24"/>
          <w:szCs w:val="24"/>
        </w:rPr>
        <w:t xml:space="preserve"> </w:t>
      </w:r>
      <w:r w:rsidRPr="00BC75A5">
        <w:rPr>
          <w:sz w:val="24"/>
          <w:szCs w:val="24"/>
        </w:rPr>
        <w:t>1</w:t>
      </w:r>
      <w:r w:rsidRPr="00147FB4">
        <w:rPr>
          <w:sz w:val="24"/>
          <w:szCs w:val="24"/>
        </w:rPr>
        <w:t>.Оказание информационно-методической поддержки, консультативной помощи педагогическим и руководящим работникам образовательных организаций города по внедрению в практику современных технологий психолого-педагогического и логопедического сопровождения, обеспечивающего успешное качественное образование для обучающихся и эффективное построение индивидуальной траектории образования школьников;</w:t>
      </w:r>
    </w:p>
    <w:p w:rsidR="00066A87" w:rsidRPr="00BC75A5" w:rsidRDefault="00066A87" w:rsidP="00066A87">
      <w:pPr>
        <w:rPr>
          <w:sz w:val="24"/>
          <w:szCs w:val="24"/>
        </w:rPr>
      </w:pPr>
      <w:r w:rsidRPr="00BC75A5">
        <w:rPr>
          <w:sz w:val="24"/>
          <w:szCs w:val="24"/>
        </w:rPr>
        <w:t xml:space="preserve">2. Диссеминация инновационного опыта для </w:t>
      </w:r>
      <w:r>
        <w:rPr>
          <w:sz w:val="24"/>
          <w:szCs w:val="24"/>
        </w:rPr>
        <w:t xml:space="preserve">выстраивания персонифицированного образования и </w:t>
      </w:r>
      <w:r w:rsidRPr="00BC75A5">
        <w:rPr>
          <w:sz w:val="24"/>
          <w:szCs w:val="24"/>
        </w:rPr>
        <w:t>повышения качества психологических, социально-педагогических услуг;</w:t>
      </w:r>
    </w:p>
    <w:p w:rsidR="00066A87" w:rsidRPr="00BC75A5" w:rsidRDefault="00066A87" w:rsidP="00066A87">
      <w:pPr>
        <w:rPr>
          <w:sz w:val="24"/>
          <w:szCs w:val="24"/>
        </w:rPr>
      </w:pPr>
      <w:r w:rsidRPr="00BC75A5">
        <w:rPr>
          <w:sz w:val="24"/>
          <w:szCs w:val="24"/>
        </w:rPr>
        <w:t xml:space="preserve">3.Организация супервизий и открытых сессий квалифицированных специалистов высших учебных заведений  для развития и эффективного функционирования системы профессиональной поддержки специалиста, профессионального сообщества </w:t>
      </w:r>
      <w:r>
        <w:rPr>
          <w:sz w:val="24"/>
          <w:szCs w:val="24"/>
        </w:rPr>
        <w:t>психологов, учителей-логопедов</w:t>
      </w:r>
      <w:r w:rsidRPr="00BC75A5">
        <w:rPr>
          <w:sz w:val="24"/>
          <w:szCs w:val="24"/>
        </w:rPr>
        <w:t>;</w:t>
      </w:r>
    </w:p>
    <w:p w:rsidR="00066A87" w:rsidRPr="00BC75A5" w:rsidRDefault="00066A87" w:rsidP="00066A87">
      <w:pPr>
        <w:rPr>
          <w:sz w:val="24"/>
          <w:szCs w:val="24"/>
        </w:rPr>
      </w:pPr>
      <w:r w:rsidRPr="00BC75A5">
        <w:rPr>
          <w:sz w:val="24"/>
          <w:szCs w:val="24"/>
        </w:rPr>
        <w:t>4.Ментворкинг</w:t>
      </w:r>
      <w:r>
        <w:rPr>
          <w:sz w:val="24"/>
          <w:szCs w:val="24"/>
        </w:rPr>
        <w:t xml:space="preserve"> (обучение у опытных специалистов) </w:t>
      </w:r>
      <w:r w:rsidRPr="00BC75A5">
        <w:rPr>
          <w:sz w:val="24"/>
          <w:szCs w:val="24"/>
        </w:rPr>
        <w:t>начинающих психологов,</w:t>
      </w:r>
      <w:r>
        <w:rPr>
          <w:sz w:val="24"/>
          <w:szCs w:val="24"/>
        </w:rPr>
        <w:t xml:space="preserve"> учителей-логопедов</w:t>
      </w:r>
      <w:r w:rsidRPr="00BC75A5">
        <w:rPr>
          <w:sz w:val="24"/>
          <w:szCs w:val="24"/>
        </w:rPr>
        <w:t xml:space="preserve"> в профессиональном становлении;</w:t>
      </w:r>
    </w:p>
    <w:p w:rsidR="00066A87" w:rsidRDefault="00066A87" w:rsidP="00066A87">
      <w:pPr>
        <w:spacing w:after="200"/>
        <w:ind w:right="0"/>
        <w:contextualSpacing/>
        <w:rPr>
          <w:sz w:val="24"/>
          <w:szCs w:val="24"/>
        </w:rPr>
      </w:pPr>
      <w:r w:rsidRPr="00BC75A5">
        <w:rPr>
          <w:sz w:val="24"/>
          <w:szCs w:val="24"/>
        </w:rPr>
        <w:t>5.Популяризация психолого-педагогич</w:t>
      </w:r>
      <w:r>
        <w:rPr>
          <w:sz w:val="24"/>
          <w:szCs w:val="24"/>
        </w:rPr>
        <w:t>еских, логопедических</w:t>
      </w:r>
      <w:r w:rsidRPr="00BC75A5">
        <w:rPr>
          <w:sz w:val="24"/>
          <w:szCs w:val="24"/>
        </w:rPr>
        <w:t xml:space="preserve"> услуг.</w:t>
      </w:r>
    </w:p>
    <w:p w:rsidR="007469E7" w:rsidRDefault="00066A87">
      <w:pPr>
        <w:spacing w:after="200"/>
        <w:ind w:right="0"/>
        <w:contextualSpacing/>
      </w:pPr>
      <w:r>
        <w:rPr>
          <w:sz w:val="24"/>
          <w:szCs w:val="24"/>
        </w:rPr>
        <w:t xml:space="preserve"> </w:t>
      </w:r>
      <w:r w:rsidR="00954438">
        <w:rPr>
          <w:sz w:val="24"/>
          <w:szCs w:val="24"/>
        </w:rPr>
        <w:t>5. Основные формы</w:t>
      </w:r>
      <w:r w:rsidR="00954438">
        <w:rPr>
          <w:sz w:val="24"/>
          <w:szCs w:val="24"/>
        </w:rPr>
        <w:t xml:space="preserve"> организации и содержание деятельности:</w:t>
      </w:r>
    </w:p>
    <w:p w:rsidR="007469E7" w:rsidRDefault="00954438">
      <w:pPr>
        <w:spacing w:after="200"/>
        <w:ind w:right="0"/>
        <w:contextualSpacing/>
      </w:pPr>
      <w:r>
        <w:rPr>
          <w:sz w:val="24"/>
          <w:szCs w:val="24"/>
        </w:rPr>
        <w:t>- информация о заседаниях:</w:t>
      </w:r>
    </w:p>
    <w:p w:rsidR="007469E7" w:rsidRDefault="007469E7">
      <w:pPr>
        <w:ind w:right="0"/>
        <w:rPr>
          <w:sz w:val="24"/>
          <w:szCs w:val="24"/>
        </w:rPr>
      </w:pPr>
    </w:p>
    <w:tbl>
      <w:tblPr>
        <w:tblW w:w="14567" w:type="dxa"/>
        <w:tblInd w:w="141" w:type="dxa"/>
        <w:tblLayout w:type="fixed"/>
        <w:tblLook w:val="01E0"/>
      </w:tblPr>
      <w:tblGrid>
        <w:gridCol w:w="2485"/>
        <w:gridCol w:w="1487"/>
        <w:gridCol w:w="1360"/>
        <w:gridCol w:w="1348"/>
        <w:gridCol w:w="1792"/>
        <w:gridCol w:w="3686"/>
        <w:gridCol w:w="2409"/>
      </w:tblGrid>
      <w:tr w:rsidR="007469E7" w:rsidTr="00E901C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E7" w:rsidRDefault="00954438">
            <w:pPr>
              <w:pStyle w:val="ae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Периоды проведения заседаний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E7" w:rsidRDefault="00954438">
            <w:pPr>
              <w:pStyle w:val="ae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место проведения (очно/заочно)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E7" w:rsidRDefault="00954438">
            <w:pPr>
              <w:pStyle w:val="ae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E7" w:rsidRDefault="00954438">
            <w:pPr>
              <w:pStyle w:val="ae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участников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E7" w:rsidRDefault="00954438">
            <w:pPr>
              <w:pStyle w:val="ae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заседаний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E7" w:rsidRDefault="00954438">
            <w:pPr>
              <w:pStyle w:val="ae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работы в рамках заседания</w:t>
            </w:r>
          </w:p>
          <w:p w:rsidR="007469E7" w:rsidRDefault="00954438">
            <w:pPr>
              <w:pStyle w:val="ae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(инструктивно-методическое с</w:t>
            </w:r>
            <w:r>
              <w:rPr>
                <w:sz w:val="20"/>
                <w:szCs w:val="20"/>
              </w:rPr>
              <w:t>овещание, теоретический семинар, семинар-практикум, творческий отчет, консультация, открытое учебное, внеучебное занятие, мастер-класс, др.)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9E7" w:rsidRDefault="00954438">
            <w:pPr>
              <w:pStyle w:val="ae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решения,</w:t>
            </w:r>
          </w:p>
          <w:p w:rsidR="007469E7" w:rsidRDefault="00954438">
            <w:pPr>
              <w:pStyle w:val="ae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продукт</w:t>
            </w:r>
          </w:p>
        </w:tc>
      </w:tr>
      <w:tr w:rsidR="007469E7" w:rsidTr="00E901C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E7" w:rsidRDefault="007469E7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E7" w:rsidRDefault="007469E7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E7" w:rsidRDefault="007469E7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E7" w:rsidRDefault="007469E7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E7" w:rsidRDefault="007469E7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E7" w:rsidRDefault="007469E7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E7" w:rsidRDefault="007469E7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69E7" w:rsidTr="00E901C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469E7" w:rsidRDefault="00954438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1 полугодие (количество проведенных заседаний</w:t>
            </w:r>
            <w:r w:rsidR="00E901C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901CE" w:rsidRDefault="00E901CE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469E7" w:rsidRDefault="007469E7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469E7" w:rsidRPr="00066A87" w:rsidRDefault="007469E7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469E7" w:rsidRPr="00E901CE" w:rsidRDefault="007469E7" w:rsidP="00E901CE">
            <w:pPr>
              <w:pStyle w:val="ae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469E7" w:rsidRDefault="007469E7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469E7" w:rsidRPr="00E901CE" w:rsidRDefault="007469E7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01CE" w:rsidTr="00E901C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Default="0007302C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Pr="00E901CE" w:rsidRDefault="00E901CE" w:rsidP="00573F03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01CE">
              <w:rPr>
                <w:sz w:val="20"/>
                <w:szCs w:val="20"/>
              </w:rPr>
              <w:t>17.10.2024</w:t>
            </w:r>
          </w:p>
          <w:p w:rsidR="00E901CE" w:rsidRPr="00E901CE" w:rsidRDefault="00E901CE" w:rsidP="00573F03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01CE">
              <w:rPr>
                <w:sz w:val="20"/>
                <w:szCs w:val="20"/>
              </w:rPr>
              <w:t xml:space="preserve">    очно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Pr="00E901CE" w:rsidRDefault="00E901CE" w:rsidP="00573F03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01CE">
              <w:rPr>
                <w:sz w:val="20"/>
                <w:szCs w:val="20"/>
              </w:rPr>
              <w:t>39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Pr="00E901CE" w:rsidRDefault="00E901CE" w:rsidP="00573F03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01CE">
              <w:rPr>
                <w:rFonts w:ascii="GolosTextWebRegular" w:hAnsi="GolosTextWebRegular"/>
                <w:color w:val="333333"/>
                <w:sz w:val="19"/>
                <w:szCs w:val="19"/>
                <w:shd w:val="clear" w:color="auto" w:fill="FFFFFF"/>
              </w:rPr>
              <w:t>Педагоги-психологи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Pr="00E901CE" w:rsidRDefault="00E901CE" w:rsidP="00573F03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01CE">
              <w:rPr>
                <w:color w:val="2C2D2E"/>
                <w:sz w:val="20"/>
                <w:szCs w:val="20"/>
                <w:shd w:val="clear" w:color="auto" w:fill="FFFFFF"/>
              </w:rPr>
              <w:t>Профилактика суицидального поведения несовершеннолетних в образовательной среде.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Pr="00E901CE" w:rsidRDefault="00E901CE" w:rsidP="00573F03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01CE">
              <w:rPr>
                <w:sz w:val="20"/>
                <w:szCs w:val="20"/>
              </w:rPr>
              <w:t>инструктивно-методическое совещание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Default="00E901CE" w:rsidP="00573F03">
            <w:pPr>
              <w:pStyle w:val="ae"/>
              <w:widowControl w:val="0"/>
              <w:spacing w:after="0" w:line="240" w:lineRule="auto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E901CE">
              <w:rPr>
                <w:sz w:val="20"/>
                <w:szCs w:val="20"/>
              </w:rPr>
              <w:t>Рекомендовать специалистам психологических служб общеобразовательных организаций  города при выявлении чрезвычайной ситуации экстренно организовывать психолого-педагогическое и социальное сопровождение обучающегося и его семьи с учетом д</w:t>
            </w:r>
            <w:r w:rsidRPr="00E901CE">
              <w:rPr>
                <w:color w:val="2C2D2E"/>
                <w:sz w:val="20"/>
                <w:szCs w:val="20"/>
                <w:shd w:val="clear" w:color="auto" w:fill="FFFFFF"/>
              </w:rPr>
              <w:t>ействующего порядка межведомственного взаимодействия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E901CE">
              <w:rPr>
                <w:color w:val="2C2D2E"/>
                <w:sz w:val="20"/>
                <w:szCs w:val="20"/>
                <w:shd w:val="clear" w:color="auto" w:fill="FFFFFF"/>
              </w:rPr>
              <w:t>на 2024-2025 учебный год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</w:t>
            </w:r>
          </w:p>
          <w:p w:rsidR="00E901CE" w:rsidRPr="00E901CE" w:rsidRDefault="00E901CE" w:rsidP="00E901CE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Методический продукт:</w:t>
            </w:r>
            <w:r w:rsidRPr="00D6051F">
              <w:rPr>
                <w:rFonts w:eastAsia="Times New Roman"/>
                <w:szCs w:val="28"/>
              </w:rPr>
              <w:t xml:space="preserve"> </w:t>
            </w:r>
            <w:r w:rsidRPr="0007302C">
              <w:rPr>
                <w:rFonts w:eastAsia="Times New Roman"/>
                <w:sz w:val="20"/>
                <w:szCs w:val="20"/>
              </w:rPr>
              <w:t>«</w:t>
            </w:r>
            <w:r w:rsidRPr="00E901CE">
              <w:rPr>
                <w:rFonts w:eastAsia="Times New Roman"/>
                <w:sz w:val="20"/>
                <w:szCs w:val="20"/>
              </w:rPr>
              <w:t>Алгоритм действий администрации и работников школы при выявлении случаев самоповреждающего и суицидального поведения</w:t>
            </w:r>
            <w:r>
              <w:rPr>
                <w:rFonts w:eastAsia="Times New Roman"/>
                <w:sz w:val="20"/>
                <w:szCs w:val="20"/>
              </w:rPr>
              <w:t>».</w:t>
            </w:r>
          </w:p>
        </w:tc>
      </w:tr>
      <w:tr w:rsidR="00E901CE" w:rsidTr="00E901C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Default="0007302C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Pr="00E901CE" w:rsidRDefault="00E901CE" w:rsidP="00573F03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Pr="00E901CE" w:rsidRDefault="0007302C" w:rsidP="00573F03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Pr="00E901CE" w:rsidRDefault="0007302C" w:rsidP="00573F03">
            <w:pPr>
              <w:pStyle w:val="ae"/>
              <w:widowControl w:val="0"/>
              <w:spacing w:after="0" w:line="240" w:lineRule="auto"/>
              <w:rPr>
                <w:rFonts w:ascii="GolosTextWebRegular" w:hAnsi="GolosTextWebRegular"/>
                <w:color w:val="333333"/>
                <w:sz w:val="19"/>
                <w:szCs w:val="19"/>
                <w:shd w:val="clear" w:color="auto" w:fill="FFFFFF"/>
              </w:rPr>
            </w:pPr>
            <w:r w:rsidRPr="00E901CE">
              <w:rPr>
                <w:rFonts w:ascii="GolosTextWebRegular" w:hAnsi="GolosTextWebRegular"/>
                <w:color w:val="333333"/>
                <w:sz w:val="19"/>
                <w:szCs w:val="19"/>
                <w:shd w:val="clear" w:color="auto" w:fill="FFFFFF"/>
              </w:rPr>
              <w:t>Педагоги-психологи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Pr="0007302C" w:rsidRDefault="0007302C" w:rsidP="00573F03">
            <w:pPr>
              <w:pStyle w:val="ae"/>
              <w:widowControl w:val="0"/>
              <w:spacing w:after="0" w:line="240" w:lineRule="auto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07302C">
              <w:rPr>
                <w:rFonts w:eastAsia="Calibri"/>
                <w:sz w:val="20"/>
                <w:szCs w:val="20"/>
              </w:rPr>
              <w:t>Основные формы ведения документации педагога-психолога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Pr="00E901CE" w:rsidRDefault="0007302C" w:rsidP="00573F03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семинар-практикум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E" w:rsidRDefault="0007302C" w:rsidP="0007302C">
            <w:pPr>
              <w:pStyle w:val="ae"/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01CE">
              <w:rPr>
                <w:sz w:val="20"/>
                <w:szCs w:val="20"/>
              </w:rPr>
              <w:t xml:space="preserve">Рекомендовать </w:t>
            </w:r>
            <w:r>
              <w:rPr>
                <w:sz w:val="20"/>
                <w:szCs w:val="20"/>
              </w:rPr>
              <w:t xml:space="preserve">молодым </w:t>
            </w:r>
            <w:r w:rsidRPr="00E901CE">
              <w:rPr>
                <w:sz w:val="20"/>
                <w:szCs w:val="20"/>
              </w:rPr>
              <w:t xml:space="preserve">специалистам </w:t>
            </w:r>
            <w:r>
              <w:rPr>
                <w:sz w:val="20"/>
                <w:szCs w:val="20"/>
              </w:rPr>
              <w:t>педагогам-</w:t>
            </w:r>
            <w:r w:rsidRPr="00E901CE">
              <w:rPr>
                <w:sz w:val="20"/>
                <w:szCs w:val="20"/>
              </w:rPr>
              <w:t>психолог</w:t>
            </w:r>
            <w:r>
              <w:rPr>
                <w:sz w:val="20"/>
                <w:szCs w:val="20"/>
              </w:rPr>
              <w:t>ам</w:t>
            </w:r>
            <w:r w:rsidRPr="00E901CE">
              <w:rPr>
                <w:sz w:val="20"/>
                <w:szCs w:val="20"/>
              </w:rPr>
              <w:t xml:space="preserve"> общеобразовательных организаций  города </w:t>
            </w:r>
            <w:r w:rsidRPr="0007302C">
              <w:rPr>
                <w:rFonts w:eastAsia="Calibri"/>
                <w:sz w:val="20"/>
                <w:szCs w:val="20"/>
              </w:rPr>
              <w:t>ведени</w:t>
            </w:r>
            <w:r>
              <w:rPr>
                <w:rFonts w:eastAsia="Calibri"/>
                <w:sz w:val="20"/>
                <w:szCs w:val="20"/>
              </w:rPr>
              <w:t>е</w:t>
            </w:r>
            <w:r w:rsidRPr="0007302C">
              <w:rPr>
                <w:rFonts w:eastAsia="Calibri"/>
                <w:sz w:val="20"/>
                <w:szCs w:val="20"/>
              </w:rPr>
              <w:t xml:space="preserve"> документации</w:t>
            </w:r>
            <w:r>
              <w:rPr>
                <w:rFonts w:eastAsia="Calibri"/>
                <w:sz w:val="20"/>
                <w:szCs w:val="20"/>
              </w:rPr>
              <w:t xml:space="preserve"> согласно основным формам.</w:t>
            </w:r>
          </w:p>
          <w:p w:rsidR="0007302C" w:rsidRDefault="0007302C" w:rsidP="0007302C">
            <w:pPr>
              <w:pStyle w:val="ae"/>
              <w:widowControl w:val="0"/>
              <w:spacing w:after="0" w:line="240" w:lineRule="auto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Методический продукт:</w:t>
            </w:r>
          </w:p>
          <w:p w:rsidR="0007302C" w:rsidRDefault="0007302C" w:rsidP="0007302C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 работы педагога-психолога;</w:t>
            </w:r>
          </w:p>
          <w:p w:rsidR="0007302C" w:rsidRDefault="0007302C" w:rsidP="0007302C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-циклограмма;</w:t>
            </w:r>
          </w:p>
          <w:p w:rsidR="0007302C" w:rsidRPr="00E901CE" w:rsidRDefault="0007302C" w:rsidP="0007302C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-заключение по результатам диагностики.</w:t>
            </w:r>
          </w:p>
        </w:tc>
      </w:tr>
      <w:tr w:rsidR="0007302C" w:rsidTr="00E901C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C" w:rsidRDefault="0007302C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C" w:rsidRDefault="0007302C" w:rsidP="00573F03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C" w:rsidRDefault="0007302C" w:rsidP="00573F03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C" w:rsidRPr="00E901CE" w:rsidRDefault="0007302C" w:rsidP="00573F03">
            <w:pPr>
              <w:pStyle w:val="ae"/>
              <w:widowControl w:val="0"/>
              <w:spacing w:after="0" w:line="240" w:lineRule="auto"/>
              <w:rPr>
                <w:rFonts w:ascii="GolosTextWebRegular" w:hAnsi="GolosTextWebRegular"/>
                <w:color w:val="333333"/>
                <w:sz w:val="19"/>
                <w:szCs w:val="19"/>
                <w:shd w:val="clear" w:color="auto" w:fill="FFFFFF"/>
              </w:rPr>
            </w:pPr>
            <w:r w:rsidRPr="00E901CE">
              <w:rPr>
                <w:rFonts w:ascii="GolosTextWebRegular" w:hAnsi="GolosTextWebRegular"/>
                <w:color w:val="333333"/>
                <w:sz w:val="19"/>
                <w:szCs w:val="19"/>
                <w:shd w:val="clear" w:color="auto" w:fill="FFFFFF"/>
              </w:rPr>
              <w:t>Педагоги-психологи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C" w:rsidRPr="0007302C" w:rsidRDefault="0002141C" w:rsidP="0007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7302C" w:rsidRPr="0007302C">
              <w:rPr>
                <w:sz w:val="20"/>
                <w:szCs w:val="20"/>
              </w:rPr>
              <w:t xml:space="preserve">Единый календарный план диагностических мероприятий» </w:t>
            </w:r>
          </w:p>
          <w:p w:rsidR="0007302C" w:rsidRPr="0007302C" w:rsidRDefault="0007302C" w:rsidP="0007302C">
            <w:pPr>
              <w:pStyle w:val="ae"/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02C">
              <w:rPr>
                <w:sz w:val="20"/>
                <w:szCs w:val="20"/>
              </w:rPr>
              <w:t>с включением психолого-педагогических и социально-педагогических диагностик для обучающихся 1-11 классов общеобразовательной организации, родителей (законных представителей) и педагогов</w:t>
            </w:r>
            <w:r w:rsidRPr="0007302C">
              <w:rPr>
                <w:sz w:val="20"/>
                <w:szCs w:val="20"/>
              </w:rPr>
              <w:br/>
              <w:t xml:space="preserve"> на период 2 полугодия 2024-2025 учебного года и 2025-2026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C" w:rsidRPr="00E901CE" w:rsidRDefault="0007302C" w:rsidP="00573F03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инструктивно-методическое совещание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2C" w:rsidRPr="0007302C" w:rsidRDefault="0007302C" w:rsidP="0007302C">
            <w:pPr>
              <w:rPr>
                <w:sz w:val="20"/>
                <w:szCs w:val="20"/>
              </w:rPr>
            </w:pPr>
            <w:r w:rsidRPr="00E901CE">
              <w:rPr>
                <w:sz w:val="20"/>
                <w:szCs w:val="20"/>
              </w:rPr>
              <w:t>Рекомендовать специалистам психологических служб общеобразовательных организаций  города</w:t>
            </w:r>
            <w:r>
              <w:rPr>
                <w:sz w:val="20"/>
                <w:szCs w:val="20"/>
              </w:rPr>
              <w:t xml:space="preserve"> применять е</w:t>
            </w:r>
            <w:r w:rsidRPr="0007302C">
              <w:rPr>
                <w:sz w:val="20"/>
                <w:szCs w:val="20"/>
              </w:rPr>
              <w:t xml:space="preserve">диный календарный план диагностических мероприятий» </w:t>
            </w:r>
          </w:p>
          <w:p w:rsidR="0007302C" w:rsidRDefault="0007302C" w:rsidP="0007302C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7302C">
              <w:rPr>
                <w:sz w:val="20"/>
                <w:szCs w:val="20"/>
              </w:rPr>
              <w:t>с включением психолого-педагогических и социально-педагогических диагностик для обучающихся 1-11 классов общеобразовательной организации, родителей (законных представителей) и педагогов</w:t>
            </w:r>
            <w:r w:rsidRPr="0007302C">
              <w:rPr>
                <w:sz w:val="20"/>
                <w:szCs w:val="20"/>
              </w:rPr>
              <w:br/>
              <w:t xml:space="preserve"> на период 2 полугодия 2024-2025 учебного года и 2025-2026 учебного года</w:t>
            </w:r>
            <w:r w:rsidR="0002141C">
              <w:rPr>
                <w:sz w:val="20"/>
                <w:szCs w:val="20"/>
              </w:rPr>
              <w:t>.</w:t>
            </w:r>
          </w:p>
          <w:p w:rsidR="0002141C" w:rsidRDefault="0002141C" w:rsidP="0002141C">
            <w:pPr>
              <w:pStyle w:val="ae"/>
              <w:widowControl w:val="0"/>
              <w:spacing w:after="0" w:line="240" w:lineRule="auto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Методический продукт:</w:t>
            </w:r>
          </w:p>
          <w:p w:rsidR="0002141C" w:rsidRPr="0007302C" w:rsidRDefault="0002141C" w:rsidP="0002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7302C">
              <w:rPr>
                <w:sz w:val="20"/>
                <w:szCs w:val="20"/>
              </w:rPr>
              <w:t xml:space="preserve">Единый календарный план диагностических мероприятий» </w:t>
            </w:r>
          </w:p>
          <w:p w:rsidR="0002141C" w:rsidRPr="00E901CE" w:rsidRDefault="0002141C" w:rsidP="0007302C">
            <w:pPr>
              <w:pStyle w:val="ae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469E7" w:rsidRDefault="007469E7">
      <w:pPr>
        <w:spacing w:after="200"/>
        <w:ind w:left="720" w:right="0"/>
        <w:contextualSpacing/>
        <w:rPr>
          <w:b/>
          <w:sz w:val="22"/>
        </w:rPr>
      </w:pPr>
    </w:p>
    <w:p w:rsidR="0002141C" w:rsidRPr="0002141C" w:rsidRDefault="00954438" w:rsidP="0002141C">
      <w:pPr>
        <w:spacing w:after="200"/>
        <w:ind w:right="0"/>
        <w:contextualSpacing/>
        <w:rPr>
          <w:sz w:val="20"/>
          <w:szCs w:val="20"/>
        </w:rPr>
      </w:pPr>
      <w:r w:rsidRPr="0002141C">
        <w:rPr>
          <w:sz w:val="20"/>
          <w:szCs w:val="20"/>
        </w:rPr>
        <w:t>- совместная деятельность с ведомствами, организациями и учреждениями города, в том числе с высшими, средними специальными учебными</w:t>
      </w:r>
      <w:r w:rsidRPr="0002141C">
        <w:rPr>
          <w:sz w:val="20"/>
          <w:szCs w:val="20"/>
        </w:rPr>
        <w:t xml:space="preserve"> заведениями</w:t>
      </w:r>
      <w:r w:rsidR="0002141C" w:rsidRPr="0002141C">
        <w:rPr>
          <w:sz w:val="20"/>
          <w:szCs w:val="20"/>
          <w:u w:val="single"/>
        </w:rPr>
        <w:t>: нет</w:t>
      </w:r>
      <w:r w:rsidR="0002141C" w:rsidRPr="0002141C">
        <w:rPr>
          <w:sz w:val="20"/>
          <w:szCs w:val="20"/>
        </w:rPr>
        <w:t xml:space="preserve"> </w:t>
      </w:r>
      <w:r w:rsidRPr="0002141C">
        <w:rPr>
          <w:sz w:val="20"/>
          <w:szCs w:val="20"/>
        </w:rPr>
        <w:t>6. Проблемы в организации деятельности</w:t>
      </w:r>
      <w:r w:rsidR="0002141C" w:rsidRPr="0002141C">
        <w:rPr>
          <w:sz w:val="20"/>
          <w:szCs w:val="20"/>
          <w:u w:val="single"/>
        </w:rPr>
        <w:t>:</w:t>
      </w:r>
      <w:r w:rsidRPr="0002141C">
        <w:rPr>
          <w:sz w:val="20"/>
          <w:szCs w:val="20"/>
          <w:u w:val="single"/>
        </w:rPr>
        <w:t xml:space="preserve"> </w:t>
      </w:r>
      <w:r w:rsidR="0002141C" w:rsidRPr="0002141C">
        <w:rPr>
          <w:sz w:val="20"/>
          <w:szCs w:val="20"/>
          <w:u w:val="single"/>
        </w:rPr>
        <w:t>нет</w:t>
      </w:r>
    </w:p>
    <w:p w:rsidR="007469E7" w:rsidRPr="0002141C" w:rsidRDefault="00954438">
      <w:pPr>
        <w:spacing w:after="200"/>
        <w:ind w:right="0"/>
        <w:contextualSpacing/>
        <w:jc w:val="left"/>
        <w:rPr>
          <w:sz w:val="20"/>
          <w:szCs w:val="20"/>
          <w:u w:val="single"/>
        </w:rPr>
      </w:pPr>
      <w:r w:rsidRPr="0002141C">
        <w:rPr>
          <w:sz w:val="20"/>
          <w:szCs w:val="20"/>
        </w:rPr>
        <w:t>7. Результаты мон</w:t>
      </w:r>
      <w:r w:rsidRPr="0002141C">
        <w:rPr>
          <w:sz w:val="20"/>
          <w:szCs w:val="20"/>
        </w:rPr>
        <w:t>иторинга профессиональных проблем и образовательных запросов педагогов (по итогам анкетирования педагогов по окончании каждого заседания)</w:t>
      </w:r>
      <w:r w:rsidR="0002141C" w:rsidRPr="0002141C">
        <w:rPr>
          <w:sz w:val="20"/>
          <w:szCs w:val="20"/>
        </w:rPr>
        <w:t xml:space="preserve"> </w:t>
      </w:r>
      <w:r w:rsidR="0002141C" w:rsidRPr="0002141C">
        <w:rPr>
          <w:sz w:val="20"/>
          <w:szCs w:val="20"/>
          <w:u w:val="single"/>
        </w:rPr>
        <w:t>наблюдается положительная динамика решения профессиональных проблем и образовательных запросов педагогов.</w:t>
      </w:r>
    </w:p>
    <w:p w:rsidR="007469E7" w:rsidRPr="0002141C" w:rsidRDefault="00954438" w:rsidP="0002141C">
      <w:pPr>
        <w:spacing w:after="200"/>
        <w:ind w:right="0"/>
        <w:contextualSpacing/>
        <w:jc w:val="left"/>
        <w:rPr>
          <w:rFonts w:eastAsia="Times New Roman"/>
          <w:sz w:val="20"/>
          <w:szCs w:val="20"/>
          <w:u w:val="single"/>
          <w:lang w:eastAsia="ru-RU"/>
        </w:rPr>
      </w:pPr>
      <w:r w:rsidRPr="0002141C">
        <w:rPr>
          <w:sz w:val="20"/>
          <w:szCs w:val="20"/>
        </w:rPr>
        <w:t>8. Общие выводы о резул</w:t>
      </w:r>
      <w:r w:rsidRPr="0002141C">
        <w:rPr>
          <w:sz w:val="20"/>
          <w:szCs w:val="20"/>
        </w:rPr>
        <w:t>ьтативности и эффективности деятельности за 1 полугодие/учебный год</w:t>
      </w:r>
      <w:r w:rsidR="0002141C" w:rsidRPr="0002141C">
        <w:rPr>
          <w:sz w:val="20"/>
          <w:szCs w:val="20"/>
        </w:rPr>
        <w:t>: результативность и эффективность деятельности ММО за 1 полугодие</w:t>
      </w:r>
      <w:r w:rsidRPr="0002141C">
        <w:rPr>
          <w:sz w:val="20"/>
          <w:szCs w:val="20"/>
        </w:rPr>
        <w:t xml:space="preserve"> </w:t>
      </w:r>
      <w:r w:rsidR="0002141C" w:rsidRPr="0002141C">
        <w:rPr>
          <w:sz w:val="20"/>
          <w:szCs w:val="20"/>
          <w:u w:val="single"/>
        </w:rPr>
        <w:t>удовлетворительная.</w:t>
      </w:r>
    </w:p>
    <w:p w:rsidR="0002141C" w:rsidRPr="0002141C" w:rsidRDefault="0002141C">
      <w:pPr>
        <w:tabs>
          <w:tab w:val="left" w:pos="6804"/>
        </w:tabs>
        <w:ind w:right="0"/>
        <w:rPr>
          <w:rFonts w:eastAsia="Times New Roman"/>
          <w:sz w:val="20"/>
          <w:szCs w:val="20"/>
          <w:u w:val="single"/>
          <w:lang w:eastAsia="ru-RU"/>
        </w:rPr>
      </w:pPr>
    </w:p>
    <w:p w:rsidR="007469E7" w:rsidRPr="0002141C" w:rsidRDefault="00954438">
      <w:pPr>
        <w:tabs>
          <w:tab w:val="left" w:pos="6804"/>
        </w:tabs>
        <w:ind w:right="0"/>
        <w:rPr>
          <w:rFonts w:eastAsia="Times New Roman"/>
          <w:sz w:val="18"/>
          <w:szCs w:val="18"/>
          <w:lang w:eastAsia="ru-RU"/>
        </w:rPr>
      </w:pPr>
      <w:r w:rsidRPr="0002141C">
        <w:rPr>
          <w:rFonts w:eastAsia="Times New Roman"/>
          <w:sz w:val="18"/>
          <w:szCs w:val="18"/>
          <w:lang w:eastAsia="ru-RU"/>
        </w:rPr>
        <w:t>Исполнитель:</w:t>
      </w:r>
    </w:p>
    <w:p w:rsidR="007469E7" w:rsidRPr="0002141C" w:rsidRDefault="0002141C">
      <w:pPr>
        <w:tabs>
          <w:tab w:val="left" w:pos="6804"/>
        </w:tabs>
        <w:ind w:right="0"/>
        <w:rPr>
          <w:rFonts w:eastAsia="Times New Roman"/>
          <w:sz w:val="18"/>
          <w:szCs w:val="18"/>
          <w:lang w:eastAsia="ru-RU"/>
        </w:rPr>
      </w:pPr>
      <w:r w:rsidRPr="0002141C">
        <w:rPr>
          <w:rFonts w:eastAsia="Times New Roman"/>
          <w:sz w:val="18"/>
          <w:szCs w:val="18"/>
          <w:lang w:eastAsia="ru-RU"/>
        </w:rPr>
        <w:t>Жалнина О.Н.,</w:t>
      </w:r>
      <w:r>
        <w:rPr>
          <w:rFonts w:eastAsia="Times New Roman"/>
          <w:sz w:val="18"/>
          <w:szCs w:val="18"/>
          <w:lang w:eastAsia="ru-RU"/>
        </w:rPr>
        <w:t xml:space="preserve"> </w:t>
      </w:r>
      <w:r w:rsidRPr="0002141C">
        <w:rPr>
          <w:rFonts w:eastAsia="Times New Roman"/>
          <w:sz w:val="18"/>
          <w:szCs w:val="18"/>
          <w:lang w:eastAsia="ru-RU"/>
        </w:rPr>
        <w:t>педагог-психолог</w:t>
      </w:r>
    </w:p>
    <w:p w:rsidR="007469E7" w:rsidRPr="0002141C" w:rsidRDefault="0002141C" w:rsidP="0002141C">
      <w:pPr>
        <w:tabs>
          <w:tab w:val="left" w:pos="6804"/>
        </w:tabs>
        <w:ind w:right="0"/>
        <w:rPr>
          <w:sz w:val="20"/>
          <w:szCs w:val="20"/>
        </w:rPr>
      </w:pPr>
      <w:r w:rsidRPr="0002141C">
        <w:rPr>
          <w:rFonts w:eastAsia="Times New Roman"/>
          <w:sz w:val="18"/>
          <w:szCs w:val="18"/>
          <w:lang w:eastAsia="ru-RU"/>
        </w:rPr>
        <w:t>89195326338</w:t>
      </w:r>
    </w:p>
    <w:sectPr w:rsidR="007469E7" w:rsidRPr="0002141C" w:rsidSect="007469E7">
      <w:headerReference w:type="default" r:id="rId7"/>
      <w:pgSz w:w="16838" w:h="11906" w:orient="landscape"/>
      <w:pgMar w:top="851" w:right="1134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438" w:rsidRDefault="00954438" w:rsidP="007469E7">
      <w:r>
        <w:separator/>
      </w:r>
    </w:p>
  </w:endnote>
  <w:endnote w:type="continuationSeparator" w:id="1">
    <w:p w:rsidR="00954438" w:rsidRDefault="00954438" w:rsidP="00746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438" w:rsidRDefault="00954438" w:rsidP="007469E7">
      <w:r>
        <w:separator/>
      </w:r>
    </w:p>
  </w:footnote>
  <w:footnote w:type="continuationSeparator" w:id="1">
    <w:p w:rsidR="00954438" w:rsidRDefault="00954438" w:rsidP="00746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52667"/>
      <w:docPartObj>
        <w:docPartGallery w:val="Page Numbers (Top of Page)"/>
        <w:docPartUnique/>
      </w:docPartObj>
    </w:sdtPr>
    <w:sdtContent>
      <w:p w:rsidR="007469E7" w:rsidRDefault="007469E7">
        <w:pPr>
          <w:pStyle w:val="Header"/>
          <w:jc w:val="center"/>
        </w:pPr>
        <w:r>
          <w:fldChar w:fldCharType="begin"/>
        </w:r>
        <w:r w:rsidR="00954438">
          <w:instrText xml:space="preserve"> PAGE </w:instrText>
        </w:r>
        <w:r>
          <w:fldChar w:fldCharType="separate"/>
        </w:r>
        <w:r w:rsidR="003527F8">
          <w:rPr>
            <w:noProof/>
          </w:rPr>
          <w:t>2</w:t>
        </w:r>
        <w:r>
          <w:fldChar w:fldCharType="end"/>
        </w:r>
      </w:p>
    </w:sdtContent>
  </w:sdt>
  <w:p w:rsidR="007469E7" w:rsidRDefault="007469E7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9E7"/>
    <w:rsid w:val="0002141C"/>
    <w:rsid w:val="00066A87"/>
    <w:rsid w:val="0007302C"/>
    <w:rsid w:val="003527F8"/>
    <w:rsid w:val="00730722"/>
    <w:rsid w:val="007469E7"/>
    <w:rsid w:val="00954438"/>
    <w:rsid w:val="00E9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02"/>
    <w:pPr>
      <w:ind w:right="57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4F532D"/>
  </w:style>
  <w:style w:type="character" w:customStyle="1" w:styleId="a4">
    <w:name w:val="Нижний колонтитул Знак"/>
    <w:basedOn w:val="a0"/>
    <w:link w:val="Footer"/>
    <w:uiPriority w:val="99"/>
    <w:qFormat/>
    <w:rsid w:val="004F532D"/>
  </w:style>
  <w:style w:type="character" w:styleId="a5">
    <w:name w:val="annotation reference"/>
    <w:basedOn w:val="a0"/>
    <w:uiPriority w:val="99"/>
    <w:semiHidden/>
    <w:unhideWhenUsed/>
    <w:qFormat/>
    <w:rsid w:val="00D61A8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D61A88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D61A88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D61A8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customStyle="1" w:styleId="ad">
    <w:name w:val="Заголовок"/>
    <w:basedOn w:val="a"/>
    <w:next w:val="ae"/>
    <w:qFormat/>
    <w:rsid w:val="007469E7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e">
    <w:name w:val="Body Text"/>
    <w:basedOn w:val="a"/>
    <w:rsid w:val="007469E7"/>
    <w:pPr>
      <w:spacing w:after="140" w:line="276" w:lineRule="auto"/>
    </w:pPr>
  </w:style>
  <w:style w:type="paragraph" w:styleId="af">
    <w:name w:val="List"/>
    <w:basedOn w:val="ae"/>
    <w:rsid w:val="007469E7"/>
    <w:rPr>
      <w:rFonts w:cs="Droid Sans Devanagari"/>
    </w:rPr>
  </w:style>
  <w:style w:type="paragraph" w:customStyle="1" w:styleId="Caption">
    <w:name w:val="Caption"/>
    <w:basedOn w:val="a"/>
    <w:qFormat/>
    <w:rsid w:val="007469E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rsid w:val="007469E7"/>
    <w:pPr>
      <w:suppressLineNumbers/>
    </w:pPr>
    <w:rPr>
      <w:rFonts w:cs="Droid Sans Devanagari"/>
    </w:rPr>
  </w:style>
  <w:style w:type="paragraph" w:styleId="af1">
    <w:name w:val="List Paragraph"/>
    <w:basedOn w:val="a"/>
    <w:uiPriority w:val="34"/>
    <w:qFormat/>
    <w:rsid w:val="00357D0E"/>
    <w:pPr>
      <w:ind w:left="720"/>
      <w:contextualSpacing/>
    </w:pPr>
  </w:style>
  <w:style w:type="paragraph" w:customStyle="1" w:styleId="af2">
    <w:name w:val="Колонтитул"/>
    <w:basedOn w:val="a"/>
    <w:qFormat/>
    <w:rsid w:val="007469E7"/>
  </w:style>
  <w:style w:type="paragraph" w:customStyle="1" w:styleId="Header">
    <w:name w:val="Header"/>
    <w:basedOn w:val="a"/>
    <w:link w:val="a3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link w:val="a6"/>
    <w:uiPriority w:val="99"/>
    <w:semiHidden/>
    <w:unhideWhenUsed/>
    <w:qFormat/>
    <w:rsid w:val="00D61A88"/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D61A88"/>
    <w:rPr>
      <w:b/>
      <w:bCs/>
    </w:rPr>
  </w:style>
  <w:style w:type="paragraph" w:styleId="ab">
    <w:name w:val="Balloon Text"/>
    <w:basedOn w:val="a"/>
    <w:link w:val="aa"/>
    <w:uiPriority w:val="99"/>
    <w:semiHidden/>
    <w:unhideWhenUsed/>
    <w:qFormat/>
    <w:rsid w:val="00D61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4FBC-7A7D-4671-BE13-3AF67F71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Косянчук</dc:creator>
  <cp:lastModifiedBy>Владелец</cp:lastModifiedBy>
  <cp:revision>2</cp:revision>
  <cp:lastPrinted>2019-12-09T06:33:00Z</cp:lastPrinted>
  <dcterms:created xsi:type="dcterms:W3CDTF">2024-12-18T05:23:00Z</dcterms:created>
  <dcterms:modified xsi:type="dcterms:W3CDTF">2024-12-18T05:23:00Z</dcterms:modified>
  <dc:language>ru-RU</dc:language>
</cp:coreProperties>
</file>