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20" w:rsidRDefault="00786B20" w:rsidP="009D00A7">
      <w:bookmarkStart w:id="0" w:name="_GoBack"/>
      <w:bookmarkEnd w:id="0"/>
    </w:p>
    <w:p w:rsidR="00786B20" w:rsidRDefault="00786B20" w:rsidP="00786B20">
      <w:pPr>
        <w:pStyle w:val="8"/>
        <w:rPr>
          <w:b w:val="0"/>
          <w:bCs/>
        </w:rPr>
      </w:pPr>
      <w:r>
        <w:rPr>
          <w:b w:val="0"/>
          <w:bCs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49.55pt" o:ole="">
            <v:imagedata r:id="rId7" o:title=""/>
          </v:shape>
          <o:OLEObject Type="Embed" ProgID="CorelDRAW.Graphic.9" ShapeID="_x0000_i1025" DrawAspect="Content" ObjectID="_1692022669" r:id="rId8"/>
        </w:object>
      </w:r>
    </w:p>
    <w:p w:rsidR="00786B20" w:rsidRDefault="00786B20" w:rsidP="00786B20">
      <w:pPr>
        <w:pStyle w:val="8"/>
        <w:rPr>
          <w:b w:val="0"/>
          <w:bCs/>
        </w:rPr>
      </w:pPr>
    </w:p>
    <w:p w:rsidR="00786B20" w:rsidRPr="00822CE9" w:rsidRDefault="00786B20" w:rsidP="00786B20">
      <w:pPr>
        <w:pStyle w:val="8"/>
        <w:rPr>
          <w:b w:val="0"/>
          <w:bCs/>
          <w:szCs w:val="24"/>
        </w:rPr>
      </w:pPr>
      <w:r w:rsidRPr="00822CE9">
        <w:rPr>
          <w:b w:val="0"/>
          <w:bCs/>
          <w:szCs w:val="24"/>
        </w:rPr>
        <w:t>МУНИЦИПАЛЬНОЕ  ОБРАЗОВАНИЕ</w:t>
      </w:r>
    </w:p>
    <w:p w:rsidR="00786B20" w:rsidRPr="00822CE9" w:rsidRDefault="00786B20" w:rsidP="00786B20">
      <w:pPr>
        <w:pStyle w:val="3"/>
        <w:rPr>
          <w:b w:val="0"/>
          <w:bCs w:val="0"/>
          <w:sz w:val="20"/>
          <w:szCs w:val="20"/>
        </w:rPr>
      </w:pPr>
      <w:r w:rsidRPr="00822CE9">
        <w:rPr>
          <w:b w:val="0"/>
          <w:bCs w:val="0"/>
          <w:sz w:val="20"/>
          <w:szCs w:val="20"/>
        </w:rPr>
        <w:t>ГОРОД  ОКРУЖНОГО ЗНАЧЕНИЯ  НИЖНЕВАРТОВСК</w:t>
      </w:r>
    </w:p>
    <w:p w:rsidR="00FC1EDA" w:rsidRDefault="00786B20" w:rsidP="00822CE9">
      <w:pPr>
        <w:pStyle w:val="1"/>
        <w:jc w:val="center"/>
        <w:rPr>
          <w:b/>
          <w:caps/>
          <w:sz w:val="24"/>
        </w:rPr>
      </w:pPr>
      <w:r w:rsidRPr="00822CE9">
        <w:rPr>
          <w:b/>
          <w:caps/>
          <w:sz w:val="24"/>
        </w:rPr>
        <w:t>МУНИЦИПАЛЬН</w:t>
      </w:r>
      <w:r w:rsidR="00F71923" w:rsidRPr="00822CE9">
        <w:rPr>
          <w:b/>
          <w:caps/>
          <w:sz w:val="24"/>
        </w:rPr>
        <w:t>ОЕ БЮ</w:t>
      </w:r>
      <w:r w:rsidR="00D37113">
        <w:rPr>
          <w:b/>
          <w:caps/>
          <w:sz w:val="24"/>
        </w:rPr>
        <w:t>д</w:t>
      </w:r>
      <w:r w:rsidR="00F71923" w:rsidRPr="00822CE9">
        <w:rPr>
          <w:b/>
          <w:caps/>
          <w:sz w:val="24"/>
        </w:rPr>
        <w:t xml:space="preserve">ЖЕТНОЕ </w:t>
      </w:r>
      <w:r w:rsidR="00FC1EDA">
        <w:rPr>
          <w:b/>
          <w:caps/>
          <w:sz w:val="24"/>
        </w:rPr>
        <w:t>ОБЩЕ</w:t>
      </w:r>
      <w:r w:rsidR="00F71923" w:rsidRPr="00822CE9">
        <w:rPr>
          <w:b/>
          <w:caps/>
          <w:sz w:val="24"/>
        </w:rPr>
        <w:t>ОБРАЗОВАТЕЛЬНОЕ УЧРЕЖДЕНИЕ</w:t>
      </w:r>
      <w:r w:rsidRPr="00822CE9">
        <w:rPr>
          <w:b/>
          <w:caps/>
          <w:sz w:val="24"/>
        </w:rPr>
        <w:t xml:space="preserve"> </w:t>
      </w:r>
    </w:p>
    <w:p w:rsidR="00786B20" w:rsidRDefault="00F71923" w:rsidP="00822CE9">
      <w:pPr>
        <w:pStyle w:val="1"/>
        <w:jc w:val="center"/>
        <w:rPr>
          <w:b/>
          <w:sz w:val="24"/>
        </w:rPr>
      </w:pPr>
      <w:r w:rsidRPr="00822CE9">
        <w:rPr>
          <w:b/>
          <w:caps/>
          <w:sz w:val="24"/>
        </w:rPr>
        <w:t>«</w:t>
      </w:r>
      <w:r w:rsidR="007B5674">
        <w:rPr>
          <w:b/>
          <w:sz w:val="24"/>
        </w:rPr>
        <w:t>СРЕДНЯЯ ШКОЛА №</w:t>
      </w:r>
      <w:r w:rsidR="00786B20" w:rsidRPr="00822CE9">
        <w:rPr>
          <w:b/>
          <w:sz w:val="24"/>
        </w:rPr>
        <w:t>30</w:t>
      </w:r>
      <w:r w:rsidR="00822CE9" w:rsidRPr="00822CE9">
        <w:rPr>
          <w:b/>
          <w:sz w:val="24"/>
        </w:rPr>
        <w:t xml:space="preserve"> </w:t>
      </w:r>
      <w:r w:rsidR="00786B20" w:rsidRPr="00822CE9">
        <w:rPr>
          <w:b/>
          <w:sz w:val="24"/>
        </w:rPr>
        <w:t xml:space="preserve">С УГЛУБЛЕННЫМ ИЗУЧЕНИЕМ </w:t>
      </w:r>
      <w:r w:rsidR="00FC1EDA">
        <w:rPr>
          <w:b/>
          <w:sz w:val="24"/>
        </w:rPr>
        <w:t xml:space="preserve">ОТДЕЛЬНЫХ </w:t>
      </w:r>
      <w:r w:rsidR="00786B20" w:rsidRPr="00822CE9">
        <w:rPr>
          <w:b/>
          <w:sz w:val="24"/>
        </w:rPr>
        <w:t>ПРЕДМЕТОВ»</w:t>
      </w:r>
    </w:p>
    <w:tbl>
      <w:tblPr>
        <w:tblW w:w="9333" w:type="dxa"/>
        <w:tblInd w:w="108" w:type="dxa"/>
        <w:tblLook w:val="0000" w:firstRow="0" w:lastRow="0" w:firstColumn="0" w:lastColumn="0" w:noHBand="0" w:noVBand="0"/>
      </w:tblPr>
      <w:tblGrid>
        <w:gridCol w:w="4743"/>
        <w:gridCol w:w="236"/>
        <w:gridCol w:w="4354"/>
      </w:tblGrid>
      <w:tr w:rsidR="00C265A6" w:rsidTr="00D26083">
        <w:trPr>
          <w:trHeight w:val="1277"/>
        </w:trPr>
        <w:tc>
          <w:tcPr>
            <w:tcW w:w="4743" w:type="dxa"/>
          </w:tcPr>
          <w:p w:rsidR="00FC1EDA" w:rsidRDefault="00FC1EDA" w:rsidP="00C06345">
            <w:pPr>
              <w:rPr>
                <w:bCs/>
                <w:sz w:val="18"/>
              </w:rPr>
            </w:pPr>
          </w:p>
          <w:p w:rsidR="00C265A6" w:rsidRDefault="00C265A6" w:rsidP="00C0634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628624, Тюменская область,</w:t>
            </w:r>
          </w:p>
          <w:p w:rsidR="00C265A6" w:rsidRDefault="00C265A6" w:rsidP="00C0634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Ханты-Мансийский автономный округ - Югра,                                                                       </w:t>
            </w:r>
          </w:p>
          <w:p w:rsidR="00C265A6" w:rsidRDefault="00FC1EDA" w:rsidP="00C0634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город </w:t>
            </w:r>
            <w:r w:rsidR="00C265A6">
              <w:rPr>
                <w:bCs/>
                <w:sz w:val="18"/>
              </w:rPr>
              <w:t xml:space="preserve">Нижневартовск, улица Ленина, </w:t>
            </w:r>
            <w:r>
              <w:rPr>
                <w:bCs/>
                <w:sz w:val="18"/>
              </w:rPr>
              <w:t xml:space="preserve">дом </w:t>
            </w:r>
            <w:r w:rsidR="00C265A6">
              <w:rPr>
                <w:bCs/>
                <w:sz w:val="18"/>
              </w:rPr>
              <w:t>23а</w:t>
            </w:r>
          </w:p>
          <w:p w:rsidR="00FC1EDA" w:rsidRPr="00FC1EDA" w:rsidRDefault="00FC1EDA" w:rsidP="00FC1EDA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8"/>
              </w:rPr>
              <w:t>Электронная почта</w:t>
            </w:r>
            <w:r w:rsidRPr="00FC1EDA">
              <w:rPr>
                <w:bCs/>
                <w:sz w:val="18"/>
                <w:szCs w:val="18"/>
              </w:rPr>
              <w:t xml:space="preserve">: </w:t>
            </w:r>
            <w:r w:rsidRPr="009070FD">
              <w:rPr>
                <w:rStyle w:val="header-user-name"/>
                <w:sz w:val="18"/>
                <w:szCs w:val="18"/>
                <w:u w:val="single"/>
              </w:rPr>
              <w:t>nvarta-school30@yandex.ru</w:t>
            </w:r>
          </w:p>
          <w:p w:rsidR="00C265A6" w:rsidRDefault="00FC1EDA" w:rsidP="00FC1EDA">
            <w:pPr>
              <w:rPr>
                <w:b/>
                <w:bCs/>
                <w:sz w:val="16"/>
              </w:rPr>
            </w:pPr>
            <w:r>
              <w:rPr>
                <w:color w:val="000000"/>
                <w:sz w:val="18"/>
              </w:rPr>
              <w:t>Сайт</w:t>
            </w:r>
            <w:r w:rsidRPr="00B93131">
              <w:rPr>
                <w:color w:val="000000"/>
                <w:sz w:val="18"/>
              </w:rPr>
              <w:t xml:space="preserve">:  </w:t>
            </w:r>
            <w:r w:rsidRPr="00FC1EDA">
              <w:rPr>
                <w:color w:val="000000"/>
                <w:sz w:val="18"/>
              </w:rPr>
              <w:t>http://nv-school30.ucoz.ru/</w:t>
            </w:r>
          </w:p>
        </w:tc>
        <w:tc>
          <w:tcPr>
            <w:tcW w:w="236" w:type="dxa"/>
          </w:tcPr>
          <w:p w:rsidR="00C265A6" w:rsidRDefault="00C265A6" w:rsidP="00C06345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54" w:type="dxa"/>
          </w:tcPr>
          <w:p w:rsidR="00FC1EDA" w:rsidRDefault="00FC1EDA" w:rsidP="00C06345">
            <w:pPr>
              <w:ind w:right="-108"/>
              <w:rPr>
                <w:bCs/>
                <w:sz w:val="18"/>
              </w:rPr>
            </w:pPr>
          </w:p>
          <w:p w:rsidR="00C265A6" w:rsidRDefault="00C265A6" w:rsidP="00C06345">
            <w:pPr>
              <w:ind w:right="-108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Телефоны: </w:t>
            </w:r>
            <w:r w:rsidR="00FC1EDA">
              <w:rPr>
                <w:sz w:val="18"/>
              </w:rPr>
              <w:t>(3466) 47-04-15</w:t>
            </w:r>
            <w:r>
              <w:rPr>
                <w:sz w:val="18"/>
              </w:rPr>
              <w:t xml:space="preserve"> – директор</w:t>
            </w:r>
          </w:p>
          <w:p w:rsidR="00C265A6" w:rsidRDefault="00FC1EDA" w:rsidP="00C06345">
            <w:pPr>
              <w:ind w:left="872" w:right="-108"/>
              <w:rPr>
                <w:sz w:val="18"/>
              </w:rPr>
            </w:pPr>
            <w:r>
              <w:rPr>
                <w:sz w:val="18"/>
              </w:rPr>
              <w:t xml:space="preserve"> (3466) 45-54-50</w:t>
            </w:r>
            <w:r w:rsidR="00C265A6">
              <w:rPr>
                <w:sz w:val="18"/>
              </w:rPr>
              <w:t xml:space="preserve"> – приемная</w:t>
            </w:r>
          </w:p>
          <w:p w:rsidR="00FC1EDA" w:rsidRDefault="00FC1EDA" w:rsidP="00C06345">
            <w:pPr>
              <w:ind w:left="872" w:right="-108"/>
              <w:rPr>
                <w:bCs/>
                <w:sz w:val="18"/>
              </w:rPr>
            </w:pPr>
            <w:r>
              <w:rPr>
                <w:sz w:val="18"/>
              </w:rPr>
              <w:t>(3466) 45-50-20 – телефон/факс</w:t>
            </w:r>
          </w:p>
          <w:p w:rsidR="00C265A6" w:rsidRDefault="00FC1EDA" w:rsidP="00C06345">
            <w:pPr>
              <w:ind w:right="-108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               </w:t>
            </w:r>
            <w:r w:rsidR="00C265A6">
              <w:rPr>
                <w:bCs/>
                <w:sz w:val="18"/>
              </w:rPr>
              <w:t xml:space="preserve"> (3466) </w:t>
            </w:r>
            <w:r>
              <w:rPr>
                <w:sz w:val="18"/>
              </w:rPr>
              <w:t>65-20-56 -</w:t>
            </w:r>
            <w:r w:rsidR="00C265A6">
              <w:rPr>
                <w:sz w:val="18"/>
              </w:rPr>
              <w:t xml:space="preserve"> бухгалтерия</w:t>
            </w:r>
            <w:r w:rsidR="00C265A6">
              <w:rPr>
                <w:bCs/>
                <w:sz w:val="18"/>
              </w:rPr>
              <w:t xml:space="preserve"> </w:t>
            </w:r>
          </w:p>
          <w:p w:rsidR="00FC1EDA" w:rsidRDefault="00FC1EDA" w:rsidP="00C06345">
            <w:pPr>
              <w:ind w:right="-108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                (3466) 45-69-10 – вахт</w:t>
            </w:r>
            <w:r w:rsidR="00DB5421">
              <w:rPr>
                <w:bCs/>
                <w:sz w:val="18"/>
              </w:rPr>
              <w:t>а (</w:t>
            </w:r>
            <w:r>
              <w:rPr>
                <w:bCs/>
                <w:sz w:val="18"/>
              </w:rPr>
              <w:t>круглосуточно)</w:t>
            </w:r>
          </w:p>
          <w:p w:rsidR="00C265A6" w:rsidRPr="00B93131" w:rsidRDefault="00C265A6" w:rsidP="00FC1EDA">
            <w:pPr>
              <w:rPr>
                <w:b/>
                <w:bCs/>
                <w:sz w:val="18"/>
              </w:rPr>
            </w:pPr>
          </w:p>
        </w:tc>
      </w:tr>
    </w:tbl>
    <w:p w:rsidR="00786B20" w:rsidRDefault="009375FD" w:rsidP="00786B20">
      <w:pPr>
        <w:pBdr>
          <w:top w:val="thinThickSmallGap" w:sz="24" w:space="1" w:color="auto"/>
        </w:pBdr>
        <w:jc w:val="center"/>
        <w:rPr>
          <w:bCs/>
        </w:rPr>
      </w:pPr>
      <w:r>
        <w:rPr>
          <w:bCs/>
        </w:rPr>
        <w:t>«23» мая</w:t>
      </w:r>
      <w:r w:rsidR="00F96D4C" w:rsidRPr="00F96D4C">
        <w:rPr>
          <w:bCs/>
        </w:rPr>
        <w:t xml:space="preserve"> 201</w:t>
      </w:r>
      <w:r w:rsidR="00C631C0">
        <w:rPr>
          <w:bCs/>
        </w:rPr>
        <w:t>8</w:t>
      </w:r>
      <w:r w:rsidR="00F96D4C" w:rsidRPr="00F96D4C">
        <w:rPr>
          <w:bCs/>
        </w:rPr>
        <w:t xml:space="preserve">г.                                                                         </w:t>
      </w:r>
      <w:r>
        <w:rPr>
          <w:bCs/>
        </w:rPr>
        <w:t xml:space="preserve">         № 549</w:t>
      </w:r>
    </w:p>
    <w:p w:rsidR="00F96D4C" w:rsidRPr="00F96D4C" w:rsidRDefault="00F96D4C" w:rsidP="00786B20">
      <w:pPr>
        <w:pBdr>
          <w:top w:val="thinThickSmallGap" w:sz="24" w:space="1" w:color="auto"/>
        </w:pBdr>
        <w:jc w:val="center"/>
        <w:rPr>
          <w:bCs/>
        </w:rPr>
      </w:pPr>
    </w:p>
    <w:p w:rsidR="009375FD" w:rsidRDefault="00F96D4C" w:rsidP="00F96D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Директору </w:t>
      </w:r>
    </w:p>
    <w:p w:rsidR="00F96D4C" w:rsidRDefault="00F96D4C" w:rsidP="00F96D4C">
      <w:pPr>
        <w:jc w:val="right"/>
        <w:rPr>
          <w:sz w:val="22"/>
          <w:szCs w:val="22"/>
        </w:rPr>
      </w:pPr>
      <w:r>
        <w:rPr>
          <w:sz w:val="22"/>
          <w:szCs w:val="22"/>
        </w:rPr>
        <w:t>МБУ «Центр развития</w:t>
      </w:r>
    </w:p>
    <w:p w:rsidR="009375FD" w:rsidRDefault="00F96D4C" w:rsidP="00F96D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образования» </w:t>
      </w:r>
    </w:p>
    <w:p w:rsidR="00F96D4C" w:rsidRDefault="00F96D4C" w:rsidP="00F96D4C">
      <w:pPr>
        <w:jc w:val="right"/>
        <w:rPr>
          <w:sz w:val="22"/>
          <w:szCs w:val="22"/>
        </w:rPr>
      </w:pPr>
      <w:r>
        <w:rPr>
          <w:sz w:val="22"/>
          <w:szCs w:val="22"/>
        </w:rPr>
        <w:t>Е.</w:t>
      </w:r>
      <w:r w:rsidR="00C631C0">
        <w:rPr>
          <w:sz w:val="22"/>
          <w:szCs w:val="22"/>
        </w:rPr>
        <w:t>В.</w:t>
      </w:r>
      <w:r w:rsidR="009375FD">
        <w:rPr>
          <w:sz w:val="22"/>
          <w:szCs w:val="22"/>
        </w:rPr>
        <w:t xml:space="preserve"> </w:t>
      </w:r>
      <w:r w:rsidR="00C631C0">
        <w:rPr>
          <w:sz w:val="22"/>
          <w:szCs w:val="22"/>
        </w:rPr>
        <w:t>Чаусовой</w:t>
      </w:r>
    </w:p>
    <w:p w:rsidR="00F96D4C" w:rsidRDefault="00F96D4C" w:rsidP="00F96D4C">
      <w:pPr>
        <w:jc w:val="right"/>
        <w:rPr>
          <w:sz w:val="22"/>
          <w:szCs w:val="22"/>
        </w:rPr>
      </w:pPr>
    </w:p>
    <w:p w:rsidR="00C631C0" w:rsidRDefault="00C631C0" w:rsidP="00C631C0">
      <w:pPr>
        <w:tabs>
          <w:tab w:val="left" w:pos="6804"/>
        </w:tabs>
        <w:jc w:val="center"/>
        <w:rPr>
          <w:b/>
        </w:rPr>
      </w:pPr>
      <w:r>
        <w:rPr>
          <w:b/>
        </w:rPr>
        <w:t xml:space="preserve">Форма отчета </w:t>
      </w:r>
    </w:p>
    <w:p w:rsidR="00C631C0" w:rsidRDefault="00C631C0" w:rsidP="00C631C0">
      <w:pPr>
        <w:tabs>
          <w:tab w:val="left" w:pos="6804"/>
        </w:tabs>
        <w:jc w:val="center"/>
        <w:rPr>
          <w:b/>
        </w:rPr>
      </w:pPr>
      <w:r>
        <w:rPr>
          <w:b/>
        </w:rPr>
        <w:t xml:space="preserve">о реализации </w:t>
      </w:r>
      <w:r w:rsidRPr="006D0F24">
        <w:rPr>
          <w:b/>
        </w:rPr>
        <w:t>программы</w:t>
      </w:r>
      <w:r>
        <w:rPr>
          <w:b/>
        </w:rPr>
        <w:t xml:space="preserve"> деятельности ресурсного методического центра за 2017 - 2018 учебный год</w:t>
      </w:r>
    </w:p>
    <w:p w:rsidR="00C631C0" w:rsidRDefault="00C631C0" w:rsidP="00C631C0">
      <w:pPr>
        <w:tabs>
          <w:tab w:val="left" w:pos="6804"/>
        </w:tabs>
        <w:jc w:val="center"/>
        <w:rPr>
          <w:b/>
        </w:rPr>
      </w:pPr>
    </w:p>
    <w:p w:rsidR="00C631C0" w:rsidRDefault="00C631C0" w:rsidP="00C631C0">
      <w:pPr>
        <w:tabs>
          <w:tab w:val="left" w:pos="6804"/>
        </w:tabs>
        <w:jc w:val="center"/>
        <w:rPr>
          <w:b/>
        </w:rPr>
      </w:pPr>
    </w:p>
    <w:p w:rsidR="00C631C0" w:rsidRDefault="00C631C0" w:rsidP="00C631C0">
      <w:pPr>
        <w:tabs>
          <w:tab w:val="left" w:pos="6804"/>
        </w:tabs>
        <w:ind w:left="360"/>
      </w:pPr>
      <w:r>
        <w:rPr>
          <w:b/>
        </w:rPr>
        <w:t xml:space="preserve">                                                                                 </w:t>
      </w:r>
    </w:p>
    <w:p w:rsidR="00C631C0" w:rsidRDefault="00C631C0" w:rsidP="00C631C0">
      <w:pPr>
        <w:tabs>
          <w:tab w:val="left" w:pos="6804"/>
        </w:tabs>
        <w:ind w:left="720"/>
      </w:pPr>
      <w:r w:rsidRPr="00AD3DE9">
        <w:rPr>
          <w:b/>
        </w:rPr>
        <w:t xml:space="preserve">Наименование РМЦ </w:t>
      </w:r>
      <w:r>
        <w:t xml:space="preserve">: </w:t>
      </w:r>
      <w:r w:rsidRPr="00D53B55">
        <w:rPr>
          <w:u w:val="single"/>
        </w:rPr>
        <w:t>«Физическая культура. ОБЖ».</w:t>
      </w:r>
      <w:r w:rsidRPr="003E3522">
        <w:t xml:space="preserve"> </w:t>
      </w:r>
      <w:r>
        <w:t xml:space="preserve"> </w:t>
      </w:r>
    </w:p>
    <w:p w:rsidR="00C631C0" w:rsidRDefault="00C631C0" w:rsidP="00C631C0">
      <w:pPr>
        <w:tabs>
          <w:tab w:val="left" w:pos="6804"/>
        </w:tabs>
        <w:ind w:left="720"/>
      </w:pPr>
      <w:r>
        <w:rPr>
          <w:b/>
        </w:rPr>
        <w:t>Базовая площадка:</w:t>
      </w:r>
      <w:r>
        <w:t xml:space="preserve"> МБОУ «СШ № 30 с углубленным изучением отдельных  предметов»</w:t>
      </w:r>
    </w:p>
    <w:p w:rsidR="00C631C0" w:rsidRDefault="00C631C0" w:rsidP="00C631C0">
      <w:pPr>
        <w:ind w:left="720"/>
        <w:jc w:val="both"/>
        <w:rPr>
          <w:rFonts w:eastAsia="Calibri"/>
        </w:rPr>
      </w:pPr>
      <w:r w:rsidRPr="00AD3DE9">
        <w:rPr>
          <w:b/>
        </w:rPr>
        <w:t>Целевая аудитория, на которую направлена деятельность РМЦ</w:t>
      </w:r>
      <w:r>
        <w:t xml:space="preserve">: </w:t>
      </w:r>
      <w:r w:rsidRPr="007B3091">
        <w:t>У</w:t>
      </w:r>
      <w:r w:rsidRPr="007B3091">
        <w:rPr>
          <w:rFonts w:eastAsia="Calibri"/>
        </w:rPr>
        <w:t xml:space="preserve">чителя физической культуры, преподаватели-организаторы  ОБЖ, педагоги дополнительного образования, методисты, </w:t>
      </w:r>
      <w:r w:rsidRPr="007B3091">
        <w:t xml:space="preserve">инструкторы по физической культуре, </w:t>
      </w:r>
      <w:r w:rsidRPr="007B3091">
        <w:rPr>
          <w:rFonts w:eastAsia="Calibri"/>
        </w:rPr>
        <w:t>зам.директора по ВР, зам.директора курирующие спортивное направление, преподаватели-организаторы спортивного направления в школе</w:t>
      </w:r>
    </w:p>
    <w:p w:rsidR="00C631C0" w:rsidRDefault="00C631C0" w:rsidP="00C631C0">
      <w:pPr>
        <w:ind w:left="720"/>
        <w:jc w:val="both"/>
        <w:rPr>
          <w:color w:val="444444"/>
          <w:shd w:val="clear" w:color="auto" w:fill="FFFFFF"/>
        </w:rPr>
      </w:pPr>
      <w:r w:rsidRPr="00AD3DE9">
        <w:rPr>
          <w:b/>
        </w:rPr>
        <w:t>Цель, задачи деятельности РМЦ по решению профессиональных проблем и образовательных запросов руководящих и педагогических работников:</w:t>
      </w:r>
    </w:p>
    <w:p w:rsidR="00C631C0" w:rsidRDefault="00C631C0" w:rsidP="00C631C0">
      <w:pPr>
        <w:ind w:left="720"/>
        <w:jc w:val="both"/>
        <w:rPr>
          <w:color w:val="000000"/>
        </w:rPr>
      </w:pPr>
      <w:r w:rsidRPr="00AE35FD">
        <w:rPr>
          <w:b/>
          <w:i/>
          <w:color w:val="444444"/>
          <w:shd w:val="clear" w:color="auto" w:fill="FFFFFF"/>
        </w:rPr>
        <w:lastRenderedPageBreak/>
        <w:t>Цель</w:t>
      </w:r>
      <w:r>
        <w:rPr>
          <w:color w:val="444444"/>
          <w:shd w:val="clear" w:color="auto" w:fill="FFFFFF"/>
        </w:rPr>
        <w:t>:</w:t>
      </w:r>
      <w:r w:rsidRPr="00AE35FD">
        <w:rPr>
          <w:color w:val="444444"/>
          <w:shd w:val="clear" w:color="auto" w:fill="FFFFFF"/>
        </w:rPr>
        <w:t xml:space="preserve"> </w:t>
      </w:r>
      <w:r w:rsidRPr="00781401">
        <w:rPr>
          <w:color w:val="444444"/>
          <w:shd w:val="clear" w:color="auto" w:fill="FFFFFF"/>
        </w:rPr>
        <w:t>Создание</w:t>
      </w:r>
      <w:r w:rsidRPr="00781401">
        <w:rPr>
          <w:rStyle w:val="apple-converted-space"/>
          <w:color w:val="444444"/>
          <w:shd w:val="clear" w:color="auto" w:fill="FFFFFF"/>
        </w:rPr>
        <w:t> </w:t>
      </w:r>
      <w:r w:rsidRPr="00781401">
        <w:rPr>
          <w:color w:val="444444"/>
          <w:shd w:val="clear" w:color="auto" w:fill="FFFFFF"/>
        </w:rPr>
        <w:t> условий для развития профессиональной компетентности-учителей физической культуры и ОБЖ в системе непрерывного образования.</w:t>
      </w:r>
      <w:r w:rsidRPr="00781401">
        <w:rPr>
          <w:b/>
          <w:bCs/>
          <w:color w:val="444444"/>
          <w:shd w:val="clear" w:color="auto" w:fill="FFFFFF"/>
        </w:rPr>
        <w:t> </w:t>
      </w:r>
      <w:r w:rsidRPr="00781401">
        <w:rPr>
          <w:color w:val="000000"/>
        </w:rPr>
        <w:t>Создание условий для  определения индивидуальных траекторий обучения физической культуре и ОБЖ для детей с проблемами здоровья</w:t>
      </w:r>
      <w:r>
        <w:rPr>
          <w:color w:val="000000"/>
        </w:rPr>
        <w:t>.</w:t>
      </w:r>
    </w:p>
    <w:p w:rsidR="00221B74" w:rsidRDefault="00C631C0" w:rsidP="00C631C0">
      <w:pPr>
        <w:pStyle w:val="a7"/>
        <w:shd w:val="clear" w:color="auto" w:fill="FFFFFF"/>
        <w:spacing w:before="0" w:beforeAutospacing="0" w:after="0" w:afterAutospacing="0"/>
        <w:ind w:left="279" w:right="221"/>
        <w:contextualSpacing/>
        <w:jc w:val="both"/>
        <w:rPr>
          <w:b/>
          <w:i/>
        </w:rPr>
      </w:pPr>
      <w:r>
        <w:rPr>
          <w:b/>
          <w:i/>
        </w:rPr>
        <w:t xml:space="preserve">     </w:t>
      </w:r>
    </w:p>
    <w:p w:rsidR="00C631C0" w:rsidRDefault="00C631C0" w:rsidP="00C631C0">
      <w:pPr>
        <w:pStyle w:val="a7"/>
        <w:shd w:val="clear" w:color="auto" w:fill="FFFFFF"/>
        <w:spacing w:before="0" w:beforeAutospacing="0" w:after="0" w:afterAutospacing="0"/>
        <w:ind w:left="279" w:right="221"/>
        <w:contextualSpacing/>
        <w:jc w:val="both"/>
        <w:rPr>
          <w:color w:val="444444"/>
        </w:rPr>
      </w:pPr>
      <w:r>
        <w:rPr>
          <w:b/>
          <w:i/>
        </w:rPr>
        <w:t xml:space="preserve"> </w:t>
      </w:r>
      <w:r w:rsidRPr="00AE35FD">
        <w:rPr>
          <w:b/>
          <w:i/>
        </w:rPr>
        <w:t>Задачи:</w:t>
      </w:r>
      <w:r w:rsidRPr="00AE35FD">
        <w:rPr>
          <w:color w:val="444444"/>
        </w:rPr>
        <w:t xml:space="preserve"> </w:t>
      </w:r>
    </w:p>
    <w:p w:rsidR="00C631C0" w:rsidRPr="006C60B2" w:rsidRDefault="00C631C0" w:rsidP="00C631C0">
      <w:pPr>
        <w:pStyle w:val="a7"/>
        <w:shd w:val="clear" w:color="auto" w:fill="FFFFFF"/>
        <w:spacing w:before="0" w:beforeAutospacing="0" w:after="0" w:afterAutospacing="0"/>
        <w:ind w:left="279" w:right="221"/>
        <w:contextualSpacing/>
        <w:jc w:val="both"/>
        <w:rPr>
          <w:rFonts w:ascii="Arial" w:hAnsi="Arial" w:cs="Arial"/>
        </w:rPr>
      </w:pPr>
      <w:r w:rsidRPr="006C60B2">
        <w:t>Повысить результативность работы  учителей физической культуры  и ОБЖ за счёт использования разнообразных форм и моделей методического сопровождения педагогической деятельности(организация и проведение педагогических семинаров, практикумов, мастер - классов , взаимодействие с другими ресурсными центрами города и округа и т.д.)</w:t>
      </w:r>
    </w:p>
    <w:p w:rsidR="00C631C0" w:rsidRPr="006C60B2" w:rsidRDefault="00C631C0" w:rsidP="00C631C0">
      <w:pPr>
        <w:pStyle w:val="a7"/>
        <w:shd w:val="clear" w:color="auto" w:fill="FFFFFF"/>
        <w:spacing w:before="0" w:beforeAutospacing="0" w:after="0" w:afterAutospacing="0"/>
        <w:ind w:left="279" w:right="221"/>
        <w:contextualSpacing/>
        <w:jc w:val="both"/>
        <w:rPr>
          <w:rFonts w:ascii="Arial" w:hAnsi="Arial" w:cs="Arial"/>
        </w:rPr>
      </w:pPr>
      <w:r w:rsidRPr="006C60B2">
        <w:t>Продолжить методическое сопровождение учителей физической культуры и ОБЖ  по программно-методическому обеспечению образовательного процесса в рамках реализации ФГОС ООО через проведение практикумов, обмен опытом, совместной работой с ОО, имеющими опыт работы .</w:t>
      </w:r>
    </w:p>
    <w:p w:rsidR="00C631C0" w:rsidRPr="006C60B2" w:rsidRDefault="00C631C0" w:rsidP="00C631C0">
      <w:pPr>
        <w:pStyle w:val="a7"/>
        <w:shd w:val="clear" w:color="auto" w:fill="FFFFFF"/>
        <w:spacing w:before="0" w:beforeAutospacing="0" w:after="0" w:afterAutospacing="0"/>
        <w:ind w:left="360" w:right="221"/>
        <w:contextualSpacing/>
        <w:jc w:val="both"/>
      </w:pPr>
      <w:r w:rsidRPr="006C60B2">
        <w:t>Организовать  работу по реализации индивидуального образовательного маршрута учителей физической культуры и ОБЖ, для повышения его профессиональной компетентности через систему сетевого взаимодействия педагогов</w:t>
      </w:r>
    </w:p>
    <w:p w:rsidR="00C631C0" w:rsidRPr="00D81B9F" w:rsidRDefault="00C631C0" w:rsidP="00C631C0">
      <w:pPr>
        <w:pStyle w:val="a7"/>
        <w:shd w:val="clear" w:color="auto" w:fill="FFFFFF"/>
        <w:spacing w:before="0" w:beforeAutospacing="0" w:after="0" w:afterAutospacing="0"/>
        <w:ind w:left="360" w:right="221"/>
        <w:contextualSpacing/>
        <w:jc w:val="both"/>
        <w:rPr>
          <w:rFonts w:ascii="Arial" w:hAnsi="Arial" w:cs="Arial"/>
          <w:color w:val="444444"/>
        </w:rPr>
      </w:pPr>
      <w:r w:rsidRPr="00781401">
        <w:t>Созда</w:t>
      </w:r>
      <w:r>
        <w:t xml:space="preserve">ть </w:t>
      </w:r>
      <w:r w:rsidRPr="00781401">
        <w:t>годичн</w:t>
      </w:r>
      <w:r>
        <w:t xml:space="preserve">ые </w:t>
      </w:r>
      <w:r w:rsidRPr="00781401">
        <w:t xml:space="preserve"> команд</w:t>
      </w:r>
      <w:r>
        <w:t>ы</w:t>
      </w:r>
      <w:r w:rsidRPr="00781401">
        <w:t xml:space="preserve"> педагогов города по  физической культуре и ОБЖ</w:t>
      </w:r>
      <w:r>
        <w:t xml:space="preserve"> на 2017-2018 гг.</w:t>
      </w:r>
    </w:p>
    <w:p w:rsidR="00C631C0" w:rsidRPr="00781401" w:rsidRDefault="00C631C0" w:rsidP="00C631C0">
      <w:pPr>
        <w:pStyle w:val="a7"/>
        <w:shd w:val="clear" w:color="auto" w:fill="FFFFFF"/>
        <w:spacing w:before="0" w:beforeAutospacing="0" w:after="0" w:afterAutospacing="0"/>
        <w:ind w:left="360" w:right="221"/>
        <w:contextualSpacing/>
        <w:jc w:val="both"/>
        <w:rPr>
          <w:rFonts w:ascii="Arial" w:hAnsi="Arial" w:cs="Arial"/>
          <w:color w:val="444444"/>
        </w:rPr>
      </w:pPr>
      <w:r>
        <w:rPr>
          <w:color w:val="444444"/>
        </w:rPr>
        <w:t>П</w:t>
      </w:r>
      <w:r w:rsidRPr="00781401">
        <w:rPr>
          <w:color w:val="444444"/>
        </w:rPr>
        <w:t xml:space="preserve">ровести  заседание РМЦ по  разработке индивидуальных траекторий обучения физической культуры и ОБЖ, индивидуальных маршрутов  для детей </w:t>
      </w:r>
      <w:r w:rsidRPr="00781401">
        <w:t xml:space="preserve">с </w:t>
      </w:r>
      <w:r>
        <w:t>ОВЗ</w:t>
      </w:r>
      <w:r w:rsidRPr="00781401">
        <w:t>.</w:t>
      </w:r>
    </w:p>
    <w:p w:rsidR="00C631C0" w:rsidRPr="00781401" w:rsidRDefault="00C631C0" w:rsidP="00C631C0">
      <w:pPr>
        <w:pStyle w:val="a7"/>
        <w:shd w:val="clear" w:color="auto" w:fill="FFFFFF"/>
        <w:spacing w:before="0" w:beforeAutospacing="0" w:after="0" w:afterAutospacing="0"/>
        <w:ind w:left="360" w:right="221"/>
        <w:contextualSpacing/>
        <w:jc w:val="both"/>
        <w:rPr>
          <w:color w:val="444444"/>
          <w:shd w:val="clear" w:color="auto" w:fill="FFFFFF"/>
        </w:rPr>
      </w:pPr>
      <w:r w:rsidRPr="00781401">
        <w:rPr>
          <w:color w:val="444444"/>
        </w:rPr>
        <w:t>Создать условия для работы учителей физической культуры и ОБЖ  в информационном образовательном пространств</w:t>
      </w:r>
      <w:r w:rsidRPr="00781401">
        <w:rPr>
          <w:color w:val="444444"/>
          <w:shd w:val="clear" w:color="auto" w:fill="FFFFFF"/>
        </w:rPr>
        <w:t>е города через консультационную работу по вопросам методической поддержки педагогов с преподавателями ВУЗов (дистанционно, через систему проведения  веб-семинаров и дистанционных курсов).</w:t>
      </w:r>
    </w:p>
    <w:p w:rsidR="00C631C0" w:rsidRPr="00781401" w:rsidRDefault="00C631C0" w:rsidP="00C631C0">
      <w:pPr>
        <w:ind w:left="284" w:right="221"/>
        <w:contextualSpacing/>
        <w:jc w:val="both"/>
        <w:rPr>
          <w:color w:val="000000"/>
        </w:rPr>
      </w:pPr>
      <w:r w:rsidRPr="00781401">
        <w:rPr>
          <w:color w:val="000000"/>
        </w:rPr>
        <w:t>Оформить  электронный банка педагогической и методической информации по физической культуре и ОБЖ.</w:t>
      </w:r>
    </w:p>
    <w:p w:rsidR="00C631C0" w:rsidRDefault="00C631C0" w:rsidP="00C631C0">
      <w:pPr>
        <w:ind w:left="284" w:right="221"/>
        <w:contextualSpacing/>
        <w:jc w:val="both"/>
        <w:rPr>
          <w:color w:val="444444"/>
        </w:rPr>
      </w:pPr>
      <w:r>
        <w:rPr>
          <w:color w:val="000000"/>
        </w:rPr>
        <w:t>П</w:t>
      </w:r>
      <w:r w:rsidRPr="00781401">
        <w:rPr>
          <w:color w:val="000000"/>
        </w:rPr>
        <w:t>родолжить изучение перспективного педагогического опыта и достижений в системе общего образования и их распространение через выступление ведущих педагогов, проведения круглого стола по теме « Новые педагогические технологии в системе подготовки обучающихся по физической культуре и ОБЖ в новых условиях».</w:t>
      </w:r>
      <w:r>
        <w:rPr>
          <w:color w:val="000000"/>
        </w:rPr>
        <w:t xml:space="preserve"> </w:t>
      </w:r>
      <w:r w:rsidRPr="00781401">
        <w:rPr>
          <w:color w:val="000000"/>
        </w:rPr>
        <w:t>Подготовка методических рекомендаций по разработке индивидуальных маршрутов обучающихся.</w:t>
      </w:r>
    </w:p>
    <w:p w:rsidR="00C631C0" w:rsidRPr="00AD3DE9" w:rsidRDefault="00C631C0" w:rsidP="00C631C0">
      <w:pPr>
        <w:jc w:val="both"/>
        <w:rPr>
          <w:b/>
        </w:rPr>
      </w:pPr>
      <w:r>
        <w:rPr>
          <w:b/>
        </w:rPr>
        <w:t xml:space="preserve">      </w:t>
      </w:r>
      <w:r w:rsidRPr="00AD3DE9">
        <w:rPr>
          <w:b/>
        </w:rPr>
        <w:t>Основные формы организации и содержание деятельности РМЦ:</w:t>
      </w:r>
    </w:p>
    <w:p w:rsidR="00C631C0" w:rsidRPr="00AD3DE9" w:rsidRDefault="00C631C0" w:rsidP="00C631C0">
      <w:pPr>
        <w:numPr>
          <w:ilvl w:val="0"/>
          <w:numId w:val="7"/>
        </w:numPr>
        <w:spacing w:line="276" w:lineRule="auto"/>
        <w:jc w:val="both"/>
        <w:rPr>
          <w:u w:val="single"/>
        </w:rPr>
      </w:pPr>
      <w:r>
        <w:t>общее количество руководящих и педагогических работников, участвующих в заседаниях в течение  учебного года (положительная или отрицательная динамика, причины):</w:t>
      </w:r>
      <w:r w:rsidRPr="00AD3DE9">
        <w:rPr>
          <w:u w:val="single"/>
        </w:rPr>
        <w:t>58 (имеется положительная динамика от 42 до 58)</w:t>
      </w:r>
    </w:p>
    <w:p w:rsidR="00C631C0" w:rsidRDefault="00C631C0" w:rsidP="00C631C0">
      <w:pPr>
        <w:numPr>
          <w:ilvl w:val="0"/>
          <w:numId w:val="7"/>
        </w:numPr>
        <w:spacing w:line="276" w:lineRule="auto"/>
        <w:jc w:val="both"/>
      </w:pPr>
      <w:r>
        <w:t>совместная деятельность РМЦ с ведомствами, организациями и учреждениями города, в том числе с высшими, средними специальными учебными заведениями: НГГУ, спортивный факультет(заседания совместно с педагогами ВУЗа, практические занятия с педагогами, практические занятия на базе спортивного факультета, разработка практических рекомендаций педагогам школы, практическая помощь в подготовке обучающихся школ к муниципальному этапу всероссийской олимпиады по физической культуре и ОБЖ).</w:t>
      </w:r>
    </w:p>
    <w:p w:rsidR="00C631C0" w:rsidRDefault="00C631C0" w:rsidP="00C631C0">
      <w:pPr>
        <w:numPr>
          <w:ilvl w:val="0"/>
          <w:numId w:val="7"/>
        </w:numPr>
        <w:spacing w:line="276" w:lineRule="auto"/>
        <w:jc w:val="both"/>
      </w:pPr>
      <w:r>
        <w:t xml:space="preserve">формы, содержание и эффективность заседаний: </w:t>
      </w:r>
    </w:p>
    <w:p w:rsidR="00C631C0" w:rsidRDefault="00C631C0" w:rsidP="00C631C0">
      <w:pPr>
        <w:ind w:left="360"/>
        <w:jc w:val="both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276"/>
        <w:gridCol w:w="1275"/>
        <w:gridCol w:w="2552"/>
        <w:gridCol w:w="2977"/>
        <w:gridCol w:w="1984"/>
        <w:gridCol w:w="2410"/>
      </w:tblGrid>
      <w:tr w:rsidR="00C631C0" w:rsidTr="00AC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C0" w:rsidRDefault="00C631C0" w:rsidP="000E1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</w:t>
            </w:r>
            <w:r>
              <w:rPr>
                <w:sz w:val="20"/>
                <w:szCs w:val="20"/>
              </w:rPr>
              <w:lastRenderedPageBreak/>
              <w:t>ие деятельности РМЦ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C0" w:rsidRDefault="00C631C0" w:rsidP="000E1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C0" w:rsidRDefault="00C631C0" w:rsidP="000E1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C0" w:rsidRDefault="00C631C0" w:rsidP="000E1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Количество, категория </w:t>
            </w:r>
            <w:r>
              <w:rPr>
                <w:sz w:val="20"/>
                <w:szCs w:val="20"/>
              </w:rPr>
              <w:lastRenderedPageBreak/>
              <w:t>участников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C0" w:rsidRDefault="00C631C0" w:rsidP="000E1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Формы работы в рамках заседания </w:t>
            </w:r>
          </w:p>
          <w:p w:rsidR="00C631C0" w:rsidRDefault="00C631C0" w:rsidP="000E1EC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(инструктивно-методическое совещание, теоретический семинар, семинар-практикум, творческий отчет, консультация, открытое учебное, внеучебное занятие, мастер-класс,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C0" w:rsidRDefault="00C631C0" w:rsidP="000E1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Содержание заседания (рассматриваемые вопросы)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Default="00C631C0" w:rsidP="000E1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решения</w:t>
            </w:r>
          </w:p>
          <w:p w:rsidR="00C631C0" w:rsidRDefault="00C631C0" w:rsidP="000E1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C0" w:rsidRDefault="00C631C0" w:rsidP="000E1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продукт *</w:t>
            </w:r>
          </w:p>
          <w:p w:rsidR="00C631C0" w:rsidRDefault="00C631C0" w:rsidP="000E1EC4">
            <w:pPr>
              <w:jc w:val="center"/>
              <w:rPr>
                <w:sz w:val="20"/>
                <w:szCs w:val="20"/>
              </w:rPr>
            </w:pPr>
          </w:p>
        </w:tc>
      </w:tr>
      <w:tr w:rsidR="00C631C0" w:rsidTr="00AC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Default="00AC5E9B" w:rsidP="000E1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ОБЖ.Физическая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9B" w:rsidRPr="001403C5" w:rsidRDefault="00AC5E9B" w:rsidP="00AC5E9B">
            <w:pPr>
              <w:shd w:val="clear" w:color="auto" w:fill="FFFFFF"/>
              <w:spacing w:before="100" w:beforeAutospacing="1" w:after="100" w:afterAutospacing="1" w:line="300" w:lineRule="atLeast"/>
              <w:ind w:left="35"/>
              <w:jc w:val="both"/>
              <w:rPr>
                <w:color w:val="222222"/>
              </w:rPr>
            </w:pPr>
            <w:r w:rsidRPr="001403C5">
              <w:rPr>
                <w:color w:val="000000"/>
                <w:shd w:val="clear" w:color="auto" w:fill="FFFFFF"/>
              </w:rPr>
              <w:t>«Совершенствование  профессиональной компетентности учителя физической культуры и  преподавателя ОБЖ».</w:t>
            </w:r>
          </w:p>
          <w:p w:rsidR="00C631C0" w:rsidRDefault="00C631C0" w:rsidP="000E1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Default="00AC5E9B" w:rsidP="000E1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14.09.17г.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Default="00AC5E9B" w:rsidP="000E1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42, </w:t>
            </w:r>
            <w:r w:rsidRPr="00695911">
              <w:t>У</w:t>
            </w:r>
            <w:r w:rsidRPr="00695911">
              <w:rPr>
                <w:rFonts w:eastAsia="Calibri"/>
              </w:rPr>
              <w:t xml:space="preserve">чителя физической культуры, преподаватели-организаторы  ОБЖ, педагоги дополнительного образования, методисты, </w:t>
            </w:r>
            <w:r w:rsidRPr="00695911">
              <w:t>инструкторы по физической культуре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Default="00AC5E9B" w:rsidP="000E1EC4">
            <w:pPr>
              <w:jc w:val="center"/>
              <w:rPr>
                <w:sz w:val="20"/>
                <w:szCs w:val="20"/>
              </w:rPr>
            </w:pPr>
            <w:r w:rsidRPr="00695911">
              <w:t>1 часть – те</w:t>
            </w:r>
            <w:r w:rsidR="00386219">
              <w:t>о</w:t>
            </w:r>
            <w:r w:rsidRPr="00695911">
              <w:t>ретический семинар, 2 часть – открытые внеучебные занятия и мастер-классы, круглый стол</w:t>
            </w:r>
            <w:r>
              <w:t>, информационная выставка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Default="00AC5E9B" w:rsidP="00AC5E9B">
            <w:pPr>
              <w:numPr>
                <w:ilvl w:val="0"/>
                <w:numId w:val="15"/>
              </w:numPr>
              <w:ind w:left="34"/>
              <w:jc w:val="both"/>
              <w:rPr>
                <w:color w:val="000000"/>
              </w:rPr>
            </w:pPr>
            <w:r>
              <w:t>1.</w:t>
            </w:r>
            <w:r w:rsidRPr="006C7942">
              <w:rPr>
                <w:color w:val="000000"/>
              </w:rPr>
              <w:t xml:space="preserve">Теоретические подходы к проектированию уроков физической культуры и ОБЖ в соответствии с требованиями ФГОС </w:t>
            </w:r>
            <w:r w:rsidR="00386219">
              <w:rPr>
                <w:color w:val="000000"/>
              </w:rPr>
              <w:t>О</w:t>
            </w:r>
            <w:r w:rsidRPr="006C7942">
              <w:rPr>
                <w:color w:val="000000"/>
              </w:rPr>
              <w:t>ОО</w:t>
            </w:r>
            <w:r>
              <w:rPr>
                <w:color w:val="000000"/>
              </w:rPr>
              <w:t>.</w:t>
            </w:r>
          </w:p>
          <w:p w:rsidR="00AC5E9B" w:rsidRPr="00AC5E9B" w:rsidRDefault="00AC5E9B" w:rsidP="00AC5E9B">
            <w:pPr>
              <w:numPr>
                <w:ilvl w:val="0"/>
                <w:numId w:val="15"/>
              </w:numPr>
              <w:ind w:left="34"/>
              <w:jc w:val="both"/>
              <w:rPr>
                <w:sz w:val="20"/>
                <w:szCs w:val="20"/>
              </w:rPr>
            </w:pPr>
            <w:r>
              <w:t>2.</w:t>
            </w:r>
            <w:r w:rsidRPr="006C7942">
              <w:t>Развитие координационных способностей детей</w:t>
            </w:r>
          </w:p>
          <w:p w:rsidR="00AC5E9B" w:rsidRPr="00AC5E9B" w:rsidRDefault="00AC5E9B" w:rsidP="00AC5E9B">
            <w:pPr>
              <w:numPr>
                <w:ilvl w:val="0"/>
                <w:numId w:val="15"/>
              </w:numPr>
              <w:ind w:left="34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3.</w:t>
            </w:r>
            <w:r w:rsidRPr="006C7942">
              <w:rPr>
                <w:color w:val="000000"/>
              </w:rPr>
              <w:t>Подвижные игры – средство повышения интереса к занятиям физической культуры</w:t>
            </w:r>
            <w:r>
              <w:rPr>
                <w:color w:val="000000"/>
              </w:rPr>
              <w:t xml:space="preserve"> и выработка осанки школьника</w:t>
            </w:r>
          </w:p>
          <w:p w:rsidR="00AC5E9B" w:rsidRPr="00AC5E9B" w:rsidRDefault="00AC5E9B" w:rsidP="00AC5E9B">
            <w:pPr>
              <w:numPr>
                <w:ilvl w:val="0"/>
                <w:numId w:val="15"/>
              </w:numPr>
              <w:ind w:left="34"/>
              <w:jc w:val="both"/>
              <w:rPr>
                <w:sz w:val="20"/>
                <w:szCs w:val="20"/>
              </w:rPr>
            </w:pPr>
            <w:r>
              <w:rPr>
                <w:lang w:bidi="ru-RU"/>
              </w:rPr>
              <w:t>4.</w:t>
            </w:r>
            <w:r w:rsidRPr="0003331A">
              <w:rPr>
                <w:lang w:bidi="ru-RU"/>
              </w:rPr>
              <w:t>Плавание как эффективное средство физического развития школьников</w:t>
            </w:r>
            <w:r>
              <w:rPr>
                <w:lang w:bidi="ru-RU"/>
              </w:rPr>
              <w:t>.</w:t>
            </w:r>
          </w:p>
          <w:p w:rsidR="00AC5E9B" w:rsidRPr="00AC5E9B" w:rsidRDefault="00AC5E9B" w:rsidP="00AC5E9B">
            <w:pPr>
              <w:numPr>
                <w:ilvl w:val="0"/>
                <w:numId w:val="15"/>
              </w:numPr>
              <w:ind w:left="34"/>
              <w:jc w:val="both"/>
              <w:rPr>
                <w:sz w:val="20"/>
                <w:szCs w:val="20"/>
              </w:rPr>
            </w:pPr>
            <w:r>
              <w:rPr>
                <w:lang w:bidi="ru-RU"/>
              </w:rPr>
              <w:t>5.</w:t>
            </w:r>
            <w:r w:rsidRPr="0003331A">
              <w:rPr>
                <w:lang w:bidi="ru-RU"/>
              </w:rPr>
              <w:t xml:space="preserve"> Условия формирования спортивной мотивации на занятиях рукопашным</w:t>
            </w:r>
            <w:r>
              <w:rPr>
                <w:lang w:bidi="ru-RU"/>
              </w:rPr>
              <w:t xml:space="preserve"> боем.</w:t>
            </w:r>
          </w:p>
          <w:p w:rsidR="00AC5E9B" w:rsidRDefault="00AC5E9B" w:rsidP="00AC5E9B">
            <w:pPr>
              <w:numPr>
                <w:ilvl w:val="0"/>
                <w:numId w:val="15"/>
              </w:numPr>
              <w:ind w:left="34"/>
              <w:jc w:val="both"/>
              <w:rPr>
                <w:sz w:val="20"/>
                <w:szCs w:val="20"/>
              </w:rPr>
            </w:pPr>
            <w:r>
              <w:rPr>
                <w:lang w:bidi="ru-RU"/>
              </w:rPr>
              <w:t>6. Школа безопасности» как средство повышения мотивации школьника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9" w:rsidRPr="00695911" w:rsidRDefault="00386219" w:rsidP="00386219">
            <w:pPr>
              <w:contextualSpacing/>
              <w:jc w:val="center"/>
            </w:pPr>
            <w:r w:rsidRPr="00695911">
              <w:t xml:space="preserve">1. Повысить уровень физической подготовки  обучающихся через внедрение </w:t>
            </w:r>
            <w:r>
              <w:t>ФГОС ООО.</w:t>
            </w:r>
          </w:p>
          <w:p w:rsidR="00386219" w:rsidRPr="00695911" w:rsidRDefault="00386219" w:rsidP="00386219">
            <w:pPr>
              <w:contextualSpacing/>
              <w:jc w:val="center"/>
            </w:pPr>
            <w:r w:rsidRPr="00695911">
              <w:t xml:space="preserve">2.Распространить и опыт работы по </w:t>
            </w:r>
            <w:r>
              <w:t>совершенствованию профессиональной компетентности учителя физической культуры и ОБЖ</w:t>
            </w:r>
            <w:r w:rsidRPr="00695911">
              <w:t>.</w:t>
            </w:r>
          </w:p>
          <w:p w:rsidR="00386219" w:rsidRPr="00695911" w:rsidRDefault="00386219" w:rsidP="00386219">
            <w:pPr>
              <w:contextualSpacing/>
              <w:jc w:val="center"/>
            </w:pPr>
            <w:r w:rsidRPr="00695911">
              <w:t xml:space="preserve">3.  Продолжить работу   по повышению   педагогической   компетенции   учителей   физической культуры и основ </w:t>
            </w:r>
            <w:r w:rsidRPr="00695911">
              <w:lastRenderedPageBreak/>
              <w:t>безопасности жизнедеятельности в соответствии с современными требованиями образования через проведение методических семинаров совместно с городскими методическими объединениями учителей физической культуры и ОБЖ, спортивным факультетом НГГУ.</w:t>
            </w:r>
          </w:p>
          <w:p w:rsidR="00AC5E9B" w:rsidRDefault="00386219" w:rsidP="00386219">
            <w:pPr>
              <w:jc w:val="center"/>
              <w:rPr>
                <w:sz w:val="20"/>
                <w:szCs w:val="20"/>
              </w:rPr>
            </w:pPr>
            <w:r w:rsidRPr="00695911">
              <w:t>4. Разработать методические рекомендации для учителей физической культуры и ОБЖ по профилактике  безопасности обучающихся на уроках и во внеурочное время.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9" w:rsidRPr="00221B74" w:rsidRDefault="00386219" w:rsidP="00386219">
            <w:pPr>
              <w:pStyle w:val="a7"/>
              <w:spacing w:before="0" w:beforeAutospacing="0" w:after="135" w:afterAutospacing="0"/>
              <w:jc w:val="center"/>
            </w:pPr>
            <w:r w:rsidRPr="00695911">
              <w:lastRenderedPageBreak/>
              <w:t>1.Памятка для педаг</w:t>
            </w:r>
            <w:r>
              <w:t xml:space="preserve">огов </w:t>
            </w:r>
            <w:r w:rsidRPr="00221B74">
              <w:t>«Отличия традиционного  урока и урока современного типа по требованиям к уроку»</w:t>
            </w:r>
          </w:p>
          <w:p w:rsidR="00386219" w:rsidRPr="00695911" w:rsidRDefault="00386219" w:rsidP="00386219">
            <w:pPr>
              <w:pStyle w:val="a7"/>
              <w:spacing w:before="0" w:beforeAutospacing="0" w:after="135" w:afterAutospacing="0"/>
              <w:jc w:val="center"/>
            </w:pPr>
            <w:r w:rsidRPr="00221B74">
              <w:t>2.Памятка для педагогов</w:t>
            </w:r>
            <w:r>
              <w:rPr>
                <w:b/>
              </w:rPr>
              <w:t xml:space="preserve"> «</w:t>
            </w:r>
            <w:r w:rsidRPr="00CB6A1F">
              <w:rPr>
                <w:b/>
              </w:rPr>
              <w:t>Д</w:t>
            </w:r>
            <w:r w:rsidRPr="00CB6A1F">
              <w:rPr>
                <w:rStyle w:val="ac"/>
                <w:b w:val="0"/>
              </w:rPr>
              <w:t>еятельность учащихся на каждом этапе</w:t>
            </w:r>
            <w:r>
              <w:rPr>
                <w:rStyle w:val="ac"/>
                <w:b w:val="0"/>
              </w:rPr>
              <w:t xml:space="preserve"> </w:t>
            </w:r>
            <w:r w:rsidRPr="00CB6A1F">
              <w:rPr>
                <w:rStyle w:val="ac"/>
                <w:b w:val="0"/>
              </w:rPr>
              <w:t xml:space="preserve">современного  </w:t>
            </w:r>
            <w:r>
              <w:rPr>
                <w:rStyle w:val="ac"/>
                <w:b w:val="0"/>
              </w:rPr>
              <w:t xml:space="preserve"> </w:t>
            </w:r>
          </w:p>
          <w:p w:rsidR="00C631C0" w:rsidRDefault="00386219" w:rsidP="0038621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695911">
              <w:rPr>
                <w:color w:val="000000"/>
              </w:rPr>
              <w:t>.Методические рекомендации для педагогов по подготовке к сдачи ГТО</w:t>
            </w:r>
          </w:p>
        </w:tc>
      </w:tr>
      <w:tr w:rsidR="00386219" w:rsidTr="00AC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9" w:rsidRDefault="00386219" w:rsidP="000E1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9" w:rsidRPr="001403C5" w:rsidRDefault="00386219" w:rsidP="00AC5E9B">
            <w:pPr>
              <w:shd w:val="clear" w:color="auto" w:fill="FFFFFF"/>
              <w:spacing w:before="100" w:beforeAutospacing="1" w:after="100" w:afterAutospacing="1" w:line="300" w:lineRule="atLeast"/>
              <w:ind w:left="35"/>
              <w:jc w:val="both"/>
              <w:rPr>
                <w:color w:val="000000"/>
                <w:shd w:val="clear" w:color="auto" w:fill="FFFFFF"/>
              </w:rPr>
            </w:pPr>
            <w:r w:rsidRPr="00890858">
              <w:t xml:space="preserve">Проблемы обучения </w:t>
            </w:r>
            <w:r w:rsidRPr="00890858">
              <w:lastRenderedPageBreak/>
              <w:t>детей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9" w:rsidRDefault="00386219" w:rsidP="000E1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22.12.2017г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9" w:rsidRDefault="00386219" w:rsidP="0038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46, </w:t>
            </w:r>
            <w:r w:rsidRPr="00695911">
              <w:t>У</w:t>
            </w:r>
            <w:r w:rsidRPr="00695911">
              <w:rPr>
                <w:rFonts w:eastAsia="Calibri"/>
              </w:rPr>
              <w:t xml:space="preserve">чителя </w:t>
            </w:r>
            <w:r w:rsidRPr="00695911">
              <w:rPr>
                <w:rFonts w:eastAsia="Calibri"/>
              </w:rPr>
              <w:lastRenderedPageBreak/>
              <w:t xml:space="preserve">физической культуры, преподаватели-организаторы  ОБЖ, педагоги дополнительного образования, методисты, </w:t>
            </w:r>
            <w:r w:rsidRPr="00695911">
              <w:t>инструкторы по физической культуре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9" w:rsidRPr="00695911" w:rsidRDefault="00386219" w:rsidP="000E1EC4">
            <w:pPr>
              <w:jc w:val="center"/>
            </w:pPr>
            <w:r w:rsidRPr="00695911">
              <w:lastRenderedPageBreak/>
              <w:t>1 часть – те</w:t>
            </w:r>
            <w:r>
              <w:t>о</w:t>
            </w:r>
            <w:r w:rsidRPr="00695911">
              <w:t xml:space="preserve">ретический </w:t>
            </w:r>
            <w:r w:rsidRPr="00695911">
              <w:lastRenderedPageBreak/>
              <w:t>семинар, 2 часть – открытые внеучебные занятия и мастер-классы, круглый стол</w:t>
            </w:r>
            <w:r>
              <w:t>, информационная выставка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9" w:rsidRDefault="00386219" w:rsidP="00AC5E9B">
            <w:pPr>
              <w:numPr>
                <w:ilvl w:val="0"/>
                <w:numId w:val="15"/>
              </w:numPr>
              <w:ind w:left="34"/>
              <w:jc w:val="both"/>
            </w:pPr>
            <w:r>
              <w:lastRenderedPageBreak/>
              <w:t>1.</w:t>
            </w:r>
            <w:r w:rsidRPr="00890858">
              <w:t xml:space="preserve"> Проблемы обучения д</w:t>
            </w:r>
            <w:r>
              <w:t>е</w:t>
            </w:r>
            <w:r w:rsidRPr="00890858">
              <w:t xml:space="preserve">тей с ОВЗ в условиях </w:t>
            </w:r>
            <w:r w:rsidRPr="00890858">
              <w:lastRenderedPageBreak/>
              <w:t>современной школы</w:t>
            </w:r>
            <w:r>
              <w:t>.</w:t>
            </w:r>
          </w:p>
          <w:p w:rsidR="00386219" w:rsidRPr="00386219" w:rsidRDefault="00386219" w:rsidP="00AC5E9B">
            <w:pPr>
              <w:numPr>
                <w:ilvl w:val="0"/>
                <w:numId w:val="15"/>
              </w:numPr>
              <w:ind w:left="34"/>
              <w:jc w:val="both"/>
            </w:pPr>
            <w:r>
              <w:t>2.</w:t>
            </w:r>
            <w:r w:rsidRPr="00890858">
              <w:t xml:space="preserve"> О</w:t>
            </w:r>
            <w:r w:rsidRPr="00890858">
              <w:rPr>
                <w:rFonts w:eastAsia="Calibri"/>
              </w:rPr>
              <w:t>бучение детей с ОВЗ с применением дистанционных технологий</w:t>
            </w:r>
            <w:r>
              <w:rPr>
                <w:rFonts w:eastAsia="Calibri"/>
              </w:rPr>
              <w:t>.</w:t>
            </w:r>
          </w:p>
          <w:p w:rsidR="00386219" w:rsidRPr="00890858" w:rsidRDefault="00386219" w:rsidP="00386219">
            <w:pPr>
              <w:contextualSpacing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3.</w:t>
            </w:r>
            <w:r w:rsidRPr="00890858">
              <w:rPr>
                <w:rFonts w:eastAsia="Calibri"/>
                <w:bCs/>
              </w:rPr>
              <w:t xml:space="preserve"> О некоторых приемах работы с аутичными детьми,</w:t>
            </w:r>
          </w:p>
          <w:p w:rsidR="00386219" w:rsidRPr="00386219" w:rsidRDefault="00386219" w:rsidP="00386219">
            <w:pPr>
              <w:numPr>
                <w:ilvl w:val="0"/>
                <w:numId w:val="15"/>
              </w:numPr>
              <w:ind w:left="34"/>
              <w:jc w:val="both"/>
            </w:pPr>
            <w:r w:rsidRPr="00890858">
              <w:rPr>
                <w:rFonts w:eastAsia="Calibri"/>
                <w:bCs/>
              </w:rPr>
              <w:t>имеющих особые образовательные потребности</w:t>
            </w:r>
            <w:r>
              <w:rPr>
                <w:rFonts w:eastAsia="Calibri"/>
                <w:bCs/>
              </w:rPr>
              <w:t>.</w:t>
            </w:r>
          </w:p>
          <w:p w:rsidR="00386219" w:rsidRPr="00386219" w:rsidRDefault="00386219" w:rsidP="00386219">
            <w:pPr>
              <w:numPr>
                <w:ilvl w:val="0"/>
                <w:numId w:val="15"/>
              </w:numPr>
              <w:ind w:left="34"/>
              <w:jc w:val="both"/>
            </w:pPr>
            <w:r>
              <w:rPr>
                <w:rFonts w:eastAsia="Calibri"/>
                <w:bCs/>
              </w:rPr>
              <w:t>4.</w:t>
            </w:r>
            <w:r w:rsidRPr="00890858">
              <w:rPr>
                <w:rFonts w:eastAsia="Calibri"/>
              </w:rPr>
              <w:t xml:space="preserve"> Организация работы с детьми-аутистами в образовательной организации</w:t>
            </w:r>
            <w:r>
              <w:rPr>
                <w:rFonts w:eastAsia="Calibri"/>
              </w:rPr>
              <w:t>.</w:t>
            </w:r>
          </w:p>
          <w:p w:rsidR="00386219" w:rsidRDefault="00386219" w:rsidP="00386219">
            <w:pPr>
              <w:numPr>
                <w:ilvl w:val="0"/>
                <w:numId w:val="15"/>
              </w:numPr>
              <w:ind w:left="34"/>
              <w:jc w:val="both"/>
            </w:pPr>
            <w:r>
              <w:rPr>
                <w:rFonts w:eastAsia="Calibri"/>
              </w:rPr>
              <w:t>5.</w:t>
            </w:r>
            <w:r w:rsidRPr="00890858">
              <w:t xml:space="preserve"> Практический опыт работы по привлечению обучающихся с ОВЗ к физической культуре и спорту</w:t>
            </w:r>
            <w:r>
              <w:t>.</w:t>
            </w:r>
          </w:p>
          <w:p w:rsidR="00386219" w:rsidRDefault="00386219" w:rsidP="00386219">
            <w:pPr>
              <w:numPr>
                <w:ilvl w:val="0"/>
                <w:numId w:val="15"/>
              </w:numPr>
              <w:ind w:left="34"/>
              <w:jc w:val="both"/>
            </w:pPr>
            <w: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1A" w:rsidRPr="00890858" w:rsidRDefault="0043711A" w:rsidP="0043711A">
            <w:pPr>
              <w:ind w:right="284"/>
              <w:contextualSpacing/>
              <w:jc w:val="both"/>
            </w:pPr>
            <w:r w:rsidRPr="00890858">
              <w:lastRenderedPageBreak/>
              <w:t xml:space="preserve">Рекомендовать </w:t>
            </w:r>
            <w:r w:rsidRPr="00890858">
              <w:lastRenderedPageBreak/>
              <w:t>практический опыт педагогов по преподаванию школьникам подготовительной и специальной физической группы учителями физической культуры и ОБЖ.</w:t>
            </w:r>
          </w:p>
          <w:p w:rsidR="0043711A" w:rsidRPr="00890858" w:rsidRDefault="0043711A" w:rsidP="0043711A">
            <w:pPr>
              <w:ind w:right="284"/>
              <w:contextualSpacing/>
              <w:jc w:val="both"/>
            </w:pPr>
            <w:r w:rsidRPr="00890858">
              <w:t xml:space="preserve">  2.Использовать методические рекомендации по теме «Проблемы обучения детей с ОВЗ на уроках ОБЖ и физической культуры».</w:t>
            </w:r>
          </w:p>
          <w:p w:rsidR="00386219" w:rsidRPr="00695911" w:rsidRDefault="0043711A" w:rsidP="0043711A">
            <w:pPr>
              <w:shd w:val="clear" w:color="auto" w:fill="FFFFFF"/>
              <w:contextualSpacing/>
              <w:jc w:val="both"/>
              <w:outlineLvl w:val="0"/>
            </w:pPr>
            <w:r w:rsidRPr="00890858">
              <w:t xml:space="preserve">3. Рекомендовать опыт работы с детьми-аутистами в образовательной организации, по привлечению </w:t>
            </w:r>
            <w:r w:rsidRPr="00890858">
              <w:lastRenderedPageBreak/>
              <w:t>обучающихся с ОВЗ к физической культуре и спорту.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1A" w:rsidRDefault="0043711A" w:rsidP="0043711A">
            <w:pPr>
              <w:shd w:val="clear" w:color="auto" w:fill="FFFFFF"/>
              <w:contextualSpacing/>
              <w:jc w:val="both"/>
              <w:outlineLvl w:val="0"/>
              <w:rPr>
                <w:bCs/>
              </w:rPr>
            </w:pPr>
            <w:r w:rsidRPr="00890858">
              <w:rPr>
                <w:b/>
                <w:bCs/>
              </w:rPr>
              <w:lastRenderedPageBreak/>
              <w:t xml:space="preserve">Памятка. </w:t>
            </w:r>
            <w:r w:rsidRPr="0043711A">
              <w:rPr>
                <w:bCs/>
              </w:rPr>
              <w:t xml:space="preserve">«Рекомендации </w:t>
            </w:r>
            <w:r w:rsidRPr="0043711A">
              <w:rPr>
                <w:bCs/>
              </w:rPr>
              <w:lastRenderedPageBreak/>
              <w:t>учителям по обучению детей с ОВЗ»</w:t>
            </w:r>
          </w:p>
          <w:p w:rsidR="0043711A" w:rsidRPr="0043711A" w:rsidRDefault="0043711A" w:rsidP="0043711A">
            <w:pPr>
              <w:shd w:val="clear" w:color="auto" w:fill="FFFFFF"/>
              <w:contextualSpacing/>
              <w:jc w:val="both"/>
              <w:outlineLvl w:val="0"/>
            </w:pPr>
            <w:r w:rsidRPr="00695911">
              <w:rPr>
                <w:color w:val="000000"/>
              </w:rPr>
              <w:t xml:space="preserve">Методические рекомендации для педагогов по </w:t>
            </w:r>
            <w:r>
              <w:rPr>
                <w:color w:val="000000"/>
              </w:rPr>
              <w:t>обучению детей с ОВЗ.</w:t>
            </w:r>
          </w:p>
          <w:p w:rsidR="00386219" w:rsidRPr="00695911" w:rsidRDefault="00386219" w:rsidP="00386219">
            <w:pPr>
              <w:pStyle w:val="a7"/>
              <w:spacing w:before="0" w:beforeAutospacing="0" w:after="135" w:afterAutospacing="0"/>
              <w:jc w:val="center"/>
            </w:pPr>
          </w:p>
        </w:tc>
      </w:tr>
      <w:tr w:rsidR="0043711A" w:rsidTr="00221B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1A" w:rsidRDefault="0043711A" w:rsidP="000E1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1A" w:rsidRPr="00695911" w:rsidRDefault="0043711A" w:rsidP="00221B74">
            <w:pPr>
              <w:ind w:right="34"/>
              <w:contextualSpacing/>
              <w:jc w:val="both"/>
            </w:pPr>
            <w:r w:rsidRPr="00695911">
              <w:t xml:space="preserve">«Создание в ОУ условий, обеспечивающих сохранение и укрепление физического и психологического здоровья обучающихся и воспитанников в соответствии с федеральными требованиями к образовательным учреждениям в части охраны здоровья обучающихся, воспитанников». </w:t>
            </w:r>
          </w:p>
          <w:p w:rsidR="0043711A" w:rsidRPr="00695911" w:rsidRDefault="0043711A" w:rsidP="00221B74">
            <w:pPr>
              <w:ind w:right="34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1A" w:rsidRPr="00695911" w:rsidRDefault="0043711A" w:rsidP="000E1EC4">
            <w:pPr>
              <w:contextualSpacing/>
              <w:jc w:val="center"/>
            </w:pPr>
            <w:r>
              <w:t>21.02.2018г.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1A" w:rsidRPr="00695911" w:rsidRDefault="0043711A" w:rsidP="0043711A">
            <w:pPr>
              <w:contextualSpacing/>
              <w:jc w:val="center"/>
            </w:pPr>
            <w:r>
              <w:t>28</w:t>
            </w:r>
            <w:r w:rsidRPr="00695911">
              <w:t xml:space="preserve"> У</w:t>
            </w:r>
            <w:r w:rsidRPr="00695911">
              <w:rPr>
                <w:rFonts w:eastAsia="Calibri"/>
              </w:rPr>
              <w:t xml:space="preserve">чителя физической культуры, преподаватели-организаторы  ОБЖ, педагоги дополнительного образования, методисты, </w:t>
            </w:r>
            <w:r w:rsidRPr="00695911">
              <w:t>инструкторы по физической культуре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1A" w:rsidRPr="00695911" w:rsidRDefault="0043711A" w:rsidP="000E1EC4">
            <w:pPr>
              <w:contextualSpacing/>
              <w:jc w:val="center"/>
            </w:pPr>
            <w:r w:rsidRPr="00695911">
              <w:t>1 часть – теретический семинар, 2 часть – открытые внеучебные занятия и мастер-классы, круглый стол</w:t>
            </w:r>
            <w:r>
              <w:t>, информационная выставка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1A" w:rsidRPr="00695911" w:rsidRDefault="0043711A" w:rsidP="000E1EC4">
            <w:pPr>
              <w:contextualSpacing/>
            </w:pPr>
            <w:r w:rsidRPr="00695911">
              <w:t>1.Современный урок физической культуры с учетом требований ФГОС».</w:t>
            </w:r>
          </w:p>
          <w:p w:rsidR="0043711A" w:rsidRPr="00695911" w:rsidRDefault="0043711A" w:rsidP="000E1EC4">
            <w:pPr>
              <w:contextualSpacing/>
              <w:jc w:val="center"/>
            </w:pPr>
            <w:r>
              <w:t>2.</w:t>
            </w:r>
            <w:r w:rsidRPr="00695911">
              <w:t xml:space="preserve">.Роль физической культуры и ОБЖ в сохранении здоровья школьника»психологического здоровья обучающихся и воспитанников в соответствии с федеральными требованиями к образовательным учреждениям в части охраны здоровья обучающихся, воспитанников».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1A" w:rsidRPr="00695911" w:rsidRDefault="0043711A" w:rsidP="000E1EC4">
            <w:pPr>
              <w:contextualSpacing/>
              <w:jc w:val="center"/>
            </w:pPr>
            <w:r w:rsidRPr="00695911">
              <w:t>1. Повысить уровень физической подготовки  обучающихся через внедрение комплекса ГТО в урочной и внеурочной деятельности по ОУ.</w:t>
            </w:r>
          </w:p>
          <w:p w:rsidR="0043711A" w:rsidRPr="00695911" w:rsidRDefault="0043711A" w:rsidP="000E1EC4">
            <w:pPr>
              <w:contextualSpacing/>
              <w:jc w:val="center"/>
            </w:pPr>
            <w:r w:rsidRPr="00695911">
              <w:t>2.Распространить и опыт работы по сохранению здоровья обучающихся через внеурочную деятельность педагогов.</w:t>
            </w:r>
          </w:p>
          <w:p w:rsidR="0043711A" w:rsidRPr="00695911" w:rsidRDefault="0043711A" w:rsidP="000E1EC4">
            <w:pPr>
              <w:contextualSpacing/>
              <w:jc w:val="center"/>
            </w:pPr>
            <w:r w:rsidRPr="00695911">
              <w:t>3.  Продолжить работу   по повышению   педагогической   компетенции   учителей   физической культуры и основ безопасности жизнедеятельнос</w:t>
            </w:r>
            <w:r w:rsidRPr="00695911">
              <w:lastRenderedPageBreak/>
              <w:t>ти в соответствии с современными требованиями образования через проведение методических семинаров совместно с городскими методическими объединениями учителей физической культуры и ОБЖ, спортивным факультетом НГГУ.</w:t>
            </w:r>
          </w:p>
          <w:p w:rsidR="0043711A" w:rsidRPr="00695911" w:rsidRDefault="0043711A" w:rsidP="000E1EC4">
            <w:pPr>
              <w:contextualSpacing/>
              <w:jc w:val="center"/>
            </w:pPr>
            <w:r w:rsidRPr="00695911">
              <w:t>4. Разработать методические рекомендации для учителей физической культуры и ОБЖ по профилактике  безопасности обучающихся на уроках и во внеурочное время.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1A" w:rsidRPr="00695911" w:rsidRDefault="0043711A" w:rsidP="000E1EC4">
            <w:pPr>
              <w:contextualSpacing/>
              <w:rPr>
                <w:color w:val="000000"/>
              </w:rPr>
            </w:pPr>
            <w:r w:rsidRPr="00695911">
              <w:rPr>
                <w:color w:val="000000"/>
              </w:rPr>
              <w:lastRenderedPageBreak/>
              <w:t>1.Памятка для педагогов «Что такое здоровьесберегающие технологии?»</w:t>
            </w:r>
          </w:p>
          <w:p w:rsidR="0043711A" w:rsidRPr="00695911" w:rsidRDefault="0043711A" w:rsidP="000E1EC4">
            <w:pPr>
              <w:contextualSpacing/>
            </w:pPr>
            <w:r w:rsidRPr="00695911">
              <w:rPr>
                <w:color w:val="000000"/>
              </w:rPr>
              <w:t>2.Методические рекомендации для педагогов по подготовке к сдачи ГТО</w:t>
            </w:r>
          </w:p>
        </w:tc>
      </w:tr>
      <w:tr w:rsidR="00221B74" w:rsidTr="00AC5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4" w:rsidRDefault="00221B74" w:rsidP="000E1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4" w:rsidRPr="00695911" w:rsidRDefault="00221B74" w:rsidP="000E1EC4">
            <w:pPr>
              <w:ind w:right="-109"/>
              <w:contextualSpacing/>
              <w:jc w:val="both"/>
            </w:pPr>
            <w:r w:rsidRPr="000A476D">
              <w:rPr>
                <w:color w:val="000000"/>
              </w:rPr>
              <w:t xml:space="preserve">Методика подготовки обучающихся к спортивным </w:t>
            </w:r>
            <w:r w:rsidRPr="000A476D">
              <w:rPr>
                <w:color w:val="000000"/>
              </w:rPr>
              <w:lastRenderedPageBreak/>
              <w:t>играм,                               конкурсам, состязаниям различного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4" w:rsidRDefault="00221B74" w:rsidP="000E1EC4">
            <w:pPr>
              <w:contextualSpacing/>
              <w:jc w:val="center"/>
            </w:pPr>
            <w:r>
              <w:lastRenderedPageBreak/>
              <w:t>30.03.18г.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4" w:rsidRPr="00695911" w:rsidRDefault="00221B74" w:rsidP="0043711A">
            <w:pPr>
              <w:contextualSpacing/>
              <w:jc w:val="center"/>
            </w:pPr>
            <w:r>
              <w:t xml:space="preserve">46, </w:t>
            </w:r>
            <w:r w:rsidRPr="00695911">
              <w:t xml:space="preserve"> У</w:t>
            </w:r>
            <w:r w:rsidRPr="00695911">
              <w:rPr>
                <w:rFonts w:eastAsia="Calibri"/>
              </w:rPr>
              <w:t xml:space="preserve">чителя физической </w:t>
            </w:r>
            <w:r w:rsidRPr="00695911">
              <w:rPr>
                <w:rFonts w:eastAsia="Calibri"/>
              </w:rPr>
              <w:lastRenderedPageBreak/>
              <w:t xml:space="preserve">культуры, преподаватели-организаторы  ОБЖ, педагоги дополнительного образования, методисты, </w:t>
            </w:r>
            <w:r w:rsidRPr="00695911">
              <w:t>инструкторы по физической культуре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4" w:rsidRPr="00695911" w:rsidRDefault="00221B74" w:rsidP="000E1EC4">
            <w:pPr>
              <w:contextualSpacing/>
              <w:jc w:val="center"/>
            </w:pPr>
            <w:r w:rsidRPr="00695911">
              <w:lastRenderedPageBreak/>
              <w:t xml:space="preserve">1 часть – теретический семинар, 2 часть – открытые внеучебные </w:t>
            </w:r>
            <w:r w:rsidRPr="00695911">
              <w:lastRenderedPageBreak/>
              <w:t>занятия и мастер-классы, круглый стол</w:t>
            </w:r>
            <w:r>
              <w:t>, информационная выставка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4" w:rsidRDefault="00221B74" w:rsidP="000E1EC4">
            <w:pPr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1.</w:t>
            </w:r>
            <w:r w:rsidRPr="000A476D">
              <w:rPr>
                <w:rFonts w:eastAsia="Calibri"/>
                <w:color w:val="000000"/>
              </w:rPr>
              <w:t xml:space="preserve">Методика подготовки обучающихся к спортивным играм, </w:t>
            </w:r>
            <w:r w:rsidRPr="000A476D">
              <w:rPr>
                <w:color w:val="000000"/>
              </w:rPr>
              <w:t xml:space="preserve">                              </w:t>
            </w:r>
            <w:r w:rsidRPr="000A476D">
              <w:rPr>
                <w:rFonts w:eastAsia="Calibri"/>
                <w:color w:val="000000"/>
              </w:rPr>
              <w:t xml:space="preserve">конкурсам, состязаниям </w:t>
            </w:r>
            <w:r w:rsidRPr="000A476D">
              <w:rPr>
                <w:rFonts w:eastAsia="Calibri"/>
                <w:color w:val="000000"/>
              </w:rPr>
              <w:lastRenderedPageBreak/>
              <w:t>различного уровня»</w:t>
            </w:r>
          </w:p>
          <w:p w:rsidR="00221B74" w:rsidRDefault="00221B74" w:rsidP="000E1EC4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0A476D">
              <w:rPr>
                <w:rFonts w:eastAsia="Calibri"/>
              </w:rPr>
              <w:t>Подвижные игры в баскетболе</w:t>
            </w:r>
          </w:p>
          <w:p w:rsidR="00221B74" w:rsidRDefault="00221B74" w:rsidP="000E1EC4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0A476D">
              <w:rPr>
                <w:rFonts w:eastAsia="Calibri"/>
              </w:rPr>
              <w:t xml:space="preserve"> Методы круговой тренировки и их организационные особенности</w:t>
            </w:r>
            <w:r>
              <w:rPr>
                <w:rFonts w:eastAsia="Calibri"/>
              </w:rPr>
              <w:t>.</w:t>
            </w:r>
          </w:p>
          <w:p w:rsidR="00221B74" w:rsidRDefault="00221B74" w:rsidP="000E1EC4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0A476D">
              <w:rPr>
                <w:rFonts w:eastAsia="Calibri"/>
              </w:rPr>
              <w:t xml:space="preserve"> Методические приемы подготовки учащихся к региональному этапу олимпиад</w:t>
            </w:r>
          </w:p>
          <w:p w:rsidR="00221B74" w:rsidRPr="00695911" w:rsidRDefault="00221B74" w:rsidP="000E1EC4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4" w:rsidRDefault="00221B74" w:rsidP="007B40EE">
            <w:pPr>
              <w:ind w:right="284"/>
              <w:contextualSpacing/>
              <w:jc w:val="both"/>
            </w:pPr>
            <w:r>
              <w:lastRenderedPageBreak/>
              <w:t>1.</w:t>
            </w:r>
            <w:r w:rsidRPr="00695911">
              <w:t xml:space="preserve">Рекомендовать практический опыт </w:t>
            </w:r>
            <w:r w:rsidRPr="00695911">
              <w:lastRenderedPageBreak/>
              <w:t>педагогов</w:t>
            </w:r>
            <w:r>
              <w:t xml:space="preserve"> по подготовке к </w:t>
            </w:r>
          </w:p>
          <w:p w:rsidR="00221B74" w:rsidRDefault="00221B74" w:rsidP="007B40EE">
            <w:pPr>
              <w:ind w:right="284"/>
              <w:contextualSpacing/>
              <w:jc w:val="both"/>
            </w:pPr>
            <w:r w:rsidRPr="000A476D">
              <w:rPr>
                <w:color w:val="000000"/>
              </w:rPr>
              <w:t>спортивным играм,                               конкурсам, состязаниям различного уровня</w:t>
            </w:r>
          </w:p>
          <w:p w:rsidR="00221B74" w:rsidRPr="00695911" w:rsidRDefault="00221B74" w:rsidP="00221B74">
            <w:pPr>
              <w:contextualSpacing/>
              <w:jc w:val="both"/>
            </w:pPr>
            <w:r>
              <w:t xml:space="preserve"> 2.</w:t>
            </w:r>
            <w:r w:rsidRPr="00695911">
              <w:t>Использовать методические рекомендации по теме «</w:t>
            </w:r>
            <w:r w:rsidRPr="000A476D">
              <w:rPr>
                <w:color w:val="000000"/>
              </w:rPr>
              <w:t>Методика подготовки обучающихся к спортивным играм,                               конкурсам, состязаниям различного уровня</w:t>
            </w:r>
            <w:r>
              <w:rPr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74" w:rsidRDefault="00221B74" w:rsidP="007B40EE">
            <w:pPr>
              <w:contextualSpacing/>
            </w:pPr>
            <w:r>
              <w:lastRenderedPageBreak/>
              <w:t>1.</w:t>
            </w:r>
            <w:r w:rsidRPr="00695911">
              <w:t>методические рекомендации по теме «</w:t>
            </w:r>
            <w:r w:rsidRPr="000A476D">
              <w:rPr>
                <w:color w:val="000000"/>
              </w:rPr>
              <w:t xml:space="preserve">Методика подготовки </w:t>
            </w:r>
            <w:r w:rsidRPr="000A476D">
              <w:rPr>
                <w:color w:val="000000"/>
              </w:rPr>
              <w:lastRenderedPageBreak/>
              <w:t>обучающихся к спортивным играм,                               конкурсам, состязаниям различного уровня</w:t>
            </w:r>
            <w:r>
              <w:rPr>
                <w:color w:val="000000"/>
              </w:rPr>
              <w:t>»</w:t>
            </w:r>
          </w:p>
          <w:p w:rsidR="00221B74" w:rsidRDefault="00221B74" w:rsidP="007B40EE">
            <w:pPr>
              <w:contextualSpacing/>
            </w:pPr>
          </w:p>
          <w:p w:rsidR="00221B74" w:rsidRDefault="00221B74" w:rsidP="007B40EE">
            <w:pPr>
              <w:contextualSpacing/>
            </w:pPr>
            <w:r>
              <w:t xml:space="preserve"> </w:t>
            </w:r>
          </w:p>
          <w:p w:rsidR="00221B74" w:rsidRPr="00695911" w:rsidRDefault="00221B74" w:rsidP="00221B74">
            <w:pPr>
              <w:contextualSpacing/>
            </w:pPr>
            <w:r>
              <w:t>2. Памятка «Алгоритм подгоитовки обучающихся ребования к</w:t>
            </w:r>
            <w:r w:rsidRPr="000A476D">
              <w:rPr>
                <w:color w:val="000000"/>
              </w:rPr>
              <w:t xml:space="preserve"> к спортивным играм,                               конкурсам, состязаниям различного уровня</w:t>
            </w:r>
            <w:r>
              <w:t>»</w:t>
            </w:r>
          </w:p>
        </w:tc>
      </w:tr>
    </w:tbl>
    <w:p w:rsidR="00C631C0" w:rsidRDefault="00C631C0" w:rsidP="00C631C0">
      <w:pPr>
        <w:pStyle w:val="a8"/>
        <w:rPr>
          <w:rFonts w:ascii="Times New Roman" w:hAnsi="Times New Roman"/>
          <w:b/>
        </w:rPr>
      </w:pPr>
    </w:p>
    <w:p w:rsidR="00C631C0" w:rsidRPr="005C432E" w:rsidRDefault="00AC5E9B" w:rsidP="00C631C0">
      <w:pPr>
        <w:pStyle w:val="a8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C631C0" w:rsidRDefault="00C631C0" w:rsidP="00C631C0">
      <w:pPr>
        <w:pStyle w:val="a8"/>
        <w:rPr>
          <w:rFonts w:ascii="Times New Roman" w:hAnsi="Times New Roman"/>
          <w:b/>
        </w:rPr>
        <w:sectPr w:rsidR="00C631C0" w:rsidSect="00C631C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631C0" w:rsidRPr="00B15DF2" w:rsidRDefault="00C631C0" w:rsidP="00C631C0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 w:rsidRPr="00B15DF2">
        <w:rPr>
          <w:rFonts w:ascii="Times New Roman" w:hAnsi="Times New Roman"/>
          <w:sz w:val="24"/>
          <w:szCs w:val="24"/>
        </w:rPr>
        <w:lastRenderedPageBreak/>
        <w:t>информация о заседаниях РМЦ: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842"/>
        <w:gridCol w:w="1276"/>
        <w:gridCol w:w="1843"/>
        <w:gridCol w:w="2551"/>
        <w:gridCol w:w="2268"/>
        <w:gridCol w:w="2410"/>
      </w:tblGrid>
      <w:tr w:rsidR="00C631C0" w:rsidRPr="00B15DF2" w:rsidTr="000E1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C631C0" w:rsidP="000E1EC4">
            <w:pPr>
              <w:jc w:val="center"/>
              <w:rPr>
                <w:sz w:val="20"/>
                <w:szCs w:val="20"/>
              </w:rPr>
            </w:pPr>
            <w:r w:rsidRPr="00B15DF2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C631C0" w:rsidP="000E1EC4">
            <w:pPr>
              <w:jc w:val="center"/>
              <w:rPr>
                <w:rFonts w:eastAsia="Calibri"/>
                <w:sz w:val="20"/>
                <w:szCs w:val="20"/>
              </w:rPr>
            </w:pPr>
            <w:r w:rsidRPr="00B15DF2">
              <w:rPr>
                <w:rFonts w:eastAsia="Calibri"/>
                <w:sz w:val="20"/>
                <w:szCs w:val="20"/>
              </w:rPr>
              <w:t>Период проведения заседаний</w:t>
            </w:r>
          </w:p>
          <w:p w:rsidR="00C631C0" w:rsidRPr="00B15DF2" w:rsidRDefault="00C631C0" w:rsidP="000E1EC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C631C0" w:rsidP="000E1EC4">
            <w:pPr>
              <w:jc w:val="center"/>
              <w:rPr>
                <w:sz w:val="20"/>
                <w:szCs w:val="20"/>
              </w:rPr>
            </w:pPr>
            <w:r w:rsidRPr="00B15DF2">
              <w:rPr>
                <w:sz w:val="20"/>
                <w:szCs w:val="20"/>
              </w:rPr>
              <w:t>Количество запланированных заседаний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C631C0" w:rsidP="000E1EC4">
            <w:pPr>
              <w:jc w:val="center"/>
              <w:rPr>
                <w:sz w:val="20"/>
                <w:szCs w:val="20"/>
              </w:rPr>
            </w:pPr>
            <w:r w:rsidRPr="00B15DF2">
              <w:rPr>
                <w:sz w:val="20"/>
                <w:szCs w:val="20"/>
              </w:rPr>
              <w:t>Проведено заседаний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C631C0" w:rsidP="000E1EC4">
            <w:pPr>
              <w:jc w:val="center"/>
              <w:rPr>
                <w:sz w:val="20"/>
                <w:szCs w:val="20"/>
              </w:rPr>
            </w:pPr>
            <w:r w:rsidRPr="00B15DF2">
              <w:rPr>
                <w:sz w:val="20"/>
                <w:szCs w:val="20"/>
              </w:rPr>
              <w:t xml:space="preserve">Общее кол-во педагогов, участвующих в заседаниях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C631C0" w:rsidP="000E1EC4">
            <w:pPr>
              <w:jc w:val="center"/>
              <w:rPr>
                <w:sz w:val="20"/>
                <w:szCs w:val="20"/>
              </w:rPr>
            </w:pPr>
            <w:r w:rsidRPr="00B15DF2">
              <w:rPr>
                <w:sz w:val="20"/>
                <w:szCs w:val="20"/>
              </w:rPr>
              <w:t>Среднее кол-во педагогов, участвующих в одном заседании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C631C0" w:rsidP="000E1EC4">
            <w:pPr>
              <w:jc w:val="center"/>
              <w:rPr>
                <w:sz w:val="20"/>
                <w:szCs w:val="20"/>
              </w:rPr>
            </w:pPr>
            <w:r w:rsidRPr="00B15DF2">
              <w:rPr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C631C0" w:rsidP="000E1EC4">
            <w:pPr>
              <w:jc w:val="center"/>
              <w:rPr>
                <w:sz w:val="20"/>
                <w:szCs w:val="20"/>
              </w:rPr>
            </w:pPr>
            <w:r w:rsidRPr="00B15DF2">
              <w:rPr>
                <w:sz w:val="20"/>
                <w:szCs w:val="20"/>
              </w:rPr>
              <w:t>Не проведено заседаний (причина)</w:t>
            </w:r>
          </w:p>
        </w:tc>
      </w:tr>
      <w:tr w:rsidR="00C631C0" w:rsidRPr="00B15DF2" w:rsidTr="000E1EC4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0" w:rsidRPr="00B15DF2" w:rsidRDefault="00C631C0" w:rsidP="000E1EC4">
            <w:pPr>
              <w:jc w:val="center"/>
              <w:rPr>
                <w:sz w:val="20"/>
                <w:szCs w:val="20"/>
              </w:rPr>
            </w:pPr>
            <w:r w:rsidRPr="00B15DF2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1C0" w:rsidRDefault="00C631C0" w:rsidP="000E1EC4">
            <w:pPr>
              <w:jc w:val="center"/>
              <w:rPr>
                <w:sz w:val="20"/>
                <w:szCs w:val="20"/>
              </w:rPr>
            </w:pPr>
            <w:r w:rsidRPr="00B15DF2">
              <w:rPr>
                <w:sz w:val="20"/>
                <w:szCs w:val="20"/>
              </w:rPr>
              <w:t xml:space="preserve">1 полугодие </w:t>
            </w:r>
          </w:p>
          <w:p w:rsidR="00C631C0" w:rsidRPr="00B15DF2" w:rsidRDefault="00C631C0" w:rsidP="000E1EC4">
            <w:pPr>
              <w:jc w:val="center"/>
              <w:rPr>
                <w:sz w:val="20"/>
                <w:szCs w:val="20"/>
              </w:rPr>
            </w:pPr>
            <w:r w:rsidRPr="00B15DF2">
              <w:rPr>
                <w:rFonts w:eastAsia="Calibri"/>
                <w:sz w:val="20"/>
                <w:szCs w:val="20"/>
              </w:rPr>
              <w:t>2017 - 2018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C631C0" w:rsidRPr="00B15DF2" w:rsidTr="000E1EC4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0" w:rsidRPr="00B15DF2" w:rsidRDefault="00C631C0" w:rsidP="000E1EC4">
            <w:pPr>
              <w:jc w:val="center"/>
              <w:rPr>
                <w:sz w:val="20"/>
                <w:szCs w:val="20"/>
              </w:rPr>
            </w:pPr>
            <w:r w:rsidRPr="00B15DF2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1C0" w:rsidRDefault="00C631C0" w:rsidP="000E1EC4">
            <w:pPr>
              <w:jc w:val="center"/>
              <w:rPr>
                <w:sz w:val="20"/>
                <w:szCs w:val="20"/>
              </w:rPr>
            </w:pPr>
            <w:r w:rsidRPr="00B15DF2">
              <w:rPr>
                <w:sz w:val="20"/>
                <w:szCs w:val="20"/>
              </w:rPr>
              <w:t xml:space="preserve">2 полугодие </w:t>
            </w:r>
          </w:p>
          <w:p w:rsidR="00C631C0" w:rsidRPr="00B15DF2" w:rsidRDefault="00C631C0" w:rsidP="000E1EC4">
            <w:pPr>
              <w:jc w:val="center"/>
              <w:rPr>
                <w:sz w:val="20"/>
                <w:szCs w:val="20"/>
              </w:rPr>
            </w:pPr>
            <w:r w:rsidRPr="00B15DF2">
              <w:rPr>
                <w:sz w:val="20"/>
                <w:szCs w:val="20"/>
              </w:rPr>
              <w:t>2017 - 2018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C631C0" w:rsidRPr="00B15DF2" w:rsidTr="000E1EC4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C631C0" w:rsidP="000E1EC4">
            <w:pPr>
              <w:jc w:val="center"/>
              <w:rPr>
                <w:sz w:val="20"/>
                <w:szCs w:val="20"/>
              </w:rPr>
            </w:pPr>
          </w:p>
          <w:p w:rsidR="00C631C0" w:rsidRPr="00B15DF2" w:rsidRDefault="00C631C0" w:rsidP="000E1EC4">
            <w:pPr>
              <w:jc w:val="center"/>
              <w:rPr>
                <w:sz w:val="20"/>
                <w:szCs w:val="20"/>
              </w:rPr>
            </w:pPr>
            <w:r w:rsidRPr="00B15DF2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Default="00C631C0" w:rsidP="000E1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  <w:p w:rsidR="00C631C0" w:rsidRPr="00B15DF2" w:rsidRDefault="00C631C0" w:rsidP="000E1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</w:t>
            </w:r>
            <w:r w:rsidRPr="00B15DF2">
              <w:rPr>
                <w:sz w:val="20"/>
                <w:szCs w:val="20"/>
              </w:rPr>
              <w:t>2017 - 2018 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221B74" w:rsidP="000E1EC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</w:tr>
    </w:tbl>
    <w:p w:rsidR="00C631C0" w:rsidRPr="00B15DF2" w:rsidRDefault="00C631C0" w:rsidP="00C631C0">
      <w:pPr>
        <w:tabs>
          <w:tab w:val="left" w:pos="6804"/>
        </w:tabs>
      </w:pPr>
    </w:p>
    <w:p w:rsidR="00C631C0" w:rsidRPr="00B15DF2" w:rsidRDefault="00C631C0" w:rsidP="00C631C0">
      <w:pPr>
        <w:pStyle w:val="a8"/>
        <w:numPr>
          <w:ilvl w:val="0"/>
          <w:numId w:val="14"/>
        </w:num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5DF2">
        <w:rPr>
          <w:rFonts w:ascii="Times New Roman" w:hAnsi="Times New Roman"/>
          <w:sz w:val="24"/>
          <w:szCs w:val="24"/>
        </w:rPr>
        <w:t>Результаты деятельности РМЦ:</w:t>
      </w:r>
    </w:p>
    <w:p w:rsidR="00C631C0" w:rsidRPr="00B15DF2" w:rsidRDefault="00C631C0" w:rsidP="00C631C0">
      <w:pPr>
        <w:numPr>
          <w:ilvl w:val="0"/>
          <w:numId w:val="8"/>
        </w:numPr>
        <w:jc w:val="both"/>
      </w:pPr>
      <w:r w:rsidRPr="00B15DF2">
        <w:t xml:space="preserve">выполнение количественных и качественных показателей планируемых результатов реализации программы деятельности РМЦ </w:t>
      </w:r>
      <w:r w:rsidR="00221B74">
        <w:t>: 100% выполнение</w:t>
      </w:r>
    </w:p>
    <w:p w:rsidR="00C631C0" w:rsidRPr="00B15DF2" w:rsidRDefault="00C631C0" w:rsidP="00C631C0">
      <w:pPr>
        <w:numPr>
          <w:ilvl w:val="0"/>
          <w:numId w:val="8"/>
        </w:numPr>
        <w:jc w:val="both"/>
      </w:pPr>
      <w:r w:rsidRPr="00B15DF2">
        <w:t>методический продукт</w:t>
      </w:r>
      <w:r w:rsidRPr="002B63DD">
        <w:t>,</w:t>
      </w:r>
      <w:r w:rsidRPr="00B15DF2">
        <w:t xml:space="preserve"> полученный в ходе реализации программы деятельности РМЦ</w:t>
      </w:r>
      <w:r w:rsidRPr="00D25B08">
        <w:rPr>
          <w:i/>
        </w:rPr>
        <w:t>(наименование, целевая аудитория, способы распространения)</w:t>
      </w:r>
      <w:r w:rsidR="00A44D34">
        <w:rPr>
          <w:i/>
        </w:rPr>
        <w:t>: методические рекомендации по темам, памятки педагогам.</w:t>
      </w:r>
    </w:p>
    <w:p w:rsidR="00C631C0" w:rsidRPr="00D25B08" w:rsidRDefault="00C631C0" w:rsidP="00C631C0">
      <w:pPr>
        <w:pStyle w:val="a7"/>
        <w:spacing w:before="0" w:beforeAutospacing="0" w:after="0" w:afterAutospacing="0"/>
        <w:ind w:left="284" w:right="-456" w:hanging="284"/>
        <w:rPr>
          <w:i/>
        </w:rPr>
      </w:pPr>
      <w:r>
        <w:t xml:space="preserve">–    </w:t>
      </w:r>
      <w:r w:rsidRPr="00B15DF2">
        <w:t>публикации из опыта работы руководящих и педагогических работников</w:t>
      </w:r>
      <w:r w:rsidRPr="00D25B08">
        <w:rPr>
          <w:i/>
        </w:rPr>
        <w:t>(вид публикации - статья в сборнике и др.; тема, ФИО, должность, место работы автора;если публикация электронная, указывается адрес размещения</w:t>
      </w:r>
      <w:r>
        <w:rPr>
          <w:i/>
        </w:rPr>
        <w:t xml:space="preserve">) </w:t>
      </w:r>
      <w:r w:rsidR="00A44D34">
        <w:rPr>
          <w:i/>
        </w:rPr>
        <w:t>: Нейман М.Н., зам.директора по УР  МБОУ «СШ № 30 с УИОП» тема «</w:t>
      </w:r>
      <w:r w:rsidR="00A44D34" w:rsidRPr="00695911">
        <w:t>Современный урок физической культуры с учетом требований ФГОС</w:t>
      </w:r>
      <w:r w:rsidR="00A44D34">
        <w:rPr>
          <w:i/>
        </w:rPr>
        <w:t>», «</w:t>
      </w:r>
      <w:r w:rsidR="00A44D34" w:rsidRPr="00890858">
        <w:t>Проблемы обучения д</w:t>
      </w:r>
      <w:r w:rsidR="00A44D34">
        <w:t>е</w:t>
      </w:r>
      <w:r w:rsidR="00A44D34" w:rsidRPr="00890858">
        <w:t>тей с ОВЗ в условиях современной школы</w:t>
      </w:r>
      <w:r w:rsidR="00A44D34">
        <w:t xml:space="preserve">» </w:t>
      </w:r>
      <w:hyperlink r:id="rId9" w:history="1">
        <w:r w:rsidR="00A44D34" w:rsidRPr="004B4E24">
          <w:rPr>
            <w:rStyle w:val="a5"/>
          </w:rPr>
          <w:t>https://www.neyman-marina.ru/publications</w:t>
        </w:r>
      </w:hyperlink>
      <w:r w:rsidR="00A44D34">
        <w:t>.</w:t>
      </w:r>
    </w:p>
    <w:p w:rsidR="00C631C0" w:rsidRDefault="00C631C0" w:rsidP="00C631C0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1C0" w:rsidRDefault="00C631C0" w:rsidP="00C631C0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DF2">
        <w:rPr>
          <w:rFonts w:ascii="Times New Roman" w:hAnsi="Times New Roman"/>
          <w:sz w:val="24"/>
          <w:szCs w:val="24"/>
        </w:rPr>
        <w:t xml:space="preserve">Проблемы в организации деятельности РМЦ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5672"/>
        <w:gridCol w:w="8505"/>
      </w:tblGrid>
      <w:tr w:rsidR="00C631C0" w:rsidRPr="00B15DF2" w:rsidTr="000E1EC4">
        <w:tc>
          <w:tcPr>
            <w:tcW w:w="565" w:type="dxa"/>
          </w:tcPr>
          <w:p w:rsidR="00C631C0" w:rsidRPr="00B15DF2" w:rsidRDefault="00C631C0" w:rsidP="000E1EC4">
            <w:pPr>
              <w:tabs>
                <w:tab w:val="center" w:pos="4677"/>
                <w:tab w:val="right" w:pos="9355"/>
              </w:tabs>
              <w:jc w:val="center"/>
            </w:pPr>
            <w:r w:rsidRPr="00B15DF2">
              <w:t>№ п/п</w:t>
            </w:r>
          </w:p>
        </w:tc>
        <w:tc>
          <w:tcPr>
            <w:tcW w:w="5672" w:type="dxa"/>
          </w:tcPr>
          <w:p w:rsidR="00C631C0" w:rsidRPr="00B15DF2" w:rsidRDefault="00C631C0" w:rsidP="000E1EC4">
            <w:pPr>
              <w:tabs>
                <w:tab w:val="center" w:pos="4677"/>
                <w:tab w:val="right" w:pos="9355"/>
              </w:tabs>
              <w:jc w:val="center"/>
            </w:pPr>
            <w:r w:rsidRPr="00B15DF2">
              <w:t>Проблема в организации деятельности РМЦ</w:t>
            </w:r>
          </w:p>
        </w:tc>
        <w:tc>
          <w:tcPr>
            <w:tcW w:w="8505" w:type="dxa"/>
          </w:tcPr>
          <w:p w:rsidR="00C631C0" w:rsidRPr="00B15DF2" w:rsidRDefault="00C631C0" w:rsidP="000E1EC4">
            <w:pPr>
              <w:tabs>
                <w:tab w:val="center" w:pos="4677"/>
                <w:tab w:val="right" w:pos="9355"/>
              </w:tabs>
              <w:jc w:val="center"/>
            </w:pPr>
            <w:r w:rsidRPr="00B15DF2">
              <w:t>Способы и результаты исследования профессиональных проблем и образовательных запросов педагогов</w:t>
            </w:r>
          </w:p>
        </w:tc>
      </w:tr>
      <w:tr w:rsidR="00C631C0" w:rsidRPr="00B15DF2" w:rsidTr="000E1EC4">
        <w:tc>
          <w:tcPr>
            <w:tcW w:w="565" w:type="dxa"/>
          </w:tcPr>
          <w:p w:rsidR="00C631C0" w:rsidRPr="00B15DF2" w:rsidRDefault="00C631C0" w:rsidP="000E1EC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672" w:type="dxa"/>
          </w:tcPr>
          <w:p w:rsidR="00C631C0" w:rsidRPr="00B15DF2" w:rsidRDefault="00221B74" w:rsidP="000E1EC4">
            <w:pPr>
              <w:tabs>
                <w:tab w:val="center" w:pos="4677"/>
                <w:tab w:val="right" w:pos="9355"/>
              </w:tabs>
              <w:jc w:val="center"/>
            </w:pPr>
            <w:r>
              <w:t>Недостаточно работы с ВУЗами</w:t>
            </w:r>
          </w:p>
        </w:tc>
        <w:tc>
          <w:tcPr>
            <w:tcW w:w="8505" w:type="dxa"/>
          </w:tcPr>
          <w:p w:rsidR="00C631C0" w:rsidRPr="00B15DF2" w:rsidRDefault="00221B74" w:rsidP="000E1EC4">
            <w:pPr>
              <w:tabs>
                <w:tab w:val="center" w:pos="4677"/>
                <w:tab w:val="right" w:pos="9355"/>
              </w:tabs>
              <w:jc w:val="center"/>
            </w:pPr>
            <w:r>
              <w:t>Анкетирование</w:t>
            </w:r>
          </w:p>
        </w:tc>
      </w:tr>
      <w:tr w:rsidR="00C631C0" w:rsidRPr="00B15DF2" w:rsidTr="000E1EC4">
        <w:tc>
          <w:tcPr>
            <w:tcW w:w="565" w:type="dxa"/>
          </w:tcPr>
          <w:p w:rsidR="00C631C0" w:rsidRPr="00B15DF2" w:rsidRDefault="00C631C0" w:rsidP="000E1EC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672" w:type="dxa"/>
          </w:tcPr>
          <w:p w:rsidR="00C631C0" w:rsidRPr="00B15DF2" w:rsidRDefault="00C631C0" w:rsidP="000E1EC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05" w:type="dxa"/>
          </w:tcPr>
          <w:p w:rsidR="00C631C0" w:rsidRPr="00B15DF2" w:rsidRDefault="00C631C0" w:rsidP="000E1EC4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C631C0" w:rsidRPr="00B15DF2" w:rsidRDefault="00C631C0" w:rsidP="00C631C0">
      <w:pPr>
        <w:pStyle w:val="a8"/>
        <w:numPr>
          <w:ilvl w:val="0"/>
          <w:numId w:val="14"/>
        </w:numPr>
        <w:spacing w:after="0" w:line="240" w:lineRule="auto"/>
        <w:ind w:left="426" w:right="-31" w:hanging="66"/>
        <w:jc w:val="both"/>
        <w:rPr>
          <w:rFonts w:ascii="Times New Roman" w:hAnsi="Times New Roman"/>
          <w:sz w:val="24"/>
          <w:szCs w:val="24"/>
        </w:rPr>
      </w:pPr>
      <w:r w:rsidRPr="00B15DF2">
        <w:rPr>
          <w:rFonts w:ascii="Times New Roman" w:hAnsi="Times New Roman"/>
          <w:sz w:val="24"/>
          <w:szCs w:val="24"/>
        </w:rPr>
        <w:t>Предложения по оказанию методической помощи в адрес МАУ г. Нижневартовска «Центр развития образования», департамента образования администрации города</w:t>
      </w:r>
      <w:r w:rsidR="00A44D34">
        <w:rPr>
          <w:rFonts w:ascii="Times New Roman" w:hAnsi="Times New Roman"/>
          <w:sz w:val="24"/>
          <w:szCs w:val="24"/>
        </w:rPr>
        <w:t>: организация дистанционных курсов для учителей физической культуры и ОБЖ; организация открытых заседаний с представителями ВУЗов других городов .</w:t>
      </w:r>
    </w:p>
    <w:p w:rsidR="00C631C0" w:rsidRPr="00B15DF2" w:rsidRDefault="00C631C0" w:rsidP="00C631C0">
      <w:pPr>
        <w:pStyle w:val="a8"/>
        <w:numPr>
          <w:ilvl w:val="0"/>
          <w:numId w:val="14"/>
        </w:numPr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B15DF2">
        <w:rPr>
          <w:rFonts w:ascii="Times New Roman" w:hAnsi="Times New Roman"/>
          <w:sz w:val="24"/>
          <w:szCs w:val="24"/>
        </w:rPr>
        <w:t xml:space="preserve">Общие выводы о результативности и эффективности деятельности РМЦ за 2017-2018учебный год </w:t>
      </w:r>
      <w:r w:rsidR="00A44D34">
        <w:rPr>
          <w:rFonts w:ascii="Times New Roman" w:hAnsi="Times New Roman"/>
          <w:sz w:val="24"/>
          <w:szCs w:val="24"/>
        </w:rPr>
        <w:t>: задача РМЦ на год выполнена, 12 педагогов аттестовались на первую и высшую категорию. По результатм анкетирования 100% оценили работу РМЦ в 2017-2018 году как эффективную, на высоком уровне.</w:t>
      </w:r>
    </w:p>
    <w:p w:rsidR="00C631C0" w:rsidRDefault="00C631C0" w:rsidP="00C631C0">
      <w:pPr>
        <w:pStyle w:val="a8"/>
        <w:numPr>
          <w:ilvl w:val="0"/>
          <w:numId w:val="14"/>
        </w:numPr>
        <w:spacing w:after="0" w:line="240" w:lineRule="auto"/>
        <w:ind w:left="426" w:hanging="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DF2">
        <w:rPr>
          <w:rFonts w:ascii="Times New Roman" w:eastAsia="Times New Roman" w:hAnsi="Times New Roman"/>
          <w:sz w:val="24"/>
          <w:szCs w:val="24"/>
          <w:lang w:eastAsia="ru-RU"/>
        </w:rPr>
        <w:t>Список  руководящих и педагогических работников, заслуживающих поощрения</w:t>
      </w:r>
      <w:r w:rsidR="005D4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5DF2">
        <w:rPr>
          <w:rFonts w:ascii="Times New Roman" w:eastAsia="Times New Roman" w:hAnsi="Times New Roman"/>
          <w:sz w:val="24"/>
          <w:szCs w:val="24"/>
          <w:lang w:eastAsia="ru-RU"/>
        </w:rPr>
        <w:t xml:space="preserve">за активную работу в рамках деятельности РМЦ </w:t>
      </w:r>
    </w:p>
    <w:p w:rsidR="00C631C0" w:rsidRPr="00B15DF2" w:rsidRDefault="00C631C0" w:rsidP="00C631C0">
      <w:pPr>
        <w:pStyle w:val="a8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DF2">
        <w:rPr>
          <w:rFonts w:ascii="Times New Roman" w:eastAsia="Times New Roman" w:hAnsi="Times New Roman"/>
          <w:sz w:val="24"/>
          <w:szCs w:val="24"/>
          <w:lang w:eastAsia="ru-RU"/>
        </w:rPr>
        <w:t>за 2017-2018 учебный год (не более 5 человек):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7"/>
        <w:gridCol w:w="2835"/>
        <w:gridCol w:w="2976"/>
        <w:gridCol w:w="3403"/>
      </w:tblGrid>
      <w:tr w:rsidR="00C631C0" w:rsidRPr="00B15DF2" w:rsidTr="000E1EC4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C631C0" w:rsidP="000E1EC4">
            <w:pPr>
              <w:tabs>
                <w:tab w:val="left" w:pos="6804"/>
              </w:tabs>
              <w:jc w:val="center"/>
            </w:pPr>
            <w:r w:rsidRPr="00B15DF2"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C0" w:rsidRPr="00B15DF2" w:rsidRDefault="00C631C0" w:rsidP="000E1EC4">
            <w:pPr>
              <w:tabs>
                <w:tab w:val="left" w:pos="6804"/>
              </w:tabs>
              <w:jc w:val="center"/>
            </w:pPr>
            <w:r w:rsidRPr="00B15DF2">
              <w:t>Наименование РМЦ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C631C0" w:rsidP="000E1EC4">
            <w:pPr>
              <w:tabs>
                <w:tab w:val="left" w:pos="6804"/>
              </w:tabs>
              <w:jc w:val="center"/>
            </w:pPr>
            <w:r w:rsidRPr="00B15DF2">
              <w:t>ФИО (полностью)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C0" w:rsidRPr="00B15DF2" w:rsidRDefault="00C631C0" w:rsidP="000E1EC4">
            <w:pPr>
              <w:tabs>
                <w:tab w:val="left" w:pos="6804"/>
              </w:tabs>
              <w:jc w:val="center"/>
            </w:pPr>
            <w:r w:rsidRPr="00B15DF2">
              <w:t>Должность (полностью)</w:t>
            </w:r>
          </w:p>
          <w:p w:rsidR="00C631C0" w:rsidRPr="00B15DF2" w:rsidRDefault="00C631C0" w:rsidP="000E1EC4">
            <w:pPr>
              <w:tabs>
                <w:tab w:val="left" w:pos="6804"/>
              </w:tabs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C631C0" w:rsidP="000E1EC4">
            <w:pPr>
              <w:tabs>
                <w:tab w:val="left" w:pos="6804"/>
              </w:tabs>
              <w:jc w:val="center"/>
            </w:pPr>
            <w:r w:rsidRPr="00B15DF2">
              <w:t>Наименование образовательной организации</w:t>
            </w:r>
          </w:p>
        </w:tc>
      </w:tr>
      <w:tr w:rsidR="00C631C0" w:rsidRPr="00B15DF2" w:rsidTr="000E1EC4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B15DF2" w:rsidRDefault="00C631C0" w:rsidP="000E1EC4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C0" w:rsidRPr="005D4C9F" w:rsidRDefault="005D4C9F" w:rsidP="000E1EC4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5D4C9F">
              <w:rPr>
                <w:sz w:val="28"/>
                <w:szCs w:val="28"/>
              </w:rPr>
              <w:t>ОБЖ.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5D4C9F" w:rsidRDefault="005D4C9F" w:rsidP="005D4C9F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5D4C9F">
              <w:t>Халтурина Ирина Леонидовна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C0" w:rsidRPr="005D4C9F" w:rsidRDefault="005D4C9F" w:rsidP="005D4C9F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5D4C9F">
              <w:t>учитель физической культуры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5D4C9F" w:rsidRDefault="005D4C9F" w:rsidP="000E1EC4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5D4C9F">
              <w:t>МБОУ «СШ № 17»</w:t>
            </w:r>
          </w:p>
        </w:tc>
      </w:tr>
      <w:tr w:rsidR="005D4C9F" w:rsidRPr="00B15DF2" w:rsidTr="000E1EC4">
        <w:trPr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F" w:rsidRPr="00B15DF2" w:rsidRDefault="005D4C9F" w:rsidP="000E1EC4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F" w:rsidRPr="005D4C9F" w:rsidRDefault="005D4C9F" w:rsidP="000E1EC4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5D4C9F">
              <w:rPr>
                <w:sz w:val="28"/>
                <w:szCs w:val="28"/>
              </w:rPr>
              <w:t>ОБЖ.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F" w:rsidRPr="005D4C9F" w:rsidRDefault="005D4C9F" w:rsidP="000E1EC4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5D4C9F">
              <w:rPr>
                <w:rFonts w:eastAsia="Calibri"/>
              </w:rPr>
              <w:t>Кугаева Екатерина Федоровна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F" w:rsidRPr="005D4C9F" w:rsidRDefault="005D4C9F" w:rsidP="007B40EE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5D4C9F">
              <w:t>учитель физической культуры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F" w:rsidRPr="005D4C9F" w:rsidRDefault="005D4C9F" w:rsidP="005D4C9F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5D4C9F">
              <w:t>МБОУ «СШ № 12»</w:t>
            </w:r>
          </w:p>
        </w:tc>
      </w:tr>
      <w:tr w:rsidR="005D4C9F" w:rsidRPr="00B15DF2" w:rsidTr="000E1EC4">
        <w:trPr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F" w:rsidRPr="00B15DF2" w:rsidRDefault="005D4C9F" w:rsidP="000E1EC4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F" w:rsidRPr="005D4C9F" w:rsidRDefault="005D4C9F" w:rsidP="000E1EC4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5D4C9F">
              <w:rPr>
                <w:sz w:val="28"/>
                <w:szCs w:val="28"/>
              </w:rPr>
              <w:t>ОБЖ.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F" w:rsidRPr="005D4C9F" w:rsidRDefault="005D4C9F" w:rsidP="000E1EC4">
            <w:pPr>
              <w:tabs>
                <w:tab w:val="left" w:pos="6804"/>
              </w:tabs>
              <w:jc w:val="center"/>
              <w:rPr>
                <w:rFonts w:eastAsia="Calibri"/>
              </w:rPr>
            </w:pPr>
            <w:r w:rsidRPr="005D4C9F">
              <w:rPr>
                <w:rFonts w:eastAsia="Calibri"/>
              </w:rPr>
              <w:t>Нейман Марина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F" w:rsidRPr="005D4C9F" w:rsidRDefault="005D4C9F" w:rsidP="000E1EC4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5D4C9F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F" w:rsidRPr="005D4C9F" w:rsidRDefault="005D4C9F" w:rsidP="000E1EC4">
            <w:pPr>
              <w:tabs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5D4C9F">
              <w:rPr>
                <w:sz w:val="28"/>
                <w:szCs w:val="28"/>
              </w:rPr>
              <w:t>МБОУ «СШ № 30 с УИОП»</w:t>
            </w:r>
          </w:p>
        </w:tc>
      </w:tr>
    </w:tbl>
    <w:p w:rsidR="00C631C0" w:rsidRPr="00B15DF2" w:rsidRDefault="00C631C0" w:rsidP="00C631C0">
      <w:pPr>
        <w:tabs>
          <w:tab w:val="left" w:pos="6804"/>
        </w:tabs>
        <w:jc w:val="center"/>
        <w:rPr>
          <w:b/>
          <w:sz w:val="28"/>
          <w:szCs w:val="28"/>
        </w:rPr>
        <w:sectPr w:rsidR="00C631C0" w:rsidRPr="00B15DF2" w:rsidSect="000E1EC4">
          <w:pgSz w:w="16838" w:h="11906" w:orient="landscape"/>
          <w:pgMar w:top="851" w:right="1134" w:bottom="426" w:left="851" w:header="708" w:footer="708" w:gutter="0"/>
          <w:cols w:space="708"/>
          <w:docGrid w:linePitch="360"/>
        </w:sectPr>
      </w:pPr>
    </w:p>
    <w:p w:rsidR="00C631C0" w:rsidRDefault="005D4C9F" w:rsidP="005D4C9F">
      <w:pPr>
        <w:pStyle w:val="a9"/>
        <w:ind w:firstLine="10206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631C0" w:rsidRPr="00D45290" w:rsidRDefault="00C631C0" w:rsidP="00C631C0">
      <w:pPr>
        <w:jc w:val="center"/>
        <w:rPr>
          <w:b/>
        </w:rPr>
      </w:pPr>
      <w:r>
        <w:rPr>
          <w:b/>
        </w:rPr>
        <w:t>Форма п</w:t>
      </w:r>
      <w:r w:rsidRPr="00D45290">
        <w:rPr>
          <w:b/>
        </w:rPr>
        <w:t>лан</w:t>
      </w:r>
      <w:r>
        <w:rPr>
          <w:b/>
        </w:rPr>
        <w:t>а</w:t>
      </w:r>
      <w:r w:rsidR="005D4C9F">
        <w:rPr>
          <w:b/>
        </w:rPr>
        <w:t xml:space="preserve"> </w:t>
      </w:r>
      <w:r w:rsidRPr="00D45290">
        <w:rPr>
          <w:b/>
        </w:rPr>
        <w:t>деятельности</w:t>
      </w:r>
      <w:r w:rsidR="005D4C9F">
        <w:rPr>
          <w:b/>
        </w:rPr>
        <w:t xml:space="preserve"> </w:t>
      </w:r>
      <w:r w:rsidRPr="00D45290">
        <w:rPr>
          <w:b/>
        </w:rPr>
        <w:t xml:space="preserve">ресурсного методического центра на 2018-2019 учебный год </w:t>
      </w:r>
    </w:p>
    <w:p w:rsidR="00C631C0" w:rsidRPr="005D4C9F" w:rsidRDefault="005D4C9F" w:rsidP="00C631C0">
      <w:pPr>
        <w:jc w:val="center"/>
        <w:rPr>
          <w:b/>
          <w:u w:val="single"/>
        </w:rPr>
      </w:pPr>
      <w:r w:rsidRPr="005D4C9F">
        <w:rPr>
          <w:b/>
          <w:u w:val="single"/>
        </w:rPr>
        <w:t>«ОБЖ.Физическая культура»</w:t>
      </w:r>
    </w:p>
    <w:p w:rsidR="00C631C0" w:rsidRDefault="00C631C0" w:rsidP="00C631C0">
      <w:pPr>
        <w:jc w:val="center"/>
      </w:pPr>
      <w:r w:rsidRPr="006D75EC">
        <w:t xml:space="preserve">(наименование </w:t>
      </w:r>
      <w:r w:rsidRPr="002E096C">
        <w:t>ресурсного методического центра</w:t>
      </w:r>
      <w:r>
        <w:t>)</w:t>
      </w:r>
    </w:p>
    <w:p w:rsidR="00C631C0" w:rsidRPr="006D75EC" w:rsidRDefault="00C631C0" w:rsidP="00C631C0">
      <w:pPr>
        <w:jc w:val="center"/>
      </w:pPr>
    </w:p>
    <w:p w:rsidR="005D4C9F" w:rsidRPr="005D4C9F" w:rsidRDefault="00C631C0" w:rsidP="004C073F">
      <w:pPr>
        <w:jc w:val="both"/>
      </w:pPr>
      <w:r w:rsidRPr="005D4C9F">
        <w:rPr>
          <w:b/>
        </w:rPr>
        <w:t>Целевая аудитория, на которую направлена деятельность РМЦ</w:t>
      </w:r>
      <w:r>
        <w:t xml:space="preserve">: </w:t>
      </w:r>
      <w:r w:rsidR="005D4C9F">
        <w:t>у</w:t>
      </w:r>
      <w:r w:rsidR="005D4C9F" w:rsidRPr="005D4C9F">
        <w:rPr>
          <w:rFonts w:eastAsia="Calibri"/>
        </w:rPr>
        <w:t xml:space="preserve">чителя физической культуры, преподаватели-организаторы  ОБЖ, педагоги дополнительного образования, методисты, </w:t>
      </w:r>
      <w:r w:rsidR="005D4C9F" w:rsidRPr="007B3091">
        <w:t xml:space="preserve">инструкторы по физической культуре, </w:t>
      </w:r>
      <w:r w:rsidR="005D4C9F" w:rsidRPr="005D4C9F">
        <w:rPr>
          <w:rFonts w:eastAsia="Calibri"/>
        </w:rPr>
        <w:t>зам.директора по ВР, зам.директора курирующие спортивное направление, преподаватели-организаторы спортивного направления в школе.</w:t>
      </w:r>
    </w:p>
    <w:p w:rsidR="004C073F" w:rsidRPr="004C073F" w:rsidRDefault="005D4C9F" w:rsidP="004C073F">
      <w:pPr>
        <w:ind w:right="270"/>
        <w:jc w:val="both"/>
        <w:rPr>
          <w:b/>
          <w:bCs/>
          <w:shd w:val="clear" w:color="auto" w:fill="FFFFFF"/>
        </w:rPr>
      </w:pPr>
      <w:r w:rsidRPr="004C073F">
        <w:rPr>
          <w:b/>
        </w:rPr>
        <w:t>Базовая площадка:</w:t>
      </w:r>
      <w:r>
        <w:t xml:space="preserve"> МБОУ «СШ № 30 с углубленным изучением отдельных  предметов»</w:t>
      </w:r>
      <w:r w:rsidR="004C073F">
        <w:t>.</w:t>
      </w:r>
    </w:p>
    <w:p w:rsidR="004C073F" w:rsidRDefault="00C631C0" w:rsidP="004C073F">
      <w:pPr>
        <w:tabs>
          <w:tab w:val="num" w:pos="709"/>
        </w:tabs>
        <w:ind w:right="270"/>
        <w:jc w:val="both"/>
      </w:pPr>
      <w:r w:rsidRPr="004C073F">
        <w:rPr>
          <w:b/>
        </w:rPr>
        <w:t>Цель деятельности РМЦ</w:t>
      </w:r>
      <w:r>
        <w:t xml:space="preserve">: </w:t>
      </w:r>
      <w:r w:rsidR="004C073F" w:rsidRPr="004C073F">
        <w:rPr>
          <w:shd w:val="clear" w:color="auto" w:fill="FFFFFF"/>
        </w:rPr>
        <w:t>Создание</w:t>
      </w:r>
      <w:r w:rsidR="004C073F" w:rsidRPr="004C073F">
        <w:rPr>
          <w:rStyle w:val="apple-converted-space"/>
          <w:shd w:val="clear" w:color="auto" w:fill="FFFFFF"/>
        </w:rPr>
        <w:t> </w:t>
      </w:r>
      <w:r w:rsidR="004C073F" w:rsidRPr="004C073F">
        <w:rPr>
          <w:shd w:val="clear" w:color="auto" w:fill="FFFFFF"/>
        </w:rPr>
        <w:t> условий для развития профессиональной компетентности-учителей физической культуры и ОБЖ в системе непрерывного образования.</w:t>
      </w:r>
      <w:r w:rsidR="004C073F">
        <w:rPr>
          <w:shd w:val="clear" w:color="auto" w:fill="FFFFFF"/>
        </w:rPr>
        <w:t xml:space="preserve"> </w:t>
      </w:r>
      <w:r w:rsidR="004C073F" w:rsidRPr="004C073F">
        <w:rPr>
          <w:b/>
          <w:bCs/>
          <w:shd w:val="clear" w:color="auto" w:fill="FFFFFF"/>
        </w:rPr>
        <w:t> </w:t>
      </w:r>
      <w:r w:rsidR="004C073F" w:rsidRPr="006C60B2">
        <w:t>Создание условий для  определения индивидуальных траекторий обучения физической культуре и ОБЖ для детей с проблемами здоровья</w:t>
      </w:r>
      <w:r w:rsidR="004C073F">
        <w:t>.</w:t>
      </w:r>
    </w:p>
    <w:p w:rsidR="004C073F" w:rsidRDefault="00C631C0" w:rsidP="004C073F">
      <w:pPr>
        <w:tabs>
          <w:tab w:val="num" w:pos="709"/>
        </w:tabs>
        <w:ind w:right="270"/>
        <w:jc w:val="both"/>
      </w:pPr>
      <w:r w:rsidRPr="004C073F">
        <w:rPr>
          <w:b/>
        </w:rPr>
        <w:t>Задачи деятельности РМЦ:</w:t>
      </w:r>
      <w:r w:rsidR="004C073F" w:rsidRPr="004C073F">
        <w:t xml:space="preserve"> </w:t>
      </w:r>
    </w:p>
    <w:p w:rsidR="004C073F" w:rsidRDefault="004C073F" w:rsidP="004C073F">
      <w:pPr>
        <w:tabs>
          <w:tab w:val="num" w:pos="709"/>
        </w:tabs>
        <w:ind w:right="270"/>
        <w:jc w:val="both"/>
      </w:pPr>
      <w:r w:rsidRPr="006C60B2">
        <w:t>Повысить результативность работы  учителей физической культуры  и ОБЖ за счёт использования разнообразных форм и моделей методического сопровождения педагогической деятельности(организация и проведение педагогических семинаров, практикумов, мастер - классов , взаимодействие с другими ресурсными центрами города и округа и т.д.)</w:t>
      </w:r>
      <w:r>
        <w:t>.</w:t>
      </w:r>
    </w:p>
    <w:p w:rsidR="004C073F" w:rsidRDefault="004C073F" w:rsidP="004C073F">
      <w:pPr>
        <w:tabs>
          <w:tab w:val="num" w:pos="709"/>
        </w:tabs>
        <w:ind w:right="270"/>
        <w:jc w:val="both"/>
      </w:pPr>
      <w:r w:rsidRPr="006C60B2">
        <w:t>Продолжить методическое сопровождение учителей физической культуры и ОБЖ  по программно-методическому обеспечению образовательного процесса в рамках реализации ФГОС ООО через проведение практикумов, обмен опытом, совместной работой с ОО, имеющими опыт работы .</w:t>
      </w:r>
    </w:p>
    <w:p w:rsidR="004C073F" w:rsidRDefault="004C073F" w:rsidP="004C073F">
      <w:pPr>
        <w:tabs>
          <w:tab w:val="num" w:pos="709"/>
        </w:tabs>
        <w:ind w:right="270"/>
        <w:jc w:val="both"/>
      </w:pPr>
      <w:r w:rsidRPr="006C60B2">
        <w:t>Организовать  работу по реализации индивидуального образовательного маршрута учителей физической культуры и ОБЖ, для повышения его профессиональной компетентности через систему сетевого взаимодействия педагогов</w:t>
      </w:r>
      <w:r>
        <w:t>.</w:t>
      </w:r>
    </w:p>
    <w:p w:rsidR="004C073F" w:rsidRDefault="004C073F" w:rsidP="004C073F">
      <w:pPr>
        <w:tabs>
          <w:tab w:val="num" w:pos="709"/>
        </w:tabs>
        <w:ind w:right="270"/>
        <w:jc w:val="both"/>
        <w:rPr>
          <w:color w:val="000000"/>
        </w:rPr>
      </w:pPr>
      <w:r w:rsidRPr="00781401">
        <w:rPr>
          <w:color w:val="000000"/>
        </w:rPr>
        <w:t>Созда</w:t>
      </w:r>
      <w:r>
        <w:rPr>
          <w:color w:val="000000"/>
        </w:rPr>
        <w:t xml:space="preserve">ть </w:t>
      </w:r>
      <w:r w:rsidRPr="00781401">
        <w:rPr>
          <w:color w:val="000000"/>
        </w:rPr>
        <w:t>годичн</w:t>
      </w:r>
      <w:r>
        <w:rPr>
          <w:color w:val="000000"/>
        </w:rPr>
        <w:t xml:space="preserve">ые </w:t>
      </w:r>
      <w:r w:rsidRPr="00781401">
        <w:rPr>
          <w:color w:val="000000"/>
        </w:rPr>
        <w:t xml:space="preserve"> команд</w:t>
      </w:r>
      <w:r>
        <w:rPr>
          <w:color w:val="000000"/>
        </w:rPr>
        <w:t>ы</w:t>
      </w:r>
      <w:r w:rsidRPr="00781401">
        <w:rPr>
          <w:color w:val="000000"/>
        </w:rPr>
        <w:t xml:space="preserve"> педагогов города по  физической культуре и ОБЖ</w:t>
      </w:r>
      <w:r>
        <w:rPr>
          <w:color w:val="000000"/>
        </w:rPr>
        <w:t xml:space="preserve"> на 2018-2019 гг.</w:t>
      </w:r>
    </w:p>
    <w:p w:rsidR="004C073F" w:rsidRDefault="004C073F" w:rsidP="004C073F">
      <w:pPr>
        <w:tabs>
          <w:tab w:val="num" w:pos="709"/>
        </w:tabs>
        <w:ind w:right="270"/>
        <w:jc w:val="both"/>
        <w:rPr>
          <w:color w:val="000000"/>
        </w:rPr>
      </w:pPr>
      <w:r>
        <w:rPr>
          <w:color w:val="444444"/>
        </w:rPr>
        <w:t>П</w:t>
      </w:r>
      <w:r w:rsidRPr="00781401">
        <w:rPr>
          <w:color w:val="444444"/>
        </w:rPr>
        <w:t xml:space="preserve">ровести  заседание РМЦ по  разработке индивидуальных траекторий обучения физической культуры и ОБЖ, индивидуальных маршрутов  для детей </w:t>
      </w:r>
      <w:r w:rsidRPr="00781401">
        <w:rPr>
          <w:color w:val="000000"/>
        </w:rPr>
        <w:t xml:space="preserve">с </w:t>
      </w:r>
      <w:r>
        <w:rPr>
          <w:color w:val="000000"/>
        </w:rPr>
        <w:t>ОВЗ</w:t>
      </w:r>
      <w:r w:rsidRPr="00781401">
        <w:rPr>
          <w:color w:val="000000"/>
        </w:rPr>
        <w:t>.</w:t>
      </w:r>
    </w:p>
    <w:p w:rsidR="004C073F" w:rsidRDefault="004C073F" w:rsidP="004C073F">
      <w:pPr>
        <w:tabs>
          <w:tab w:val="num" w:pos="709"/>
        </w:tabs>
        <w:ind w:right="270"/>
        <w:jc w:val="both"/>
        <w:rPr>
          <w:color w:val="444444"/>
          <w:shd w:val="clear" w:color="auto" w:fill="FFFFFF"/>
        </w:rPr>
      </w:pPr>
      <w:r w:rsidRPr="00781401">
        <w:rPr>
          <w:color w:val="444444"/>
        </w:rPr>
        <w:t>Создать условия для работы учителей физической культуры и ОБЖ  в информационном образовательном пространств</w:t>
      </w:r>
      <w:r w:rsidRPr="00781401">
        <w:rPr>
          <w:color w:val="444444"/>
          <w:shd w:val="clear" w:color="auto" w:fill="FFFFFF"/>
        </w:rPr>
        <w:t>е города через консультационную работу по вопросам методической поддержки педагогов с преподавателями ВУЗов (дистанционно, через систему проведения  веб-семинаров и дистанционных курсов).</w:t>
      </w:r>
    </w:p>
    <w:p w:rsidR="004C073F" w:rsidRDefault="004C073F" w:rsidP="004C073F">
      <w:pPr>
        <w:tabs>
          <w:tab w:val="num" w:pos="709"/>
        </w:tabs>
        <w:ind w:right="270"/>
        <w:jc w:val="both"/>
        <w:rPr>
          <w:color w:val="000000"/>
        </w:rPr>
      </w:pPr>
      <w:r w:rsidRPr="00781401">
        <w:rPr>
          <w:color w:val="000000"/>
        </w:rPr>
        <w:t>Оформить  электронный банка педагогической и методической информации по физической культуре и ОБЖ.</w:t>
      </w:r>
    </w:p>
    <w:p w:rsidR="004C073F" w:rsidRPr="00781401" w:rsidRDefault="004C073F" w:rsidP="004C073F">
      <w:pPr>
        <w:tabs>
          <w:tab w:val="num" w:pos="709"/>
        </w:tabs>
        <w:ind w:right="270"/>
        <w:jc w:val="both"/>
        <w:rPr>
          <w:color w:val="000000"/>
        </w:rPr>
      </w:pPr>
      <w:r w:rsidRPr="00781401">
        <w:rPr>
          <w:color w:val="000000"/>
        </w:rPr>
        <w:t>Продолжить изучение перспективного педагогического опыта и достижений в системе общего образования и их распространение через выступление ведущих педагогов, проведения круглого стола по теме « Новые педагогические технологии в системе подготовки обучающихся по физической культуре и ОБЖ в новых условиях».</w:t>
      </w:r>
    </w:p>
    <w:p w:rsidR="004C073F" w:rsidRDefault="004C073F" w:rsidP="004C073F">
      <w:r w:rsidRPr="00781401">
        <w:rPr>
          <w:color w:val="000000"/>
        </w:rPr>
        <w:t>Подготовка методических рекомендаций по разработке индивидуальных маршрутов обучающихся</w:t>
      </w:r>
      <w:r>
        <w:rPr>
          <w:color w:val="000000"/>
        </w:rPr>
        <w:t>.</w:t>
      </w:r>
      <w:r w:rsidR="00C631C0">
        <w:t xml:space="preserve"> </w:t>
      </w:r>
    </w:p>
    <w:p w:rsidR="004C073F" w:rsidRDefault="00C631C0" w:rsidP="004C073F">
      <w:r w:rsidRPr="004C073F">
        <w:rPr>
          <w:b/>
        </w:rPr>
        <w:t>Основные направления деятельности РМЦ</w:t>
      </w:r>
      <w:r>
        <w:t xml:space="preserve">: </w:t>
      </w:r>
      <w:r w:rsidR="004C073F">
        <w:t>работа с одаренными детьми; переход на ФГОС ООО, ОСО; работа с детьми ОВЗ.</w:t>
      </w:r>
    </w:p>
    <w:p w:rsidR="004C073F" w:rsidRDefault="00C631C0" w:rsidP="004C073F">
      <w:r w:rsidRPr="004C073F">
        <w:rPr>
          <w:b/>
        </w:rPr>
        <w:t>Руководитель РМЦ</w:t>
      </w:r>
      <w:r>
        <w:t xml:space="preserve">: </w:t>
      </w:r>
      <w:r w:rsidRPr="0005140B">
        <w:t>_</w:t>
      </w:r>
      <w:r w:rsidR="004C073F">
        <w:t>Нейман М.Н., зам.директора по УР МБОУ «СШ № 30 с УИОП».</w:t>
      </w:r>
    </w:p>
    <w:p w:rsidR="00C631C0" w:rsidRDefault="00C631C0" w:rsidP="004C073F">
      <w:r w:rsidRPr="00C91925">
        <w:t>Кураторы РМЦ (от департамента образования администрации г. Нижневартовска и МАУ г. Нижневартовска«Центр развития образования):</w:t>
      </w:r>
    </w:p>
    <w:p w:rsidR="00C631C0" w:rsidRPr="00FC2103" w:rsidRDefault="00C631C0" w:rsidP="00C631C0"/>
    <w:p w:rsidR="005D4C9F" w:rsidRDefault="005D4C9F" w:rsidP="005D4C9F">
      <w:pPr>
        <w:tabs>
          <w:tab w:val="left" w:pos="6804"/>
        </w:tabs>
        <w:ind w:left="720"/>
        <w:rPr>
          <w:b/>
        </w:rPr>
      </w:pPr>
    </w:p>
    <w:p w:rsidR="005D4C9F" w:rsidRDefault="005D4C9F" w:rsidP="005D4C9F">
      <w:pPr>
        <w:ind w:left="720"/>
        <w:jc w:val="both"/>
        <w:rPr>
          <w:b/>
        </w:rPr>
      </w:pPr>
    </w:p>
    <w:p w:rsidR="005D4C9F" w:rsidRDefault="004C073F" w:rsidP="00C631C0">
      <w:pPr>
        <w:jc w:val="center"/>
      </w:pPr>
      <w:r>
        <w:rPr>
          <w:b/>
        </w:rPr>
        <w:lastRenderedPageBreak/>
        <w:t xml:space="preserve"> </w:t>
      </w:r>
    </w:p>
    <w:p w:rsidR="00C631C0" w:rsidRPr="00D45290" w:rsidRDefault="00C631C0" w:rsidP="00C631C0">
      <w:pPr>
        <w:jc w:val="center"/>
      </w:pPr>
      <w:r w:rsidRPr="00D45290">
        <w:t>План деятельности РМЦ на 2018-2019 учебный год:</w:t>
      </w:r>
    </w:p>
    <w:p w:rsidR="00C631C0" w:rsidRPr="006D75EC" w:rsidRDefault="00C631C0" w:rsidP="00C631C0">
      <w:pPr>
        <w:jc w:val="center"/>
      </w:pPr>
    </w:p>
    <w:tbl>
      <w:tblPr>
        <w:tblW w:w="146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750"/>
        <w:gridCol w:w="1925"/>
        <w:gridCol w:w="1842"/>
        <w:gridCol w:w="1843"/>
        <w:gridCol w:w="2720"/>
        <w:gridCol w:w="1980"/>
        <w:gridCol w:w="1980"/>
      </w:tblGrid>
      <w:tr w:rsidR="00C631C0" w:rsidRPr="006D75EC" w:rsidTr="000E1E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6D75EC" w:rsidRDefault="00C631C0" w:rsidP="000E1EC4">
            <w:pPr>
              <w:jc w:val="center"/>
            </w:pPr>
            <w:r w:rsidRPr="006D75EC">
              <w:t>№ п/п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6D75EC" w:rsidRDefault="00C631C0" w:rsidP="000E1EC4">
            <w:pPr>
              <w:jc w:val="center"/>
            </w:pPr>
            <w:r w:rsidRPr="006D75EC">
              <w:t>Направление деятельности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Default="00C631C0" w:rsidP="000E1EC4">
            <w:pPr>
              <w:jc w:val="center"/>
            </w:pPr>
            <w:r w:rsidRPr="00891CBA">
              <w:t>Тема заседания</w:t>
            </w:r>
          </w:p>
          <w:p w:rsidR="00C631C0" w:rsidRPr="006D75EC" w:rsidRDefault="00C631C0" w:rsidP="000E1EC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Default="00C631C0" w:rsidP="000E1EC4">
            <w:pPr>
              <w:jc w:val="center"/>
            </w:pPr>
            <w:r w:rsidRPr="00891CBA">
              <w:t>Сроки</w:t>
            </w:r>
            <w:r w:rsidR="004C073F">
              <w:t xml:space="preserve"> </w:t>
            </w:r>
            <w:r w:rsidRPr="00891CBA">
              <w:t>проведения заседания</w:t>
            </w:r>
          </w:p>
          <w:p w:rsidR="00C631C0" w:rsidRDefault="00C631C0" w:rsidP="000E1EC4">
            <w:pPr>
              <w:jc w:val="center"/>
            </w:pPr>
          </w:p>
          <w:p w:rsidR="00C631C0" w:rsidRPr="006D75EC" w:rsidRDefault="00C631C0" w:rsidP="000E1E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6D75EC" w:rsidRDefault="00C631C0" w:rsidP="000E1EC4">
            <w:pPr>
              <w:jc w:val="center"/>
            </w:pPr>
            <w:r w:rsidRPr="006D75EC">
              <w:t xml:space="preserve">Категория участников </w:t>
            </w:r>
            <w:r w:rsidRPr="00891CBA">
              <w:t>заседания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6D75EC" w:rsidRDefault="00C631C0" w:rsidP="000E1EC4">
            <w:pPr>
              <w:jc w:val="center"/>
            </w:pPr>
            <w:r w:rsidRPr="006D75EC">
              <w:t>Организационная форма</w:t>
            </w:r>
            <w:r>
              <w:t xml:space="preserve"> проведения</w:t>
            </w:r>
            <w:r w:rsidRPr="006D75EC">
              <w:rPr>
                <w:i/>
              </w:rPr>
              <w:t>(теоретический семинар, сем</w:t>
            </w:r>
            <w:r>
              <w:rPr>
                <w:i/>
              </w:rPr>
              <w:t>инар-</w:t>
            </w:r>
            <w:r w:rsidRPr="006D75EC">
              <w:rPr>
                <w:i/>
              </w:rPr>
              <w:t xml:space="preserve"> практикум, научно-практическая конференция, мастер-класс и др.)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6D75EC" w:rsidRDefault="00C631C0" w:rsidP="000E1EC4">
            <w:pPr>
              <w:jc w:val="center"/>
            </w:pPr>
            <w:r w:rsidRPr="006D75EC">
              <w:t>Ответственны</w:t>
            </w:r>
            <w:r>
              <w:t>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0" w:rsidRPr="006D75EC" w:rsidRDefault="00C631C0" w:rsidP="000E1EC4">
            <w:pPr>
              <w:jc w:val="center"/>
            </w:pPr>
            <w:r w:rsidRPr="006D75EC">
              <w:t xml:space="preserve">Ожидаемый результат </w:t>
            </w:r>
            <w:r w:rsidRPr="00FC2103">
              <w:rPr>
                <w:i/>
              </w:rPr>
              <w:t>(методический продукт</w:t>
            </w:r>
            <w:r>
              <w:rPr>
                <w:i/>
              </w:rPr>
              <w:t>*</w:t>
            </w:r>
            <w:r w:rsidRPr="00FC2103">
              <w:rPr>
                <w:i/>
              </w:rPr>
              <w:t>)</w:t>
            </w:r>
          </w:p>
        </w:tc>
      </w:tr>
      <w:tr w:rsidR="004F4FF9" w:rsidRPr="006D75EC" w:rsidTr="007B40E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Pr="006D75EC" w:rsidRDefault="00CD1083" w:rsidP="000E1EC4">
            <w:pPr>
              <w:jc w:val="both"/>
            </w:pPr>
            <w: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Pr="006D75EC" w:rsidRDefault="004F4FF9" w:rsidP="000E1EC4">
            <w:pPr>
              <w:jc w:val="center"/>
            </w:pPr>
            <w:r>
              <w:t>Работа с одаренными детьми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Pr="006D75EC" w:rsidRDefault="004F4FF9" w:rsidP="000E1EC4">
            <w:pPr>
              <w:jc w:val="center"/>
            </w:pPr>
            <w:r w:rsidRPr="00AF2F8F">
              <w:rPr>
                <w:color w:val="000000"/>
              </w:rPr>
              <w:t>Новые педагогические технологии в системе подготовки обучающихся по физической культуре и ОБЖ в новых условиях».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Pr="006D75EC" w:rsidRDefault="004F4FF9" w:rsidP="000E1EC4">
            <w:pPr>
              <w:jc w:val="center"/>
              <w:rPr>
                <w:i/>
              </w:rPr>
            </w:pPr>
            <w:r>
              <w:rPr>
                <w:i/>
              </w:rPr>
              <w:t>Сентябрь 2018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F9" w:rsidRPr="006D75EC" w:rsidRDefault="004F4FF9" w:rsidP="000E1EC4">
            <w:pPr>
              <w:jc w:val="both"/>
              <w:rPr>
                <w:i/>
              </w:rPr>
            </w:pPr>
            <w:r>
              <w:t>у</w:t>
            </w:r>
            <w:r w:rsidRPr="005D4C9F">
              <w:rPr>
                <w:rFonts w:eastAsia="Calibri"/>
              </w:rPr>
              <w:t xml:space="preserve">чителя физической культуры, преподаватели-организаторы  ОБЖ, педагоги дополнительного образования, методисты, </w:t>
            </w:r>
            <w:r w:rsidRPr="007B3091">
              <w:t xml:space="preserve">инструкторы по физической культуре, </w:t>
            </w:r>
            <w:r w:rsidRPr="005D4C9F">
              <w:rPr>
                <w:rFonts w:eastAsia="Calibri"/>
              </w:rPr>
              <w:t>зам.директора по ВР, зам.директора курирующие спортивное направление, преподаватели-организаторы спортивного направления в школе.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Pr="006D75EC" w:rsidRDefault="004F4FF9" w:rsidP="000E1EC4">
            <w:pPr>
              <w:jc w:val="both"/>
              <w:rPr>
                <w:i/>
              </w:rPr>
            </w:pPr>
            <w:r>
              <w:rPr>
                <w:i/>
              </w:rPr>
              <w:t>Мастер-классы, семинар-практикум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Pr="006D75EC" w:rsidRDefault="004F4FF9" w:rsidP="000E1EC4">
            <w:pPr>
              <w:jc w:val="both"/>
            </w:pPr>
            <w:r>
              <w:t>Нейман М.Н.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Default="004F4FF9" w:rsidP="000E1EC4">
            <w:pPr>
              <w:jc w:val="both"/>
            </w:pPr>
            <w:r>
              <w:t>Памятки</w:t>
            </w:r>
          </w:p>
          <w:p w:rsidR="004F4FF9" w:rsidRPr="006D75EC" w:rsidRDefault="004F4FF9" w:rsidP="000E1EC4">
            <w:pPr>
              <w:jc w:val="both"/>
            </w:pPr>
            <w:r>
              <w:t>Методические рекомендации</w:t>
            </w:r>
          </w:p>
        </w:tc>
      </w:tr>
      <w:tr w:rsidR="004F4FF9" w:rsidRPr="006D75EC" w:rsidTr="007B40E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Pr="006D75EC" w:rsidRDefault="00CD1083" w:rsidP="000E1EC4">
            <w:pPr>
              <w:jc w:val="both"/>
            </w:pPr>
            <w: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Pr="006D75EC" w:rsidRDefault="004F4FF9" w:rsidP="004C073F">
            <w:pPr>
              <w:jc w:val="both"/>
            </w:pPr>
            <w:r>
              <w:t>переход на ФГОС ООО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Pr="006D75EC" w:rsidRDefault="004F4FF9" w:rsidP="000E1EC4">
            <w:pPr>
              <w:jc w:val="both"/>
            </w:pPr>
            <w:r>
              <w:rPr>
                <w:bCs/>
              </w:rPr>
              <w:t xml:space="preserve"> «</w:t>
            </w:r>
            <w:r w:rsidRPr="00AF2F8F">
              <w:rPr>
                <w:color w:val="000000"/>
              </w:rPr>
              <w:t>Опыт введения ФГОС ООО по физической культуре и ОБЖ</w:t>
            </w:r>
            <w:r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Pr="006D75EC" w:rsidRDefault="004F4FF9" w:rsidP="000E1EC4">
            <w:pPr>
              <w:jc w:val="both"/>
            </w:pPr>
            <w:r>
              <w:t>Ноябрь 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FF9" w:rsidRPr="006D75EC" w:rsidRDefault="004F4FF9" w:rsidP="000E1EC4">
            <w:pPr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Pr="006D75EC" w:rsidRDefault="004F4FF9" w:rsidP="000E1EC4">
            <w:pPr>
              <w:jc w:val="both"/>
            </w:pPr>
            <w:r>
              <w:rPr>
                <w:i/>
              </w:rPr>
              <w:t>семинар-практикум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Pr="006D75EC" w:rsidRDefault="004F4FF9" w:rsidP="007B40EE">
            <w:pPr>
              <w:jc w:val="both"/>
            </w:pPr>
            <w:r>
              <w:t>Нейман М.Н.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Default="004F4FF9" w:rsidP="007B40EE">
            <w:pPr>
              <w:jc w:val="both"/>
            </w:pPr>
            <w:r>
              <w:t>Памятки</w:t>
            </w:r>
          </w:p>
          <w:p w:rsidR="004F4FF9" w:rsidRPr="006D75EC" w:rsidRDefault="004F4FF9" w:rsidP="007B40EE">
            <w:pPr>
              <w:jc w:val="both"/>
            </w:pPr>
            <w:r>
              <w:t>Методические рекомендации</w:t>
            </w:r>
          </w:p>
        </w:tc>
      </w:tr>
      <w:tr w:rsidR="004F4FF9" w:rsidRPr="006D75EC" w:rsidTr="007B40E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Default="00CD1083" w:rsidP="000E1EC4">
            <w:pPr>
              <w:jc w:val="both"/>
            </w:pPr>
            <w:r>
              <w:t>3</w:t>
            </w:r>
          </w:p>
          <w:p w:rsidR="00CD1083" w:rsidRPr="006D75EC" w:rsidRDefault="00CD1083" w:rsidP="000E1EC4">
            <w:pPr>
              <w:jc w:val="both"/>
            </w:pPr>
            <w: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Pr="006D75EC" w:rsidRDefault="004F4FF9" w:rsidP="000E1EC4">
            <w:pPr>
              <w:jc w:val="both"/>
            </w:pPr>
            <w:r>
              <w:t>работа с детьми ОВЗ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Default="004F4FF9" w:rsidP="004F4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AF2F8F">
              <w:rPr>
                <w:color w:val="000000"/>
              </w:rPr>
              <w:t>Проблемы обучения детей с</w:t>
            </w:r>
            <w:r>
              <w:rPr>
                <w:color w:val="000000"/>
              </w:rPr>
              <w:t xml:space="preserve"> ОВЗ»,</w:t>
            </w:r>
          </w:p>
          <w:p w:rsidR="004F4FF9" w:rsidRPr="006D75EC" w:rsidRDefault="004F4FF9" w:rsidP="004F4FF9">
            <w:pPr>
              <w:jc w:val="both"/>
            </w:pPr>
            <w:r>
              <w:rPr>
                <w:color w:val="000000"/>
                <w:lang w:eastAsia="en-US"/>
              </w:rPr>
              <w:t>«</w:t>
            </w:r>
            <w:r w:rsidRPr="00AF2F8F">
              <w:rPr>
                <w:color w:val="000000"/>
                <w:lang w:eastAsia="en-US"/>
              </w:rPr>
              <w:t>Построение урока с позиции сохранения здоровья ученика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Default="004F4FF9" w:rsidP="000E1EC4">
            <w:pPr>
              <w:jc w:val="both"/>
            </w:pPr>
            <w:r>
              <w:t>Январь 2019</w:t>
            </w:r>
          </w:p>
          <w:p w:rsidR="004F4FF9" w:rsidRDefault="004F4FF9" w:rsidP="000E1EC4">
            <w:pPr>
              <w:jc w:val="both"/>
            </w:pPr>
          </w:p>
          <w:p w:rsidR="004F4FF9" w:rsidRDefault="004F4FF9" w:rsidP="000E1EC4">
            <w:pPr>
              <w:jc w:val="both"/>
            </w:pPr>
          </w:p>
          <w:p w:rsidR="004F4FF9" w:rsidRPr="006D75EC" w:rsidRDefault="004F4FF9" w:rsidP="000E1EC4">
            <w:pPr>
              <w:jc w:val="both"/>
            </w:pPr>
            <w:r>
              <w:t>Март 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Pr="006D75EC" w:rsidRDefault="004F4FF9" w:rsidP="000E1EC4">
            <w:pPr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Default="004F4FF9" w:rsidP="000E1EC4">
            <w:pPr>
              <w:jc w:val="both"/>
              <w:rPr>
                <w:i/>
              </w:rPr>
            </w:pPr>
            <w:r>
              <w:rPr>
                <w:i/>
              </w:rPr>
              <w:t>Мастер-классы,</w:t>
            </w:r>
          </w:p>
          <w:p w:rsidR="004F4FF9" w:rsidRPr="006D75EC" w:rsidRDefault="004F4FF9" w:rsidP="000E1EC4">
            <w:pPr>
              <w:jc w:val="both"/>
            </w:pPr>
            <w:r>
              <w:rPr>
                <w:i/>
              </w:rPr>
              <w:t>Практический семинар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Pr="006D75EC" w:rsidRDefault="004F4FF9" w:rsidP="007B40EE">
            <w:pPr>
              <w:jc w:val="both"/>
            </w:pPr>
            <w:r>
              <w:t>Нейман М.Н.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F9" w:rsidRDefault="004F4FF9" w:rsidP="007B40EE">
            <w:pPr>
              <w:jc w:val="both"/>
            </w:pPr>
            <w:r>
              <w:t>Памятки</w:t>
            </w:r>
          </w:p>
          <w:p w:rsidR="004F4FF9" w:rsidRDefault="004F4FF9" w:rsidP="007B40EE">
            <w:pPr>
              <w:jc w:val="both"/>
            </w:pPr>
            <w:r>
              <w:t>Методические рекомендации</w:t>
            </w:r>
          </w:p>
          <w:p w:rsidR="004F4FF9" w:rsidRPr="006D75EC" w:rsidRDefault="004F4FF9" w:rsidP="007B40EE">
            <w:pPr>
              <w:jc w:val="both"/>
            </w:pPr>
            <w:r>
              <w:t>Сборник выступлений</w:t>
            </w:r>
          </w:p>
        </w:tc>
      </w:tr>
    </w:tbl>
    <w:p w:rsidR="00C631C0" w:rsidRDefault="00C631C0" w:rsidP="00C631C0">
      <w:pPr>
        <w:tabs>
          <w:tab w:val="left" w:pos="6804"/>
        </w:tabs>
        <w:rPr>
          <w:b/>
          <w:sz w:val="28"/>
          <w:szCs w:val="28"/>
        </w:rPr>
      </w:pPr>
    </w:p>
    <w:p w:rsidR="00F96D4C" w:rsidRDefault="004F4FF9" w:rsidP="004F4FF9">
      <w:pPr>
        <w:pStyle w:val="a8"/>
        <w:tabs>
          <w:tab w:val="left" w:pos="6804"/>
        </w:tabs>
        <w:spacing w:after="0" w:line="240" w:lineRule="auto"/>
        <w:rPr>
          <w:b/>
        </w:rPr>
      </w:pPr>
      <w:r>
        <w:rPr>
          <w:rFonts w:ascii="Times New Roman" w:eastAsia="Times New Roman" w:hAnsi="Times New Roman"/>
          <w:i/>
          <w:lang w:eastAsia="ru-RU"/>
        </w:rPr>
        <w:t xml:space="preserve"> </w:t>
      </w:r>
    </w:p>
    <w:sectPr w:rsidR="00F96D4C" w:rsidSect="00F848D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E01"/>
    <w:multiLevelType w:val="hybridMultilevel"/>
    <w:tmpl w:val="9A4A779E"/>
    <w:lvl w:ilvl="0" w:tplc="8196FAE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1501D"/>
    <w:multiLevelType w:val="hybridMultilevel"/>
    <w:tmpl w:val="3674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5A41"/>
    <w:multiLevelType w:val="hybridMultilevel"/>
    <w:tmpl w:val="9554647A"/>
    <w:lvl w:ilvl="0" w:tplc="FAF89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309A"/>
    <w:multiLevelType w:val="hybridMultilevel"/>
    <w:tmpl w:val="5E48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074A9"/>
    <w:multiLevelType w:val="hybridMultilevel"/>
    <w:tmpl w:val="9A4A779E"/>
    <w:lvl w:ilvl="0" w:tplc="8196FAE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2FFB6CDF"/>
    <w:multiLevelType w:val="hybridMultilevel"/>
    <w:tmpl w:val="383A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B3B1D"/>
    <w:multiLevelType w:val="hybridMultilevel"/>
    <w:tmpl w:val="B2FA92A2"/>
    <w:lvl w:ilvl="0" w:tplc="420E9D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5540835"/>
    <w:multiLevelType w:val="hybridMultilevel"/>
    <w:tmpl w:val="342AA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049A0"/>
    <w:multiLevelType w:val="hybridMultilevel"/>
    <w:tmpl w:val="A31C0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6220F"/>
    <w:multiLevelType w:val="hybridMultilevel"/>
    <w:tmpl w:val="8F482F6C"/>
    <w:lvl w:ilvl="0" w:tplc="D376D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E904B8"/>
    <w:multiLevelType w:val="hybridMultilevel"/>
    <w:tmpl w:val="5FC09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F2087"/>
    <w:multiLevelType w:val="singleLevel"/>
    <w:tmpl w:val="41C48F20"/>
    <w:lvl w:ilvl="0">
      <w:start w:val="1"/>
      <w:numFmt w:val="decimal"/>
      <w:lvlText w:val="2.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abstractNum w:abstractNumId="13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A31AEC"/>
    <w:multiLevelType w:val="hybridMultilevel"/>
    <w:tmpl w:val="9A4A779E"/>
    <w:lvl w:ilvl="0" w:tplc="8196FAE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A7"/>
    <w:rsid w:val="000310E1"/>
    <w:rsid w:val="000526D8"/>
    <w:rsid w:val="000736DD"/>
    <w:rsid w:val="000B0258"/>
    <w:rsid w:val="000C0DE5"/>
    <w:rsid w:val="000E1EC4"/>
    <w:rsid w:val="000F2129"/>
    <w:rsid w:val="001058AF"/>
    <w:rsid w:val="001349CD"/>
    <w:rsid w:val="00155C8A"/>
    <w:rsid w:val="00163D84"/>
    <w:rsid w:val="00187E74"/>
    <w:rsid w:val="001A06E7"/>
    <w:rsid w:val="001A613C"/>
    <w:rsid w:val="001E5B36"/>
    <w:rsid w:val="00211A8F"/>
    <w:rsid w:val="00221B74"/>
    <w:rsid w:val="002A2264"/>
    <w:rsid w:val="002A608E"/>
    <w:rsid w:val="002B3607"/>
    <w:rsid w:val="002F4F88"/>
    <w:rsid w:val="003105EA"/>
    <w:rsid w:val="00362676"/>
    <w:rsid w:val="003766E0"/>
    <w:rsid w:val="00386219"/>
    <w:rsid w:val="003A1E33"/>
    <w:rsid w:val="003B6D07"/>
    <w:rsid w:val="003E2410"/>
    <w:rsid w:val="00407B3F"/>
    <w:rsid w:val="00424948"/>
    <w:rsid w:val="0043711A"/>
    <w:rsid w:val="004400A0"/>
    <w:rsid w:val="0045125B"/>
    <w:rsid w:val="004654E4"/>
    <w:rsid w:val="00481FD8"/>
    <w:rsid w:val="00484276"/>
    <w:rsid w:val="004870F3"/>
    <w:rsid w:val="00494625"/>
    <w:rsid w:val="004B010F"/>
    <w:rsid w:val="004C073F"/>
    <w:rsid w:val="004D5D7E"/>
    <w:rsid w:val="004F4FF9"/>
    <w:rsid w:val="00505435"/>
    <w:rsid w:val="00530FA1"/>
    <w:rsid w:val="00535173"/>
    <w:rsid w:val="00536B87"/>
    <w:rsid w:val="00553624"/>
    <w:rsid w:val="00560020"/>
    <w:rsid w:val="00580C72"/>
    <w:rsid w:val="005864B9"/>
    <w:rsid w:val="005A69F0"/>
    <w:rsid w:val="005D4C9F"/>
    <w:rsid w:val="005F373D"/>
    <w:rsid w:val="006409A5"/>
    <w:rsid w:val="00695911"/>
    <w:rsid w:val="006B2766"/>
    <w:rsid w:val="006C121F"/>
    <w:rsid w:val="006D7D3D"/>
    <w:rsid w:val="00712CE3"/>
    <w:rsid w:val="007241DF"/>
    <w:rsid w:val="00731C3F"/>
    <w:rsid w:val="007443EB"/>
    <w:rsid w:val="00755968"/>
    <w:rsid w:val="00786B20"/>
    <w:rsid w:val="007B1531"/>
    <w:rsid w:val="007B40EE"/>
    <w:rsid w:val="007B5674"/>
    <w:rsid w:val="007D7A1E"/>
    <w:rsid w:val="00803E74"/>
    <w:rsid w:val="008065D7"/>
    <w:rsid w:val="008169CA"/>
    <w:rsid w:val="00822CE9"/>
    <w:rsid w:val="00842F37"/>
    <w:rsid w:val="008540F3"/>
    <w:rsid w:val="00862D50"/>
    <w:rsid w:val="00885413"/>
    <w:rsid w:val="008A7618"/>
    <w:rsid w:val="008F0F65"/>
    <w:rsid w:val="009070FD"/>
    <w:rsid w:val="009152FF"/>
    <w:rsid w:val="00915870"/>
    <w:rsid w:val="00924238"/>
    <w:rsid w:val="00927DE0"/>
    <w:rsid w:val="009375FD"/>
    <w:rsid w:val="00937D11"/>
    <w:rsid w:val="00941DDD"/>
    <w:rsid w:val="00952E5D"/>
    <w:rsid w:val="00987A97"/>
    <w:rsid w:val="00987BAA"/>
    <w:rsid w:val="009B7CE2"/>
    <w:rsid w:val="009D00A7"/>
    <w:rsid w:val="00A44D34"/>
    <w:rsid w:val="00A54B9A"/>
    <w:rsid w:val="00A93431"/>
    <w:rsid w:val="00AB2969"/>
    <w:rsid w:val="00AC5E9B"/>
    <w:rsid w:val="00AC5F66"/>
    <w:rsid w:val="00AD3DE9"/>
    <w:rsid w:val="00AE35FD"/>
    <w:rsid w:val="00B1174F"/>
    <w:rsid w:val="00B3027A"/>
    <w:rsid w:val="00B50D78"/>
    <w:rsid w:val="00B63835"/>
    <w:rsid w:val="00B64566"/>
    <w:rsid w:val="00B73D5A"/>
    <w:rsid w:val="00B76125"/>
    <w:rsid w:val="00BA319B"/>
    <w:rsid w:val="00BB761D"/>
    <w:rsid w:val="00BC684C"/>
    <w:rsid w:val="00BD014A"/>
    <w:rsid w:val="00BD2E50"/>
    <w:rsid w:val="00BD2FC5"/>
    <w:rsid w:val="00C06345"/>
    <w:rsid w:val="00C2566D"/>
    <w:rsid w:val="00C265A6"/>
    <w:rsid w:val="00C306D5"/>
    <w:rsid w:val="00C30EC6"/>
    <w:rsid w:val="00C401CF"/>
    <w:rsid w:val="00C40288"/>
    <w:rsid w:val="00C631C0"/>
    <w:rsid w:val="00C766F6"/>
    <w:rsid w:val="00C90C8B"/>
    <w:rsid w:val="00CA3904"/>
    <w:rsid w:val="00CC1F85"/>
    <w:rsid w:val="00CD1083"/>
    <w:rsid w:val="00CE61EB"/>
    <w:rsid w:val="00CF49F4"/>
    <w:rsid w:val="00CF6934"/>
    <w:rsid w:val="00D0247C"/>
    <w:rsid w:val="00D16530"/>
    <w:rsid w:val="00D26083"/>
    <w:rsid w:val="00D37113"/>
    <w:rsid w:val="00D374ED"/>
    <w:rsid w:val="00D65463"/>
    <w:rsid w:val="00D76304"/>
    <w:rsid w:val="00D80285"/>
    <w:rsid w:val="00D803C0"/>
    <w:rsid w:val="00DB1979"/>
    <w:rsid w:val="00DB5421"/>
    <w:rsid w:val="00DC1B4D"/>
    <w:rsid w:val="00DC7D6D"/>
    <w:rsid w:val="00DE7319"/>
    <w:rsid w:val="00E7795E"/>
    <w:rsid w:val="00EB3739"/>
    <w:rsid w:val="00ED606E"/>
    <w:rsid w:val="00F07531"/>
    <w:rsid w:val="00F108BF"/>
    <w:rsid w:val="00F32A72"/>
    <w:rsid w:val="00F33E4F"/>
    <w:rsid w:val="00F441FC"/>
    <w:rsid w:val="00F56FB9"/>
    <w:rsid w:val="00F57F43"/>
    <w:rsid w:val="00F71923"/>
    <w:rsid w:val="00F71D22"/>
    <w:rsid w:val="00F77C2C"/>
    <w:rsid w:val="00F848DF"/>
    <w:rsid w:val="00F96D4C"/>
    <w:rsid w:val="00F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0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00A7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9D00A7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D00A7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786B20"/>
    <w:rPr>
      <w:sz w:val="32"/>
      <w:szCs w:val="24"/>
    </w:rPr>
  </w:style>
  <w:style w:type="character" w:customStyle="1" w:styleId="30">
    <w:name w:val="Заголовок 3 Знак"/>
    <w:basedOn w:val="a0"/>
    <w:link w:val="3"/>
    <w:rsid w:val="00786B20"/>
    <w:rPr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786B20"/>
    <w:rPr>
      <w:b/>
      <w:sz w:val="24"/>
    </w:rPr>
  </w:style>
  <w:style w:type="paragraph" w:styleId="a3">
    <w:name w:val="Balloon Text"/>
    <w:basedOn w:val="a"/>
    <w:link w:val="a4"/>
    <w:rsid w:val="00553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36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2F37"/>
    <w:rPr>
      <w:color w:val="0000FF"/>
      <w:u w:val="single"/>
    </w:rPr>
  </w:style>
  <w:style w:type="table" w:styleId="a6">
    <w:name w:val="Table Grid"/>
    <w:basedOn w:val="a1"/>
    <w:uiPriority w:val="59"/>
    <w:rsid w:val="00842F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rsid w:val="006C121F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a0"/>
    <w:rsid w:val="00C40288"/>
  </w:style>
  <w:style w:type="character" w:customStyle="1" w:styleId="header-user-name">
    <w:name w:val="header-user-name"/>
    <w:basedOn w:val="a0"/>
    <w:rsid w:val="00FC1EDA"/>
  </w:style>
  <w:style w:type="paragraph" w:styleId="a8">
    <w:name w:val="List Paragraph"/>
    <w:basedOn w:val="a"/>
    <w:uiPriority w:val="34"/>
    <w:qFormat/>
    <w:rsid w:val="00F96D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F848DF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C631C0"/>
    <w:pPr>
      <w:tabs>
        <w:tab w:val="left" w:pos="36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631C0"/>
    <w:rPr>
      <w:sz w:val="28"/>
      <w:szCs w:val="24"/>
      <w:lang w:val="x-none" w:eastAsia="x-none"/>
    </w:rPr>
  </w:style>
  <w:style w:type="character" w:styleId="ac">
    <w:name w:val="Strong"/>
    <w:basedOn w:val="a0"/>
    <w:uiPriority w:val="22"/>
    <w:qFormat/>
    <w:rsid w:val="003862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0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00A7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9D00A7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D00A7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786B20"/>
    <w:rPr>
      <w:sz w:val="32"/>
      <w:szCs w:val="24"/>
    </w:rPr>
  </w:style>
  <w:style w:type="character" w:customStyle="1" w:styleId="30">
    <w:name w:val="Заголовок 3 Знак"/>
    <w:basedOn w:val="a0"/>
    <w:link w:val="3"/>
    <w:rsid w:val="00786B20"/>
    <w:rPr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786B20"/>
    <w:rPr>
      <w:b/>
      <w:sz w:val="24"/>
    </w:rPr>
  </w:style>
  <w:style w:type="paragraph" w:styleId="a3">
    <w:name w:val="Balloon Text"/>
    <w:basedOn w:val="a"/>
    <w:link w:val="a4"/>
    <w:rsid w:val="00553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36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2F37"/>
    <w:rPr>
      <w:color w:val="0000FF"/>
      <w:u w:val="single"/>
    </w:rPr>
  </w:style>
  <w:style w:type="table" w:styleId="a6">
    <w:name w:val="Table Grid"/>
    <w:basedOn w:val="a1"/>
    <w:uiPriority w:val="59"/>
    <w:rsid w:val="00842F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rsid w:val="006C121F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a0"/>
    <w:rsid w:val="00C40288"/>
  </w:style>
  <w:style w:type="character" w:customStyle="1" w:styleId="header-user-name">
    <w:name w:val="header-user-name"/>
    <w:basedOn w:val="a0"/>
    <w:rsid w:val="00FC1EDA"/>
  </w:style>
  <w:style w:type="paragraph" w:styleId="a8">
    <w:name w:val="List Paragraph"/>
    <w:basedOn w:val="a"/>
    <w:uiPriority w:val="34"/>
    <w:qFormat/>
    <w:rsid w:val="00F96D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F848DF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C631C0"/>
    <w:pPr>
      <w:tabs>
        <w:tab w:val="left" w:pos="36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631C0"/>
    <w:rPr>
      <w:sz w:val="28"/>
      <w:szCs w:val="24"/>
      <w:lang w:val="x-none" w:eastAsia="x-none"/>
    </w:rPr>
  </w:style>
  <w:style w:type="character" w:styleId="ac">
    <w:name w:val="Strong"/>
    <w:basedOn w:val="a0"/>
    <w:uiPriority w:val="22"/>
    <w:qFormat/>
    <w:rsid w:val="00386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eyman-marina.ru/publica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968D-9779-46E1-A00A-EC17CE22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18109</CharactersWithSpaces>
  <SharedDoc>false</SharedDoc>
  <HLinks>
    <vt:vector size="6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https://www.neyman-marina.ru/publications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2015-07-23T12:41:00Z</cp:lastPrinted>
  <dcterms:created xsi:type="dcterms:W3CDTF">2021-09-01T12:31:00Z</dcterms:created>
  <dcterms:modified xsi:type="dcterms:W3CDTF">2021-09-01T12:31:00Z</dcterms:modified>
</cp:coreProperties>
</file>