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C8" w:rsidRPr="006C49E5" w:rsidRDefault="004358C8" w:rsidP="00435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E5">
        <w:rPr>
          <w:rFonts w:ascii="Times New Roman" w:hAnsi="Times New Roman" w:cs="Times New Roman"/>
          <w:b/>
          <w:sz w:val="24"/>
          <w:szCs w:val="24"/>
        </w:rPr>
        <w:t>Оздоровительная йога для дошкольников</w:t>
      </w:r>
    </w:p>
    <w:p w:rsidR="004358C8" w:rsidRPr="006C49E5" w:rsidRDefault="004358C8" w:rsidP="003F5BD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F5BD7" w:rsidRPr="006C49E5" w:rsidRDefault="004358C8" w:rsidP="003F5BD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49E5">
        <w:rPr>
          <w:rFonts w:ascii="Times New Roman" w:hAnsi="Times New Roman" w:cs="Times New Roman"/>
          <w:i/>
          <w:sz w:val="24"/>
          <w:szCs w:val="24"/>
        </w:rPr>
        <w:t xml:space="preserve">Ивина </w:t>
      </w:r>
      <w:r w:rsidR="003F5BD7" w:rsidRPr="006C49E5">
        <w:rPr>
          <w:rFonts w:ascii="Times New Roman" w:hAnsi="Times New Roman" w:cs="Times New Roman"/>
          <w:i/>
          <w:sz w:val="24"/>
          <w:szCs w:val="24"/>
        </w:rPr>
        <w:t xml:space="preserve">Людмила Николаевна </w:t>
      </w:r>
    </w:p>
    <w:p w:rsidR="000F2F53" w:rsidRPr="006C49E5" w:rsidRDefault="003F5BD7" w:rsidP="000F2F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49E5">
        <w:rPr>
          <w:rFonts w:ascii="Times New Roman" w:hAnsi="Times New Roman" w:cs="Times New Roman"/>
          <w:i/>
          <w:sz w:val="24"/>
          <w:szCs w:val="24"/>
        </w:rPr>
        <w:t>и</w:t>
      </w:r>
      <w:r w:rsidR="000F2F53" w:rsidRPr="006C49E5">
        <w:rPr>
          <w:rFonts w:ascii="Times New Roman" w:hAnsi="Times New Roman" w:cs="Times New Roman"/>
          <w:i/>
          <w:sz w:val="24"/>
          <w:szCs w:val="24"/>
        </w:rPr>
        <w:t xml:space="preserve">нструктор по физической культуре </w:t>
      </w:r>
    </w:p>
    <w:p w:rsidR="006C49E5" w:rsidRPr="006C49E5" w:rsidRDefault="000F2F53" w:rsidP="000F2F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49E5">
        <w:rPr>
          <w:rFonts w:ascii="Times New Roman" w:hAnsi="Times New Roman" w:cs="Times New Roman"/>
          <w:i/>
          <w:sz w:val="24"/>
          <w:szCs w:val="24"/>
        </w:rPr>
        <w:t>МАДОУ</w:t>
      </w:r>
      <w:r w:rsidR="002C0C12" w:rsidRPr="006C49E5">
        <w:rPr>
          <w:rFonts w:ascii="Times New Roman" w:hAnsi="Times New Roman" w:cs="Times New Roman"/>
          <w:i/>
          <w:sz w:val="24"/>
          <w:szCs w:val="24"/>
        </w:rPr>
        <w:t xml:space="preserve"> города Нижневартовска </w:t>
      </w:r>
    </w:p>
    <w:p w:rsidR="000F2F53" w:rsidRPr="006C49E5" w:rsidRDefault="000F2F53" w:rsidP="000F2F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49E5">
        <w:rPr>
          <w:rFonts w:ascii="Times New Roman" w:hAnsi="Times New Roman" w:cs="Times New Roman"/>
          <w:i/>
          <w:sz w:val="24"/>
          <w:szCs w:val="24"/>
        </w:rPr>
        <w:t>ДС № 17 «Ладушки»</w:t>
      </w:r>
    </w:p>
    <w:p w:rsidR="006F4BF4" w:rsidRPr="006C49E5" w:rsidRDefault="006F4BF4" w:rsidP="006F4B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3FE2" w:rsidRPr="006C49E5" w:rsidRDefault="00843FE2" w:rsidP="00843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9E5">
        <w:rPr>
          <w:rFonts w:ascii="Times New Roman" w:hAnsi="Times New Roman" w:cs="Times New Roman"/>
          <w:sz w:val="24"/>
          <w:szCs w:val="24"/>
        </w:rPr>
        <w:t>Анализ статистических данных состояния здоровья воспитанников образовательной организации подвел к выводу, что 30% от общего количества воспитанников имеют нарушения осанки, плоскостопие, нарушения  работы нервной системы</w:t>
      </w:r>
      <w:r w:rsidR="00436E40" w:rsidRPr="006C49E5">
        <w:rPr>
          <w:rFonts w:ascii="Times New Roman" w:hAnsi="Times New Roman" w:cs="Times New Roman"/>
          <w:sz w:val="24"/>
          <w:szCs w:val="24"/>
        </w:rPr>
        <w:t>. Все это сказывается на работоспособности детей, на их эмоциональном состоянии</w:t>
      </w:r>
      <w:r w:rsidR="00A9226B" w:rsidRPr="006C49E5">
        <w:rPr>
          <w:rFonts w:ascii="Times New Roman" w:hAnsi="Times New Roman" w:cs="Times New Roman"/>
          <w:sz w:val="24"/>
          <w:szCs w:val="24"/>
        </w:rPr>
        <w:t xml:space="preserve"> и познавательном</w:t>
      </w:r>
      <w:r w:rsidR="006E7338" w:rsidRPr="006C49E5">
        <w:rPr>
          <w:rFonts w:ascii="Times New Roman" w:hAnsi="Times New Roman" w:cs="Times New Roman"/>
          <w:sz w:val="24"/>
          <w:szCs w:val="24"/>
        </w:rPr>
        <w:t xml:space="preserve"> интересе</w:t>
      </w:r>
      <w:r w:rsidR="00436E40" w:rsidRPr="006C49E5">
        <w:rPr>
          <w:rFonts w:ascii="Times New Roman" w:hAnsi="Times New Roman" w:cs="Times New Roman"/>
          <w:sz w:val="24"/>
          <w:szCs w:val="24"/>
        </w:rPr>
        <w:t xml:space="preserve">. </w:t>
      </w:r>
      <w:r w:rsidR="00FC37EA" w:rsidRPr="006C49E5">
        <w:rPr>
          <w:rFonts w:ascii="Times New Roman" w:hAnsi="Times New Roman" w:cs="Times New Roman"/>
          <w:sz w:val="24"/>
          <w:szCs w:val="24"/>
        </w:rPr>
        <w:t>Несмотря на то, что в образовательной организации оздоровительная работа ведется в системе с использованием различных, проверенных технологий, на мой взгляд, время требует введения инновационной технологии (для нашего дошкольного учреждения)</w:t>
      </w:r>
      <w:r w:rsidR="006C49E5">
        <w:rPr>
          <w:rFonts w:ascii="Times New Roman" w:hAnsi="Times New Roman" w:cs="Times New Roman"/>
          <w:sz w:val="24"/>
          <w:szCs w:val="24"/>
        </w:rPr>
        <w:t>,</w:t>
      </w:r>
      <w:r w:rsidR="00FC37EA" w:rsidRPr="006C49E5">
        <w:rPr>
          <w:rFonts w:ascii="Times New Roman" w:hAnsi="Times New Roman" w:cs="Times New Roman"/>
          <w:sz w:val="24"/>
          <w:szCs w:val="24"/>
        </w:rPr>
        <w:t xml:space="preserve"> такого как</w:t>
      </w:r>
      <w:r w:rsidR="006C49E5">
        <w:rPr>
          <w:rFonts w:ascii="Times New Roman" w:hAnsi="Times New Roman" w:cs="Times New Roman"/>
          <w:sz w:val="24"/>
          <w:szCs w:val="24"/>
        </w:rPr>
        <w:t xml:space="preserve"> </w:t>
      </w:r>
      <w:r w:rsidR="00FC37EA" w:rsidRPr="006C49E5">
        <w:rPr>
          <w:rFonts w:ascii="Times New Roman" w:hAnsi="Times New Roman" w:cs="Times New Roman"/>
          <w:sz w:val="24"/>
          <w:szCs w:val="24"/>
        </w:rPr>
        <w:t>йога.</w:t>
      </w:r>
    </w:p>
    <w:p w:rsidR="00311E61" w:rsidRPr="006C49E5" w:rsidRDefault="00311E61" w:rsidP="00471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9E5">
        <w:rPr>
          <w:rFonts w:ascii="Times New Roman" w:hAnsi="Times New Roman" w:cs="Times New Roman"/>
          <w:sz w:val="24"/>
          <w:szCs w:val="24"/>
        </w:rPr>
        <w:t xml:space="preserve">Йога – древняя система оздоровления и укрепления тела, а также обретения душевного покоя и равновесия. Она помогает достичь легкости, энергичности, </w:t>
      </w:r>
      <w:r w:rsidR="00B717D6" w:rsidRPr="006C49E5">
        <w:rPr>
          <w:rFonts w:ascii="Times New Roman" w:hAnsi="Times New Roman" w:cs="Times New Roman"/>
          <w:sz w:val="24"/>
          <w:szCs w:val="24"/>
        </w:rPr>
        <w:t xml:space="preserve">бодрости, </w:t>
      </w:r>
      <w:r w:rsidRPr="006C49E5">
        <w:rPr>
          <w:rFonts w:ascii="Times New Roman" w:hAnsi="Times New Roman" w:cs="Times New Roman"/>
          <w:sz w:val="24"/>
          <w:szCs w:val="24"/>
        </w:rPr>
        <w:t xml:space="preserve">улучшает работу органов и систем организма, повышает тонус, стабилизирует пищеварение, дарит прекрасное самочувствие и настроение, проясняет ум. </w:t>
      </w:r>
    </w:p>
    <w:p w:rsidR="00BB4E12" w:rsidRPr="006C49E5" w:rsidRDefault="00BB4E12" w:rsidP="006641F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C49E5">
        <w:rPr>
          <w:rFonts w:ascii="Times New Roman" w:hAnsi="Times New Roman"/>
          <w:sz w:val="24"/>
          <w:szCs w:val="24"/>
        </w:rPr>
        <w:t xml:space="preserve">Йога </w:t>
      </w:r>
      <w:r w:rsidR="00476AC1" w:rsidRPr="006C49E5">
        <w:rPr>
          <w:rFonts w:ascii="Times New Roman" w:hAnsi="Times New Roman"/>
          <w:sz w:val="24"/>
          <w:szCs w:val="24"/>
        </w:rPr>
        <w:t xml:space="preserve">учит детей </w:t>
      </w:r>
      <w:r w:rsidR="000504D3" w:rsidRPr="006C49E5">
        <w:rPr>
          <w:rFonts w:ascii="Times New Roman" w:hAnsi="Times New Roman"/>
          <w:sz w:val="24"/>
          <w:szCs w:val="24"/>
        </w:rPr>
        <w:t xml:space="preserve">расслабляться, </w:t>
      </w:r>
      <w:proofErr w:type="spellStart"/>
      <w:r w:rsidR="000504D3" w:rsidRPr="006C49E5">
        <w:rPr>
          <w:rFonts w:ascii="Times New Roman" w:hAnsi="Times New Roman"/>
          <w:sz w:val="24"/>
          <w:szCs w:val="24"/>
        </w:rPr>
        <w:t>э</w:t>
      </w:r>
      <w:r w:rsidR="00476AC1" w:rsidRPr="006C49E5">
        <w:rPr>
          <w:rFonts w:ascii="Times New Roman" w:hAnsi="Times New Roman"/>
          <w:sz w:val="24"/>
          <w:szCs w:val="24"/>
        </w:rPr>
        <w:t>моционировать</w:t>
      </w:r>
      <w:proofErr w:type="spellEnd"/>
      <w:r w:rsidR="00311E61" w:rsidRPr="006C49E5">
        <w:rPr>
          <w:rFonts w:ascii="Times New Roman" w:hAnsi="Times New Roman"/>
          <w:sz w:val="24"/>
          <w:szCs w:val="24"/>
        </w:rPr>
        <w:t xml:space="preserve">, </w:t>
      </w:r>
      <w:r w:rsidR="002A7EEB" w:rsidRPr="006C49E5">
        <w:rPr>
          <w:rFonts w:ascii="Times New Roman" w:hAnsi="Times New Roman"/>
          <w:sz w:val="24"/>
          <w:szCs w:val="24"/>
        </w:rPr>
        <w:t>учит</w:t>
      </w:r>
      <w:r w:rsidR="006C49E5">
        <w:rPr>
          <w:rFonts w:ascii="Times New Roman" w:hAnsi="Times New Roman"/>
          <w:sz w:val="24"/>
          <w:szCs w:val="24"/>
        </w:rPr>
        <w:t xml:space="preserve"> </w:t>
      </w:r>
      <w:r w:rsidR="00311E61" w:rsidRPr="006C49E5">
        <w:rPr>
          <w:rFonts w:ascii="Times New Roman" w:hAnsi="Times New Roman"/>
          <w:sz w:val="24"/>
          <w:szCs w:val="24"/>
        </w:rPr>
        <w:t>не боят</w:t>
      </w:r>
      <w:r w:rsidR="006C49E5">
        <w:rPr>
          <w:rFonts w:ascii="Times New Roman" w:hAnsi="Times New Roman"/>
          <w:sz w:val="24"/>
          <w:szCs w:val="24"/>
        </w:rPr>
        <w:t>ь</w:t>
      </w:r>
      <w:r w:rsidR="00311E61" w:rsidRPr="006C49E5">
        <w:rPr>
          <w:rFonts w:ascii="Times New Roman" w:hAnsi="Times New Roman"/>
          <w:sz w:val="24"/>
          <w:szCs w:val="24"/>
        </w:rPr>
        <w:t xml:space="preserve">ся </w:t>
      </w:r>
      <w:r w:rsidR="00E3464C" w:rsidRPr="006C49E5">
        <w:rPr>
          <w:rFonts w:ascii="Times New Roman" w:hAnsi="Times New Roman"/>
          <w:sz w:val="24"/>
          <w:szCs w:val="24"/>
        </w:rPr>
        <w:t>неудач</w:t>
      </w:r>
      <w:r w:rsidR="006C49E5">
        <w:rPr>
          <w:rFonts w:ascii="Times New Roman" w:hAnsi="Times New Roman"/>
          <w:sz w:val="24"/>
          <w:szCs w:val="24"/>
        </w:rPr>
        <w:t xml:space="preserve"> </w:t>
      </w:r>
      <w:r w:rsidR="00311E61" w:rsidRPr="006C49E5">
        <w:rPr>
          <w:rFonts w:ascii="Times New Roman" w:hAnsi="Times New Roman"/>
          <w:sz w:val="24"/>
          <w:szCs w:val="24"/>
        </w:rPr>
        <w:t xml:space="preserve">и радоваться </w:t>
      </w:r>
      <w:r w:rsidR="004301D2" w:rsidRPr="006C49E5">
        <w:rPr>
          <w:rFonts w:ascii="Times New Roman" w:hAnsi="Times New Roman"/>
          <w:sz w:val="24"/>
          <w:szCs w:val="24"/>
        </w:rPr>
        <w:t xml:space="preserve">окружающей </w:t>
      </w:r>
      <w:r w:rsidR="00311E61" w:rsidRPr="006C49E5">
        <w:rPr>
          <w:rFonts w:ascii="Times New Roman" w:hAnsi="Times New Roman"/>
          <w:sz w:val="24"/>
          <w:szCs w:val="24"/>
        </w:rPr>
        <w:t xml:space="preserve">жизни. </w:t>
      </w:r>
    </w:p>
    <w:p w:rsidR="003E5500" w:rsidRPr="006C49E5" w:rsidRDefault="008E46BB" w:rsidP="003E550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C49E5">
        <w:rPr>
          <w:rFonts w:ascii="Times New Roman" w:hAnsi="Times New Roman"/>
          <w:sz w:val="24"/>
          <w:szCs w:val="24"/>
        </w:rPr>
        <w:t>До 9 лет не рекомендуется выстраивать асаны</w:t>
      </w:r>
      <w:r w:rsidR="00D46E96" w:rsidRPr="006C49E5">
        <w:rPr>
          <w:rFonts w:ascii="Times New Roman" w:hAnsi="Times New Roman"/>
          <w:sz w:val="24"/>
          <w:szCs w:val="24"/>
        </w:rPr>
        <w:t>, связано это с тем, что у</w:t>
      </w:r>
      <w:r w:rsidR="00311E61" w:rsidRPr="006C49E5">
        <w:rPr>
          <w:rFonts w:ascii="Times New Roman" w:hAnsi="Times New Roman"/>
          <w:sz w:val="24"/>
          <w:szCs w:val="24"/>
        </w:rPr>
        <w:t xml:space="preserve"> детей нежный скелет, слабые связки и мышцы. </w:t>
      </w:r>
      <w:r w:rsidR="00615102" w:rsidRPr="006C49E5">
        <w:rPr>
          <w:rFonts w:ascii="Times New Roman" w:hAnsi="Times New Roman"/>
          <w:sz w:val="24"/>
          <w:szCs w:val="24"/>
        </w:rPr>
        <w:t xml:space="preserve">Большинство упражнений игровые, </w:t>
      </w:r>
      <w:r w:rsidR="003E73DA" w:rsidRPr="006C49E5">
        <w:rPr>
          <w:rFonts w:ascii="Times New Roman" w:hAnsi="Times New Roman"/>
          <w:sz w:val="24"/>
          <w:szCs w:val="24"/>
        </w:rPr>
        <w:t xml:space="preserve">они </w:t>
      </w:r>
      <w:r w:rsidR="00615102" w:rsidRPr="006C49E5">
        <w:rPr>
          <w:rFonts w:ascii="Times New Roman" w:hAnsi="Times New Roman"/>
          <w:sz w:val="24"/>
          <w:szCs w:val="24"/>
        </w:rPr>
        <w:t>незначительно напоминают асаны.</w:t>
      </w:r>
      <w:r w:rsidR="003E5500" w:rsidRPr="006C49E5">
        <w:rPr>
          <w:rFonts w:ascii="Times New Roman" w:hAnsi="Times New Roman"/>
          <w:sz w:val="24"/>
          <w:szCs w:val="24"/>
        </w:rPr>
        <w:t xml:space="preserve"> </w:t>
      </w:r>
      <w:r w:rsidR="00C70426" w:rsidRPr="006C49E5">
        <w:rPr>
          <w:rFonts w:ascii="Times New Roman" w:hAnsi="Times New Roman"/>
          <w:sz w:val="24"/>
          <w:szCs w:val="24"/>
        </w:rPr>
        <w:t>Н</w:t>
      </w:r>
      <w:r w:rsidR="003E5500" w:rsidRPr="006C49E5">
        <w:rPr>
          <w:rFonts w:ascii="Times New Roman" w:hAnsi="Times New Roman"/>
          <w:sz w:val="24"/>
          <w:szCs w:val="24"/>
        </w:rPr>
        <w:t>е подвижные позы</w:t>
      </w:r>
      <w:r w:rsidR="00C70426" w:rsidRPr="006C49E5">
        <w:rPr>
          <w:rFonts w:ascii="Times New Roman" w:hAnsi="Times New Roman"/>
          <w:sz w:val="24"/>
          <w:szCs w:val="24"/>
        </w:rPr>
        <w:t xml:space="preserve"> в йоге называются</w:t>
      </w:r>
      <w:r w:rsidR="006C4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426" w:rsidRPr="006C49E5">
        <w:rPr>
          <w:rFonts w:ascii="Times New Roman" w:hAnsi="Times New Roman"/>
          <w:sz w:val="24"/>
          <w:szCs w:val="24"/>
        </w:rPr>
        <w:t>асаны</w:t>
      </w:r>
      <w:proofErr w:type="spellEnd"/>
      <w:r w:rsidR="003E5500" w:rsidRPr="006C49E5">
        <w:rPr>
          <w:rFonts w:ascii="Times New Roman" w:hAnsi="Times New Roman"/>
          <w:sz w:val="24"/>
          <w:szCs w:val="24"/>
        </w:rPr>
        <w:t>, являющиеся одной из ступеней йоги, они направлены на оздоровление детей. Позы укрепляют мышцы, делают их эластичными, разрабатывают суставы, кроме того, укрепляют внутренние органы, улучшают самочувствие. Игровые позы не все просты в исполнении, поэтому нацеливают ребенка на развитие силы воли.</w:t>
      </w:r>
    </w:p>
    <w:p w:rsidR="002E75FB" w:rsidRPr="006C49E5" w:rsidRDefault="003E5500" w:rsidP="003E550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C49E5">
        <w:rPr>
          <w:rFonts w:ascii="Times New Roman" w:hAnsi="Times New Roman"/>
          <w:sz w:val="24"/>
          <w:szCs w:val="24"/>
        </w:rPr>
        <w:t xml:space="preserve">Вместе с позами в йоге применяют вращения руками, кистями, предплечьями и плечами, махи ногами, приседания, отжимания, потягивания, повороты, наклоны и прогибы туловища в разные стороны из различных исходных положений. </w:t>
      </w:r>
    </w:p>
    <w:p w:rsidR="00C56966" w:rsidRPr="006C49E5" w:rsidRDefault="008A58E2" w:rsidP="00C5696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C49E5">
        <w:rPr>
          <w:rFonts w:ascii="Times New Roman" w:hAnsi="Times New Roman"/>
          <w:sz w:val="24"/>
          <w:szCs w:val="24"/>
        </w:rPr>
        <w:t xml:space="preserve">Занятия с детьми дошкольного возраста скорее напоминают игру с </w:t>
      </w:r>
      <w:r w:rsidR="00AB20CF" w:rsidRPr="006C49E5">
        <w:rPr>
          <w:rFonts w:ascii="Times New Roman" w:hAnsi="Times New Roman"/>
          <w:sz w:val="24"/>
          <w:szCs w:val="24"/>
        </w:rPr>
        <w:t>подражанием</w:t>
      </w:r>
      <w:r w:rsidRPr="006C49E5">
        <w:rPr>
          <w:rFonts w:ascii="Times New Roman" w:hAnsi="Times New Roman"/>
          <w:sz w:val="24"/>
          <w:szCs w:val="24"/>
        </w:rPr>
        <w:t xml:space="preserve">. </w:t>
      </w:r>
      <w:r w:rsidR="006C49E5">
        <w:rPr>
          <w:rFonts w:ascii="Times New Roman" w:hAnsi="Times New Roman"/>
          <w:sz w:val="24"/>
          <w:szCs w:val="24"/>
        </w:rPr>
        <w:t>Детям не приходит</w:t>
      </w:r>
      <w:r w:rsidR="000A4B87" w:rsidRPr="006C49E5">
        <w:rPr>
          <w:rFonts w:ascii="Times New Roman" w:hAnsi="Times New Roman"/>
          <w:sz w:val="24"/>
          <w:szCs w:val="24"/>
        </w:rPr>
        <w:t>ся запоминать длинные названия поз (</w:t>
      </w:r>
      <w:proofErr w:type="spellStart"/>
      <w:r w:rsidR="000A4B87" w:rsidRPr="006C49E5">
        <w:rPr>
          <w:rFonts w:ascii="Times New Roman" w:hAnsi="Times New Roman"/>
          <w:sz w:val="24"/>
          <w:szCs w:val="24"/>
        </w:rPr>
        <w:t>асанов</w:t>
      </w:r>
      <w:proofErr w:type="spellEnd"/>
      <w:r w:rsidR="000A4B87" w:rsidRPr="006C49E5">
        <w:rPr>
          <w:rFonts w:ascii="Times New Roman" w:hAnsi="Times New Roman"/>
          <w:sz w:val="24"/>
          <w:szCs w:val="24"/>
        </w:rPr>
        <w:t xml:space="preserve">), </w:t>
      </w:r>
      <w:r w:rsidR="009E6D96" w:rsidRPr="006C49E5">
        <w:rPr>
          <w:rFonts w:ascii="Times New Roman" w:hAnsi="Times New Roman"/>
          <w:sz w:val="24"/>
          <w:szCs w:val="24"/>
        </w:rPr>
        <w:t>вместо них используют названия знакомых животных, предметов, которые им знакомы</w:t>
      </w:r>
      <w:r w:rsidR="004C5B73" w:rsidRPr="006C49E5">
        <w:rPr>
          <w:rFonts w:ascii="Times New Roman" w:hAnsi="Times New Roman"/>
          <w:sz w:val="24"/>
          <w:szCs w:val="24"/>
        </w:rPr>
        <w:t>, что позволяет развивать у детей память, воображение, наблюдательность</w:t>
      </w:r>
      <w:r w:rsidR="009E6D96" w:rsidRPr="006C49E5">
        <w:rPr>
          <w:rFonts w:ascii="Times New Roman" w:hAnsi="Times New Roman"/>
          <w:sz w:val="24"/>
          <w:szCs w:val="24"/>
        </w:rPr>
        <w:t>.</w:t>
      </w:r>
      <w:r w:rsidR="000A4B87" w:rsidRPr="006C49E5">
        <w:rPr>
          <w:rFonts w:ascii="Times New Roman" w:hAnsi="Times New Roman"/>
          <w:sz w:val="24"/>
          <w:szCs w:val="24"/>
        </w:rPr>
        <w:t xml:space="preserve"> </w:t>
      </w:r>
    </w:p>
    <w:p w:rsidR="006B5AD3" w:rsidRPr="006C49E5" w:rsidRDefault="006B5AD3" w:rsidP="005F103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C49E5">
        <w:rPr>
          <w:rFonts w:ascii="Times New Roman" w:hAnsi="Times New Roman"/>
          <w:sz w:val="24"/>
          <w:szCs w:val="24"/>
        </w:rPr>
        <w:t>Основание</w:t>
      </w:r>
      <w:r w:rsidR="006C49E5">
        <w:rPr>
          <w:rFonts w:ascii="Times New Roman" w:hAnsi="Times New Roman"/>
          <w:sz w:val="24"/>
          <w:szCs w:val="24"/>
        </w:rPr>
        <w:t>м</w:t>
      </w:r>
      <w:r w:rsidRPr="006C49E5">
        <w:rPr>
          <w:rFonts w:ascii="Times New Roman" w:hAnsi="Times New Roman"/>
          <w:sz w:val="24"/>
          <w:szCs w:val="24"/>
        </w:rPr>
        <w:t xml:space="preserve"> для занятия является игровой или сказочный сюжет, который насыщается игровыми упражнениями. </w:t>
      </w:r>
      <w:r w:rsidR="00E92026" w:rsidRPr="006C49E5">
        <w:rPr>
          <w:rFonts w:ascii="Times New Roman" w:hAnsi="Times New Roman"/>
          <w:sz w:val="24"/>
          <w:szCs w:val="24"/>
        </w:rPr>
        <w:t>Продолжительность занятия зависит от возраста детей, следует так же обращать внимание и симптомы усталости</w:t>
      </w:r>
      <w:r w:rsidR="00FF254E" w:rsidRPr="006C49E5">
        <w:rPr>
          <w:rFonts w:ascii="Times New Roman" w:hAnsi="Times New Roman"/>
          <w:sz w:val="24"/>
          <w:szCs w:val="24"/>
        </w:rPr>
        <w:t xml:space="preserve"> детей. </w:t>
      </w:r>
      <w:r w:rsidR="005F1036" w:rsidRPr="006C49E5">
        <w:rPr>
          <w:rFonts w:ascii="Times New Roman" w:hAnsi="Times New Roman"/>
          <w:sz w:val="24"/>
          <w:szCs w:val="24"/>
        </w:rPr>
        <w:t xml:space="preserve">В течение занятия педагог должен </w:t>
      </w:r>
      <w:r w:rsidR="00FF254E" w:rsidRPr="006C49E5">
        <w:rPr>
          <w:rFonts w:ascii="Times New Roman" w:hAnsi="Times New Roman"/>
          <w:sz w:val="24"/>
          <w:szCs w:val="24"/>
        </w:rPr>
        <w:t>нацеливать детей на правильное, осторожное</w:t>
      </w:r>
      <w:r w:rsidR="005F1036" w:rsidRPr="006C49E5">
        <w:rPr>
          <w:rFonts w:ascii="Times New Roman" w:hAnsi="Times New Roman"/>
          <w:sz w:val="24"/>
          <w:szCs w:val="24"/>
        </w:rPr>
        <w:t xml:space="preserve"> выполнение упражнений, принятие поз</w:t>
      </w:r>
      <w:r w:rsidR="006C49E5">
        <w:rPr>
          <w:rFonts w:ascii="Times New Roman" w:hAnsi="Times New Roman"/>
          <w:sz w:val="24"/>
          <w:szCs w:val="24"/>
        </w:rPr>
        <w:t xml:space="preserve"> </w:t>
      </w:r>
      <w:r w:rsidR="005F1036" w:rsidRPr="006C49E5">
        <w:rPr>
          <w:rFonts w:ascii="Times New Roman" w:hAnsi="Times New Roman"/>
          <w:sz w:val="24"/>
          <w:szCs w:val="24"/>
        </w:rPr>
        <w:t xml:space="preserve">без напряжений.  </w:t>
      </w:r>
      <w:r w:rsidR="00FF254E" w:rsidRPr="006C49E5">
        <w:rPr>
          <w:rFonts w:ascii="Times New Roman" w:hAnsi="Times New Roman"/>
          <w:sz w:val="24"/>
          <w:szCs w:val="24"/>
        </w:rPr>
        <w:t xml:space="preserve"> </w:t>
      </w:r>
      <w:r w:rsidR="00E92026" w:rsidRPr="006C49E5">
        <w:rPr>
          <w:rFonts w:ascii="Times New Roman" w:hAnsi="Times New Roman"/>
          <w:sz w:val="24"/>
          <w:szCs w:val="24"/>
        </w:rPr>
        <w:t xml:space="preserve"> </w:t>
      </w:r>
    </w:p>
    <w:p w:rsidR="006641F7" w:rsidRPr="006C49E5" w:rsidRDefault="00311E61" w:rsidP="00D46E9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C49E5">
        <w:rPr>
          <w:rFonts w:ascii="Times New Roman" w:hAnsi="Times New Roman"/>
          <w:sz w:val="24"/>
          <w:szCs w:val="24"/>
        </w:rPr>
        <w:t xml:space="preserve">На занятиях </w:t>
      </w:r>
      <w:r w:rsidR="002E75FB" w:rsidRPr="006C49E5">
        <w:rPr>
          <w:rFonts w:ascii="Times New Roman" w:hAnsi="Times New Roman"/>
          <w:sz w:val="24"/>
          <w:szCs w:val="24"/>
        </w:rPr>
        <w:t>использу</w:t>
      </w:r>
      <w:r w:rsidR="006C49E5">
        <w:rPr>
          <w:rFonts w:ascii="Times New Roman" w:hAnsi="Times New Roman"/>
          <w:sz w:val="24"/>
          <w:szCs w:val="24"/>
        </w:rPr>
        <w:t>ю</w:t>
      </w:r>
      <w:r w:rsidR="002E75FB" w:rsidRPr="006C49E5">
        <w:rPr>
          <w:rFonts w:ascii="Times New Roman" w:hAnsi="Times New Roman"/>
          <w:sz w:val="24"/>
          <w:szCs w:val="24"/>
        </w:rPr>
        <w:t xml:space="preserve">тся </w:t>
      </w:r>
      <w:r w:rsidR="005F1036" w:rsidRPr="006C49E5">
        <w:rPr>
          <w:rFonts w:ascii="Times New Roman" w:hAnsi="Times New Roman"/>
          <w:sz w:val="24"/>
          <w:szCs w:val="24"/>
        </w:rPr>
        <w:t xml:space="preserve">игровые упражнения, позы </w:t>
      </w:r>
      <w:r w:rsidRPr="006C49E5">
        <w:rPr>
          <w:rFonts w:ascii="Times New Roman" w:hAnsi="Times New Roman"/>
          <w:sz w:val="24"/>
          <w:szCs w:val="24"/>
        </w:rPr>
        <w:t xml:space="preserve">для укрепления </w:t>
      </w:r>
      <w:r w:rsidR="003C5921" w:rsidRPr="006C49E5">
        <w:rPr>
          <w:rFonts w:ascii="Times New Roman" w:hAnsi="Times New Roman"/>
          <w:sz w:val="24"/>
          <w:szCs w:val="24"/>
        </w:rPr>
        <w:t xml:space="preserve">спины, </w:t>
      </w:r>
      <w:r w:rsidRPr="006C49E5">
        <w:rPr>
          <w:rFonts w:ascii="Times New Roman" w:hAnsi="Times New Roman"/>
          <w:sz w:val="24"/>
          <w:szCs w:val="24"/>
        </w:rPr>
        <w:t>стоп, развития координации, равновесия, дыхательные упражнения для развития диафрагмального дыхания, упражнения</w:t>
      </w:r>
      <w:r w:rsidR="009740E7" w:rsidRPr="006C49E5">
        <w:rPr>
          <w:rFonts w:ascii="Times New Roman" w:hAnsi="Times New Roman"/>
          <w:sz w:val="24"/>
          <w:szCs w:val="24"/>
        </w:rPr>
        <w:t xml:space="preserve"> для расслабления после проведения занятия</w:t>
      </w:r>
      <w:r w:rsidRPr="006C49E5">
        <w:rPr>
          <w:rFonts w:ascii="Times New Roman" w:hAnsi="Times New Roman"/>
          <w:sz w:val="24"/>
          <w:szCs w:val="24"/>
        </w:rPr>
        <w:t xml:space="preserve">. </w:t>
      </w:r>
    </w:p>
    <w:p w:rsidR="00422163" w:rsidRPr="006C49E5" w:rsidRDefault="00913D26" w:rsidP="00471C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9E5">
        <w:rPr>
          <w:rFonts w:ascii="Times New Roman" w:hAnsi="Times New Roman" w:cs="Times New Roman"/>
          <w:sz w:val="24"/>
          <w:szCs w:val="24"/>
        </w:rPr>
        <w:t>Предлагаю вашему вниманию подборку игровых упражнений на тему «Медвежата».</w:t>
      </w:r>
    </w:p>
    <w:p w:rsidR="006F4BF4" w:rsidRPr="006C49E5" w:rsidRDefault="00224B65" w:rsidP="00471C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9E5">
        <w:rPr>
          <w:rFonts w:ascii="Times New Roman" w:hAnsi="Times New Roman" w:cs="Times New Roman"/>
          <w:sz w:val="24"/>
          <w:szCs w:val="24"/>
        </w:rPr>
        <w:t>Ложимся на коврик и сворачиваемся калачиком, м</w:t>
      </w:r>
      <w:r w:rsidR="005B4857" w:rsidRPr="006C49E5">
        <w:rPr>
          <w:rFonts w:ascii="Times New Roman" w:hAnsi="Times New Roman" w:cs="Times New Roman"/>
          <w:sz w:val="24"/>
          <w:szCs w:val="24"/>
        </w:rPr>
        <w:t xml:space="preserve">ы – маленькие медвежата, </w:t>
      </w:r>
      <w:r w:rsidRPr="006C49E5">
        <w:rPr>
          <w:rFonts w:ascii="Times New Roman" w:hAnsi="Times New Roman" w:cs="Times New Roman"/>
          <w:sz w:val="24"/>
          <w:szCs w:val="24"/>
        </w:rPr>
        <w:t xml:space="preserve">которые </w:t>
      </w:r>
      <w:proofErr w:type="gramStart"/>
      <w:r w:rsidR="001A59A9" w:rsidRPr="006C49E5">
        <w:rPr>
          <w:rFonts w:ascii="Times New Roman" w:hAnsi="Times New Roman" w:cs="Times New Roman"/>
          <w:sz w:val="24"/>
          <w:szCs w:val="24"/>
        </w:rPr>
        <w:t>проспали</w:t>
      </w:r>
      <w:proofErr w:type="gramEnd"/>
      <w:r w:rsidR="006C49E5">
        <w:rPr>
          <w:rFonts w:ascii="Times New Roman" w:hAnsi="Times New Roman" w:cs="Times New Roman"/>
          <w:sz w:val="24"/>
          <w:szCs w:val="24"/>
        </w:rPr>
        <w:t xml:space="preserve"> </w:t>
      </w:r>
      <w:r w:rsidRPr="006C49E5">
        <w:rPr>
          <w:rFonts w:ascii="Times New Roman" w:hAnsi="Times New Roman" w:cs="Times New Roman"/>
          <w:sz w:val="24"/>
          <w:szCs w:val="24"/>
        </w:rPr>
        <w:t>целую зиму в теплой берлоге.</w:t>
      </w:r>
    </w:p>
    <w:p w:rsidR="00387110" w:rsidRPr="006C49E5" w:rsidRDefault="00387110" w:rsidP="00471C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15" w:type="dxa"/>
        <w:jc w:val="center"/>
        <w:tblLook w:val="04A0" w:firstRow="1" w:lastRow="0" w:firstColumn="1" w:lastColumn="0" w:noHBand="0" w:noVBand="1"/>
      </w:tblPr>
      <w:tblGrid>
        <w:gridCol w:w="4180"/>
        <w:gridCol w:w="3796"/>
        <w:gridCol w:w="1639"/>
      </w:tblGrid>
      <w:tr w:rsidR="000F019C" w:rsidRPr="006C49E5" w:rsidTr="0038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201" w:type="dxa"/>
          </w:tcPr>
          <w:p w:rsidR="000F019C" w:rsidRPr="006C49E5" w:rsidRDefault="000F019C" w:rsidP="000F0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упражнения</w:t>
            </w:r>
          </w:p>
        </w:tc>
        <w:tc>
          <w:tcPr>
            <w:tcW w:w="3827" w:type="dxa"/>
          </w:tcPr>
          <w:p w:rsidR="000F019C" w:rsidRPr="006C49E5" w:rsidRDefault="000F019C" w:rsidP="000F0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 сопровождения</w:t>
            </w:r>
          </w:p>
        </w:tc>
        <w:tc>
          <w:tcPr>
            <w:tcW w:w="1587" w:type="dxa"/>
          </w:tcPr>
          <w:p w:rsidR="000F019C" w:rsidRPr="006C49E5" w:rsidRDefault="000F019C" w:rsidP="000F0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</w:tr>
      <w:tr w:rsidR="000F019C" w:rsidRPr="006C49E5" w:rsidTr="00387110">
        <w:trPr>
          <w:jc w:val="center"/>
        </w:trPr>
        <w:tc>
          <w:tcPr>
            <w:tcW w:w="4201" w:type="dxa"/>
          </w:tcPr>
          <w:p w:rsidR="000018F7" w:rsidRPr="006C49E5" w:rsidRDefault="000F019C" w:rsidP="00471C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«Медвежата просыпаются»</w:t>
            </w:r>
            <w:r w:rsidR="000018F7"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F019C" w:rsidRPr="006C49E5" w:rsidRDefault="000018F7" w:rsidP="0047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F019C"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.п. – сидя.</w:t>
            </w:r>
            <w:r w:rsidR="000F4213" w:rsidRPr="006C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213"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Дети садятся на коврик по-турецки.</w:t>
            </w:r>
          </w:p>
        </w:tc>
        <w:tc>
          <w:tcPr>
            <w:tcW w:w="3827" w:type="dxa"/>
          </w:tcPr>
          <w:p w:rsidR="000F019C" w:rsidRPr="006C49E5" w:rsidRDefault="000F4213" w:rsidP="0047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>Мы маленькие медвежата, которые просыпаются после сна: потягиваемся в разные стороны</w:t>
            </w:r>
          </w:p>
        </w:tc>
        <w:tc>
          <w:tcPr>
            <w:tcW w:w="1587" w:type="dxa"/>
            <w:vAlign w:val="center"/>
          </w:tcPr>
          <w:p w:rsidR="000F019C" w:rsidRPr="006C49E5" w:rsidRDefault="000F4213" w:rsidP="000F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</w:tc>
      </w:tr>
      <w:tr w:rsidR="000F019C" w:rsidRPr="006C49E5" w:rsidTr="00387110">
        <w:trPr>
          <w:jc w:val="center"/>
        </w:trPr>
        <w:tc>
          <w:tcPr>
            <w:tcW w:w="4201" w:type="dxa"/>
          </w:tcPr>
          <w:p w:rsidR="000018F7" w:rsidRPr="006C49E5" w:rsidRDefault="000F4213" w:rsidP="0047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«Разминаем лапки».</w:t>
            </w: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19C" w:rsidRPr="006C49E5" w:rsidRDefault="000018F7" w:rsidP="0047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F4213"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.п. – сидя, выполнение упражнений </w:t>
            </w:r>
            <w:r w:rsidR="000F4213"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руками из разного положения</w:t>
            </w:r>
          </w:p>
        </w:tc>
        <w:tc>
          <w:tcPr>
            <w:tcW w:w="3827" w:type="dxa"/>
          </w:tcPr>
          <w:p w:rsidR="000F019C" w:rsidRPr="006C49E5" w:rsidRDefault="000F4213" w:rsidP="0047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Медвежатам нужно пойти поискать себе еду. Они </w:t>
            </w:r>
            <w:r w:rsidRPr="006C4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разминают свои лапки: вытягиваем вперед руки, сжимаем-разжимаем пальчики, вращаем кулачками, вытягиваем ноги, трясем ими, вращаем стопами.</w:t>
            </w:r>
          </w:p>
        </w:tc>
        <w:tc>
          <w:tcPr>
            <w:tcW w:w="1587" w:type="dxa"/>
            <w:vAlign w:val="center"/>
          </w:tcPr>
          <w:p w:rsidR="000F019C" w:rsidRPr="006C49E5" w:rsidRDefault="000F4213" w:rsidP="000F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5 раз</w:t>
            </w:r>
          </w:p>
        </w:tc>
      </w:tr>
      <w:tr w:rsidR="000F019C" w:rsidRPr="006C49E5" w:rsidTr="00387110">
        <w:trPr>
          <w:jc w:val="center"/>
        </w:trPr>
        <w:tc>
          <w:tcPr>
            <w:tcW w:w="4201" w:type="dxa"/>
          </w:tcPr>
          <w:p w:rsidR="000018F7" w:rsidRPr="006C49E5" w:rsidRDefault="005812AA" w:rsidP="0047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«Сонный лес».</w:t>
            </w: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19C" w:rsidRPr="006C49E5" w:rsidRDefault="000018F7" w:rsidP="0047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812AA"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.п. – стоя, корригирующие упражнения для ног, поза «Дерево».</w:t>
            </w:r>
          </w:p>
        </w:tc>
        <w:tc>
          <w:tcPr>
            <w:tcW w:w="3827" w:type="dxa"/>
          </w:tcPr>
          <w:p w:rsidR="000F019C" w:rsidRPr="006C49E5" w:rsidRDefault="005812AA" w:rsidP="0047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>Медвежата были очень голодные, и пошли по лесу искать себе еду. Со всех сторон их окружают деревья (поза дерева), фиксируем.</w:t>
            </w:r>
          </w:p>
        </w:tc>
        <w:tc>
          <w:tcPr>
            <w:tcW w:w="1587" w:type="dxa"/>
            <w:vAlign w:val="center"/>
          </w:tcPr>
          <w:p w:rsidR="000F019C" w:rsidRPr="006C49E5" w:rsidRDefault="005812AA" w:rsidP="000F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>2-3 раза вправо</w:t>
            </w:r>
            <w:r w:rsidR="007D3231" w:rsidRPr="006C49E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>лево</w:t>
            </w:r>
          </w:p>
        </w:tc>
      </w:tr>
      <w:tr w:rsidR="000F019C" w:rsidRPr="006C49E5" w:rsidTr="00387110">
        <w:trPr>
          <w:jc w:val="center"/>
        </w:trPr>
        <w:tc>
          <w:tcPr>
            <w:tcW w:w="4201" w:type="dxa"/>
          </w:tcPr>
          <w:p w:rsidR="000018F7" w:rsidRPr="006C49E5" w:rsidRDefault="007D3231" w:rsidP="00471C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«Малиновая полянка»</w:t>
            </w:r>
            <w:r w:rsidR="000018F7"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019C" w:rsidRPr="006C49E5" w:rsidRDefault="000018F7" w:rsidP="006C4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D3231"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.п. в прис</w:t>
            </w:r>
            <w:r w:rsidR="006C49E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D3231"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 на корточках, медленно поднимаются вверх. </w:t>
            </w:r>
          </w:p>
        </w:tc>
        <w:tc>
          <w:tcPr>
            <w:tcW w:w="3827" w:type="dxa"/>
          </w:tcPr>
          <w:p w:rsidR="000F019C" w:rsidRPr="006C49E5" w:rsidRDefault="007D3231" w:rsidP="006C4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 xml:space="preserve">Медвежата на полянке увидели кустики с красными ягодами, это была </w:t>
            </w:r>
            <w:r w:rsidR="006C49E5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 xml:space="preserve"> малина. </w:t>
            </w:r>
          </w:p>
        </w:tc>
        <w:tc>
          <w:tcPr>
            <w:tcW w:w="1587" w:type="dxa"/>
            <w:vAlign w:val="center"/>
          </w:tcPr>
          <w:p w:rsidR="000F019C" w:rsidRPr="006C49E5" w:rsidRDefault="000018F7" w:rsidP="000F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0F019C" w:rsidRPr="006C49E5" w:rsidTr="00387110">
        <w:trPr>
          <w:jc w:val="center"/>
        </w:trPr>
        <w:tc>
          <w:tcPr>
            <w:tcW w:w="4201" w:type="dxa"/>
          </w:tcPr>
          <w:p w:rsidR="00BE35D2" w:rsidRPr="006C49E5" w:rsidRDefault="00BE35D2" w:rsidP="00471C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«Забор». </w:t>
            </w:r>
          </w:p>
          <w:p w:rsidR="000F019C" w:rsidRPr="006C49E5" w:rsidRDefault="00BE35D2" w:rsidP="00392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И.п. – стоя</w:t>
            </w:r>
            <w:r w:rsidR="00123F29"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664F"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(Поза Скрученного Треугольника)</w:t>
            </w:r>
            <w:r w:rsidR="00123F29"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ноги шире плеч, руки в стороны, </w:t>
            </w:r>
            <w:r w:rsidR="0039237E"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опускаем к правой ноге левую ручку, а правую ручку вытягиваем вверх.</w:t>
            </w:r>
          </w:p>
        </w:tc>
        <w:tc>
          <w:tcPr>
            <w:tcW w:w="3827" w:type="dxa"/>
          </w:tcPr>
          <w:p w:rsidR="000F019C" w:rsidRPr="006C49E5" w:rsidRDefault="00123F29" w:rsidP="0047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>Медвежата решили поставить забор у малины</w:t>
            </w:r>
            <w:r w:rsidR="0039237E" w:rsidRPr="006C4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0F019C" w:rsidRPr="006C49E5" w:rsidRDefault="000F6C9A" w:rsidP="000F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>2-3 раза к каждой ноге</w:t>
            </w:r>
          </w:p>
        </w:tc>
      </w:tr>
      <w:tr w:rsidR="000F019C" w:rsidRPr="006C49E5" w:rsidTr="00387110">
        <w:trPr>
          <w:jc w:val="center"/>
        </w:trPr>
        <w:tc>
          <w:tcPr>
            <w:tcW w:w="4201" w:type="dxa"/>
          </w:tcPr>
          <w:p w:rsidR="000F6C9A" w:rsidRPr="006C49E5" w:rsidRDefault="000F6C9A" w:rsidP="00471C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«Бабочка». </w:t>
            </w:r>
          </w:p>
          <w:p w:rsidR="000F019C" w:rsidRPr="006C49E5" w:rsidRDefault="000F6C9A" w:rsidP="0047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И.п. – сидя, стопы ног соединить, взмахи коленями.</w:t>
            </w:r>
          </w:p>
        </w:tc>
        <w:tc>
          <w:tcPr>
            <w:tcW w:w="3827" w:type="dxa"/>
          </w:tcPr>
          <w:p w:rsidR="000F019C" w:rsidRPr="006C49E5" w:rsidRDefault="000F6C9A" w:rsidP="0047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>Пригрело солнышко и к малинке стали слетаться разноцветные бабочки, они летаю, машут крыльями.</w:t>
            </w:r>
          </w:p>
        </w:tc>
        <w:tc>
          <w:tcPr>
            <w:tcW w:w="1587" w:type="dxa"/>
            <w:vAlign w:val="center"/>
          </w:tcPr>
          <w:p w:rsidR="000F019C" w:rsidRPr="006C49E5" w:rsidRDefault="000F6C9A" w:rsidP="000F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>4-5 раза</w:t>
            </w:r>
          </w:p>
        </w:tc>
      </w:tr>
      <w:tr w:rsidR="000F019C" w:rsidRPr="006C49E5" w:rsidTr="00387110">
        <w:trPr>
          <w:jc w:val="center"/>
        </w:trPr>
        <w:tc>
          <w:tcPr>
            <w:tcW w:w="4201" w:type="dxa"/>
          </w:tcPr>
          <w:p w:rsidR="000F6C9A" w:rsidRPr="006C49E5" w:rsidRDefault="000F6C9A" w:rsidP="00471C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«Медвежата греют спинку». </w:t>
            </w:r>
          </w:p>
          <w:p w:rsidR="000F019C" w:rsidRPr="006C49E5" w:rsidRDefault="000F6C9A" w:rsidP="000F6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И.п. – стоя на четвереньках (поза «Кошка»). Тянем поочередно руки вперед, высоко отводим ноги назад.</w:t>
            </w:r>
          </w:p>
        </w:tc>
        <w:tc>
          <w:tcPr>
            <w:tcW w:w="3827" w:type="dxa"/>
          </w:tcPr>
          <w:p w:rsidR="000F019C" w:rsidRPr="006C49E5" w:rsidRDefault="000F6C9A" w:rsidP="000F6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 xml:space="preserve">Медвежата съели малинку и стали греть спинку (поза кошки). </w:t>
            </w:r>
          </w:p>
        </w:tc>
        <w:tc>
          <w:tcPr>
            <w:tcW w:w="1587" w:type="dxa"/>
            <w:vAlign w:val="center"/>
          </w:tcPr>
          <w:p w:rsidR="000F019C" w:rsidRPr="006C49E5" w:rsidRDefault="000F6C9A" w:rsidP="000F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>4-5 раза</w:t>
            </w:r>
          </w:p>
        </w:tc>
      </w:tr>
      <w:tr w:rsidR="000F6C9A" w:rsidRPr="006C49E5" w:rsidTr="00387110">
        <w:trPr>
          <w:jc w:val="center"/>
        </w:trPr>
        <w:tc>
          <w:tcPr>
            <w:tcW w:w="4201" w:type="dxa"/>
          </w:tcPr>
          <w:p w:rsidR="000F6C9A" w:rsidRPr="006C49E5" w:rsidRDefault="000F6C9A" w:rsidP="00471C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«Большие Медвежата» (поза «Собаки»)</w:t>
            </w:r>
          </w:p>
          <w:p w:rsidR="000F6C9A" w:rsidRPr="006C49E5" w:rsidRDefault="000F6C9A" w:rsidP="00471C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И.п. стоя на четвереньках, </w:t>
            </w:r>
            <w:r w:rsidR="00B671A1"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стопы ставим на ширину таза, руки опускаем на ширину плеч. Между руками и ногами должно </w:t>
            </w:r>
            <w:r w:rsidR="006C49E5">
              <w:rPr>
                <w:rFonts w:ascii="Times New Roman" w:hAnsi="Times New Roman" w:cs="Times New Roman"/>
                <w:i/>
                <w:sz w:val="24"/>
                <w:szCs w:val="24"/>
              </w:rPr>
              <w:t>быть достаточно расстояния, что</w:t>
            </w:r>
            <w:r w:rsidR="00B671A1"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бы спина смогла вытянуться.</w:t>
            </w:r>
          </w:p>
        </w:tc>
        <w:tc>
          <w:tcPr>
            <w:tcW w:w="3827" w:type="dxa"/>
          </w:tcPr>
          <w:p w:rsidR="000F6C9A" w:rsidRPr="006C49E5" w:rsidRDefault="00B671A1" w:rsidP="000F6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>Медвежата стали чувствовать</w:t>
            </w:r>
            <w:r w:rsidR="006C4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 xml:space="preserve"> как они растут.</w:t>
            </w:r>
          </w:p>
        </w:tc>
        <w:tc>
          <w:tcPr>
            <w:tcW w:w="1587" w:type="dxa"/>
            <w:vAlign w:val="center"/>
          </w:tcPr>
          <w:p w:rsidR="000F6C9A" w:rsidRPr="006C49E5" w:rsidRDefault="00B671A1" w:rsidP="000F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 xml:space="preserve">Позу фиксируем </w:t>
            </w:r>
          </w:p>
          <w:p w:rsidR="00B671A1" w:rsidRPr="006C49E5" w:rsidRDefault="00B671A1" w:rsidP="000F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>счет до 5</w:t>
            </w:r>
          </w:p>
        </w:tc>
      </w:tr>
      <w:tr w:rsidR="006E02B1" w:rsidRPr="006C49E5" w:rsidTr="00387110">
        <w:trPr>
          <w:jc w:val="center"/>
        </w:trPr>
        <w:tc>
          <w:tcPr>
            <w:tcW w:w="4201" w:type="dxa"/>
          </w:tcPr>
          <w:p w:rsidR="006E02B1" w:rsidRPr="006C49E5" w:rsidRDefault="006E02B1" w:rsidP="0047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«Пожелание».</w:t>
            </w: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2B1" w:rsidRPr="006C49E5" w:rsidRDefault="006E02B1" w:rsidP="00471C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И.п. – сидя,</w:t>
            </w: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образуем круг, сидя на пятках, руки на колени.  Растираем ладони до появления тепла. Расставим руки в стороны.  Ладони соединим </w:t>
            </w:r>
            <w:proofErr w:type="gramStart"/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рядом сидящими.</w:t>
            </w:r>
          </w:p>
        </w:tc>
        <w:tc>
          <w:tcPr>
            <w:tcW w:w="3827" w:type="dxa"/>
          </w:tcPr>
          <w:p w:rsidR="006E02B1" w:rsidRPr="006C49E5" w:rsidRDefault="00D84922" w:rsidP="000F6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>«Мир, добро, любовь всем</w:t>
            </w:r>
            <w:r w:rsidR="006C4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 xml:space="preserve"> кто справа от меня. Мир, добро, любовь всем</w:t>
            </w:r>
            <w:r w:rsidR="006C4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 xml:space="preserve"> кто слева от меня.  Мир, добро, любовь всем</w:t>
            </w:r>
            <w:r w:rsidR="006C4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 xml:space="preserve"> кто впереди меня. Мир, добро, любовь</w:t>
            </w:r>
            <w:r w:rsidR="006C4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 xml:space="preserve"> кто сзади меня».</w:t>
            </w:r>
          </w:p>
        </w:tc>
        <w:tc>
          <w:tcPr>
            <w:tcW w:w="1587" w:type="dxa"/>
            <w:vAlign w:val="center"/>
          </w:tcPr>
          <w:p w:rsidR="006E02B1" w:rsidRPr="006C49E5" w:rsidRDefault="006E02B1" w:rsidP="000F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22" w:rsidRPr="006C49E5" w:rsidTr="00387110">
        <w:trPr>
          <w:jc w:val="center"/>
        </w:trPr>
        <w:tc>
          <w:tcPr>
            <w:tcW w:w="4201" w:type="dxa"/>
          </w:tcPr>
          <w:p w:rsidR="00D84922" w:rsidRPr="006C49E5" w:rsidRDefault="00D84922" w:rsidP="0047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«Поза благодарности».</w:t>
            </w: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922" w:rsidRPr="006C49E5" w:rsidRDefault="00D84922" w:rsidP="006C49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И.п. – стоя</w:t>
            </w:r>
            <w:r w:rsidRPr="006C4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>соединяем ладони в жест</w:t>
            </w:r>
            <w:r w:rsidR="006C49E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приветствия и благодарности, большие пальцы касаются центра груди, локти и плечи направлены вниз, вдох-выдох.</w:t>
            </w:r>
          </w:p>
        </w:tc>
        <w:tc>
          <w:tcPr>
            <w:tcW w:w="3827" w:type="dxa"/>
          </w:tcPr>
          <w:p w:rsidR="00D84922" w:rsidRPr="006C49E5" w:rsidRDefault="00D84922" w:rsidP="000F6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D84922" w:rsidRPr="006C49E5" w:rsidRDefault="00D84922" w:rsidP="000F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FD5" w:rsidRPr="006C49E5" w:rsidRDefault="00FD2FD5" w:rsidP="00FD2FD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22163" w:rsidRPr="006C49E5" w:rsidRDefault="00422163" w:rsidP="0042216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C49E5">
        <w:rPr>
          <w:rFonts w:ascii="Times New Roman" w:hAnsi="Times New Roman"/>
          <w:sz w:val="24"/>
          <w:szCs w:val="24"/>
        </w:rPr>
        <w:t>Занимаясь йогой,</w:t>
      </w:r>
      <w:r w:rsidR="00CB22A8" w:rsidRPr="006C49E5">
        <w:rPr>
          <w:rFonts w:ascii="Times New Roman" w:hAnsi="Times New Roman"/>
          <w:sz w:val="24"/>
          <w:szCs w:val="24"/>
        </w:rPr>
        <w:t xml:space="preserve"> </w:t>
      </w:r>
      <w:r w:rsidR="0092278D" w:rsidRPr="006C49E5">
        <w:rPr>
          <w:rFonts w:ascii="Times New Roman" w:hAnsi="Times New Roman"/>
          <w:sz w:val="24"/>
          <w:szCs w:val="24"/>
        </w:rPr>
        <w:t>если это даже первый уровень, воспитанники</w:t>
      </w:r>
      <w:r w:rsidRPr="006C49E5">
        <w:rPr>
          <w:rFonts w:ascii="Times New Roman" w:hAnsi="Times New Roman"/>
          <w:sz w:val="24"/>
          <w:szCs w:val="24"/>
        </w:rPr>
        <w:t xml:space="preserve"> уч</w:t>
      </w:r>
      <w:r w:rsidR="006C49E5">
        <w:rPr>
          <w:rFonts w:ascii="Times New Roman" w:hAnsi="Times New Roman"/>
          <w:sz w:val="24"/>
          <w:szCs w:val="24"/>
        </w:rPr>
        <w:t>а</w:t>
      </w:r>
      <w:r w:rsidRPr="006C49E5">
        <w:rPr>
          <w:rFonts w:ascii="Times New Roman" w:hAnsi="Times New Roman"/>
          <w:sz w:val="24"/>
          <w:szCs w:val="24"/>
        </w:rPr>
        <w:t xml:space="preserve">тся управлять своим телом, </w:t>
      </w:r>
      <w:r w:rsidR="00FA575D" w:rsidRPr="006C49E5">
        <w:rPr>
          <w:rFonts w:ascii="Times New Roman" w:hAnsi="Times New Roman"/>
          <w:sz w:val="24"/>
          <w:szCs w:val="24"/>
        </w:rPr>
        <w:t>обретать спокойствие внутри себя</w:t>
      </w:r>
      <w:r w:rsidRPr="006C49E5">
        <w:rPr>
          <w:rFonts w:ascii="Times New Roman" w:hAnsi="Times New Roman"/>
          <w:sz w:val="24"/>
          <w:szCs w:val="24"/>
        </w:rPr>
        <w:t>, что позволяет вырасти здоровым, гармонично развитым человеком.</w:t>
      </w:r>
    </w:p>
    <w:p w:rsidR="003F5BD7" w:rsidRPr="006C49E5" w:rsidRDefault="003F5BD7" w:rsidP="0042216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BD7" w:rsidRPr="006C49E5" w:rsidRDefault="003F5BD7" w:rsidP="0042216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BD7" w:rsidRPr="006C49E5" w:rsidRDefault="004358C8" w:rsidP="003F5BD7">
      <w:pPr>
        <w:pStyle w:val="a6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6C49E5">
        <w:rPr>
          <w:rFonts w:ascii="Times New Roman" w:hAnsi="Times New Roman"/>
          <w:caps/>
          <w:sz w:val="24"/>
          <w:szCs w:val="24"/>
        </w:rPr>
        <w:t>ЛИТЕРАТУРА</w:t>
      </w:r>
    </w:p>
    <w:p w:rsidR="00986E6E" w:rsidRPr="006C49E5" w:rsidRDefault="00986E6E" w:rsidP="00986E6E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C49E5">
        <w:rPr>
          <w:rFonts w:ascii="Times New Roman" w:hAnsi="Times New Roman"/>
          <w:sz w:val="24"/>
          <w:szCs w:val="24"/>
        </w:rPr>
        <w:t>Липень А.А. Детская оздоровительная йога. Пособие для инструкторов по йоге. Санкт-Петербург. «Питер-пресс», 2009</w:t>
      </w:r>
      <w:r w:rsidR="00324CD6" w:rsidRPr="006C49E5">
        <w:rPr>
          <w:rFonts w:ascii="Times New Roman" w:hAnsi="Times New Roman"/>
          <w:sz w:val="24"/>
          <w:szCs w:val="24"/>
        </w:rPr>
        <w:t>.</w:t>
      </w:r>
      <w:r w:rsidR="004358C8" w:rsidRPr="006C49E5">
        <w:rPr>
          <w:rFonts w:ascii="Times New Roman" w:hAnsi="Times New Roman"/>
          <w:sz w:val="24"/>
          <w:szCs w:val="24"/>
        </w:rPr>
        <w:t xml:space="preserve"> </w:t>
      </w:r>
      <w:r w:rsidR="004A56F9" w:rsidRPr="006C49E5">
        <w:rPr>
          <w:rFonts w:ascii="Times New Roman" w:hAnsi="Times New Roman"/>
          <w:sz w:val="24"/>
          <w:szCs w:val="24"/>
        </w:rPr>
        <w:t>134</w:t>
      </w:r>
      <w:r w:rsidR="006C49E5">
        <w:rPr>
          <w:rFonts w:ascii="Times New Roman" w:hAnsi="Times New Roman"/>
          <w:sz w:val="24"/>
          <w:szCs w:val="24"/>
        </w:rPr>
        <w:t xml:space="preserve"> </w:t>
      </w:r>
      <w:r w:rsidR="004358C8" w:rsidRPr="006C49E5">
        <w:rPr>
          <w:rFonts w:ascii="Times New Roman" w:hAnsi="Times New Roman"/>
          <w:sz w:val="24"/>
          <w:szCs w:val="24"/>
        </w:rPr>
        <w:t>с.</w:t>
      </w:r>
    </w:p>
    <w:p w:rsidR="00986E6E" w:rsidRPr="006C49E5" w:rsidRDefault="00986E6E" w:rsidP="003F5BD7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C49E5">
        <w:rPr>
          <w:rFonts w:ascii="Times New Roman" w:hAnsi="Times New Roman"/>
          <w:sz w:val="24"/>
          <w:szCs w:val="24"/>
        </w:rPr>
        <w:t>Научно-практический журнал «Инструктор по физической культуре». М.: «Сфера», №</w:t>
      </w:r>
      <w:r w:rsidR="00865B3B" w:rsidRPr="006C49E5">
        <w:rPr>
          <w:rFonts w:ascii="Times New Roman" w:hAnsi="Times New Roman"/>
          <w:sz w:val="24"/>
          <w:szCs w:val="24"/>
        </w:rPr>
        <w:t xml:space="preserve"> </w:t>
      </w:r>
      <w:r w:rsidRPr="006C49E5">
        <w:rPr>
          <w:rFonts w:ascii="Times New Roman" w:hAnsi="Times New Roman"/>
          <w:sz w:val="24"/>
          <w:szCs w:val="24"/>
        </w:rPr>
        <w:t>5/2011</w:t>
      </w:r>
      <w:r w:rsidR="00812BA7" w:rsidRPr="006C49E5">
        <w:rPr>
          <w:rFonts w:ascii="Times New Roman" w:hAnsi="Times New Roman"/>
          <w:sz w:val="24"/>
          <w:szCs w:val="24"/>
        </w:rPr>
        <w:t>, с. 14</w:t>
      </w:r>
      <w:r w:rsidRPr="006C49E5">
        <w:rPr>
          <w:rFonts w:ascii="Times New Roman" w:hAnsi="Times New Roman"/>
          <w:sz w:val="24"/>
          <w:szCs w:val="24"/>
        </w:rPr>
        <w:t>.</w:t>
      </w:r>
    </w:p>
    <w:p w:rsidR="003F5BD7" w:rsidRPr="006C49E5" w:rsidRDefault="003F5BD7" w:rsidP="00986E6E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9E5">
        <w:rPr>
          <w:rFonts w:ascii="Times New Roman" w:hAnsi="Times New Roman"/>
          <w:sz w:val="24"/>
          <w:szCs w:val="24"/>
        </w:rPr>
        <w:t>Палатн</w:t>
      </w:r>
      <w:r w:rsidR="004358C8" w:rsidRPr="006C49E5">
        <w:rPr>
          <w:rFonts w:ascii="Times New Roman" w:hAnsi="Times New Roman"/>
          <w:sz w:val="24"/>
          <w:szCs w:val="24"/>
        </w:rPr>
        <w:t>ик</w:t>
      </w:r>
      <w:proofErr w:type="spellEnd"/>
      <w:r w:rsidR="004358C8" w:rsidRPr="006C49E5">
        <w:rPr>
          <w:rFonts w:ascii="Times New Roman" w:hAnsi="Times New Roman"/>
          <w:sz w:val="24"/>
          <w:szCs w:val="24"/>
        </w:rPr>
        <w:t xml:space="preserve"> М. «Простая йога для детей».</w:t>
      </w:r>
      <w:r w:rsidRPr="006C49E5">
        <w:rPr>
          <w:rFonts w:ascii="Times New Roman" w:hAnsi="Times New Roman"/>
          <w:sz w:val="24"/>
          <w:szCs w:val="24"/>
        </w:rPr>
        <w:t xml:space="preserve"> М.: «Вадим Левин», 2006.</w:t>
      </w:r>
      <w:r w:rsidR="004358C8" w:rsidRPr="006C49E5">
        <w:rPr>
          <w:rFonts w:ascii="Times New Roman" w:hAnsi="Times New Roman"/>
          <w:sz w:val="24"/>
          <w:szCs w:val="24"/>
        </w:rPr>
        <w:t xml:space="preserve"> </w:t>
      </w:r>
      <w:r w:rsidR="004A56F9" w:rsidRPr="006C49E5">
        <w:rPr>
          <w:rFonts w:ascii="Times New Roman" w:hAnsi="Times New Roman"/>
          <w:sz w:val="24"/>
          <w:szCs w:val="24"/>
        </w:rPr>
        <w:t>120</w:t>
      </w:r>
      <w:r w:rsidR="006C49E5">
        <w:rPr>
          <w:rFonts w:ascii="Times New Roman" w:hAnsi="Times New Roman"/>
          <w:sz w:val="24"/>
          <w:szCs w:val="24"/>
        </w:rPr>
        <w:t xml:space="preserve"> </w:t>
      </w:r>
      <w:r w:rsidR="004358C8" w:rsidRPr="006C49E5">
        <w:rPr>
          <w:rFonts w:ascii="Times New Roman" w:hAnsi="Times New Roman"/>
          <w:sz w:val="24"/>
          <w:szCs w:val="24"/>
        </w:rPr>
        <w:t>с.</w:t>
      </w:r>
    </w:p>
    <w:p w:rsidR="00865B3B" w:rsidRPr="006C49E5" w:rsidRDefault="00865B3B" w:rsidP="00986E6E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C49E5">
        <w:rPr>
          <w:rFonts w:ascii="Times New Roman" w:hAnsi="Times New Roman"/>
          <w:sz w:val="24"/>
          <w:szCs w:val="24"/>
        </w:rPr>
        <w:t>Панда К.Н. Простая йога для крепкого здоровья / Пер. с англ. – СПб</w:t>
      </w:r>
      <w:proofErr w:type="gramStart"/>
      <w:r w:rsidRPr="006C4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C49E5">
        <w:rPr>
          <w:rFonts w:ascii="Times New Roman" w:hAnsi="Times New Roman"/>
          <w:sz w:val="24"/>
          <w:szCs w:val="24"/>
        </w:rPr>
        <w:t>ДИЛЯ, 2010. 104</w:t>
      </w:r>
      <w:r w:rsidR="00D00CD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C49E5">
        <w:rPr>
          <w:rFonts w:ascii="Times New Roman" w:hAnsi="Times New Roman"/>
          <w:sz w:val="24"/>
          <w:szCs w:val="24"/>
        </w:rPr>
        <w:t>с.</w:t>
      </w:r>
    </w:p>
    <w:p w:rsidR="0046402D" w:rsidRPr="006C49E5" w:rsidRDefault="0046402D" w:rsidP="00266D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6402D" w:rsidRPr="006C49E5" w:rsidSect="004358C8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98F"/>
    <w:multiLevelType w:val="hybridMultilevel"/>
    <w:tmpl w:val="FEBC2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142C55"/>
    <w:multiLevelType w:val="hybridMultilevel"/>
    <w:tmpl w:val="F982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E3495"/>
    <w:multiLevelType w:val="hybridMultilevel"/>
    <w:tmpl w:val="159E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C01A9"/>
    <w:multiLevelType w:val="hybridMultilevel"/>
    <w:tmpl w:val="A290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02552"/>
    <w:multiLevelType w:val="hybridMultilevel"/>
    <w:tmpl w:val="EF367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717A97"/>
    <w:multiLevelType w:val="hybridMultilevel"/>
    <w:tmpl w:val="83E2F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B6004"/>
    <w:multiLevelType w:val="hybridMultilevel"/>
    <w:tmpl w:val="EEE0D002"/>
    <w:lvl w:ilvl="0" w:tplc="DE9E1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118"/>
    <w:rsid w:val="000018F7"/>
    <w:rsid w:val="000061BB"/>
    <w:rsid w:val="0004464D"/>
    <w:rsid w:val="000504D3"/>
    <w:rsid w:val="000744C2"/>
    <w:rsid w:val="00090540"/>
    <w:rsid w:val="000A4B87"/>
    <w:rsid w:val="000F019C"/>
    <w:rsid w:val="000F2F53"/>
    <w:rsid w:val="000F4213"/>
    <w:rsid w:val="000F6C9A"/>
    <w:rsid w:val="000F7D35"/>
    <w:rsid w:val="00114BE0"/>
    <w:rsid w:val="00123F29"/>
    <w:rsid w:val="001319CD"/>
    <w:rsid w:val="0014299B"/>
    <w:rsid w:val="001512FB"/>
    <w:rsid w:val="00180FEB"/>
    <w:rsid w:val="00183118"/>
    <w:rsid w:val="001900CB"/>
    <w:rsid w:val="00195A17"/>
    <w:rsid w:val="001A59A9"/>
    <w:rsid w:val="001A6EB6"/>
    <w:rsid w:val="001D7E8A"/>
    <w:rsid w:val="001E3990"/>
    <w:rsid w:val="00224B65"/>
    <w:rsid w:val="00227A90"/>
    <w:rsid w:val="002359DE"/>
    <w:rsid w:val="00237338"/>
    <w:rsid w:val="00243050"/>
    <w:rsid w:val="00256DCB"/>
    <w:rsid w:val="00263DF9"/>
    <w:rsid w:val="002643E6"/>
    <w:rsid w:val="00266D75"/>
    <w:rsid w:val="002756FC"/>
    <w:rsid w:val="00292948"/>
    <w:rsid w:val="002A7EEB"/>
    <w:rsid w:val="002C0C12"/>
    <w:rsid w:val="002E75FB"/>
    <w:rsid w:val="00311E61"/>
    <w:rsid w:val="00324CD6"/>
    <w:rsid w:val="00341041"/>
    <w:rsid w:val="00364225"/>
    <w:rsid w:val="00387110"/>
    <w:rsid w:val="0039237E"/>
    <w:rsid w:val="003C5921"/>
    <w:rsid w:val="003D10AA"/>
    <w:rsid w:val="003E1C4B"/>
    <w:rsid w:val="003E5299"/>
    <w:rsid w:val="003E5500"/>
    <w:rsid w:val="003E73DA"/>
    <w:rsid w:val="003F5BD7"/>
    <w:rsid w:val="00422163"/>
    <w:rsid w:val="004301D2"/>
    <w:rsid w:val="004358C8"/>
    <w:rsid w:val="00436E40"/>
    <w:rsid w:val="0045105F"/>
    <w:rsid w:val="0046402D"/>
    <w:rsid w:val="00467ADE"/>
    <w:rsid w:val="0047097E"/>
    <w:rsid w:val="00471C45"/>
    <w:rsid w:val="00476AC1"/>
    <w:rsid w:val="00494163"/>
    <w:rsid w:val="004A56F9"/>
    <w:rsid w:val="004C18AE"/>
    <w:rsid w:val="004C5B73"/>
    <w:rsid w:val="004D68E3"/>
    <w:rsid w:val="00504B60"/>
    <w:rsid w:val="005065F5"/>
    <w:rsid w:val="005114C1"/>
    <w:rsid w:val="005240B5"/>
    <w:rsid w:val="005311FE"/>
    <w:rsid w:val="005363D8"/>
    <w:rsid w:val="005812AA"/>
    <w:rsid w:val="005973ED"/>
    <w:rsid w:val="005A680B"/>
    <w:rsid w:val="005B4857"/>
    <w:rsid w:val="005B7C04"/>
    <w:rsid w:val="005D6F72"/>
    <w:rsid w:val="005F1036"/>
    <w:rsid w:val="00601B5C"/>
    <w:rsid w:val="00604298"/>
    <w:rsid w:val="00615102"/>
    <w:rsid w:val="00615B53"/>
    <w:rsid w:val="0065495A"/>
    <w:rsid w:val="006641F7"/>
    <w:rsid w:val="006A3EFC"/>
    <w:rsid w:val="006B0B1C"/>
    <w:rsid w:val="006B1975"/>
    <w:rsid w:val="006B5AD3"/>
    <w:rsid w:val="006C49E5"/>
    <w:rsid w:val="006E02B1"/>
    <w:rsid w:val="006E7338"/>
    <w:rsid w:val="006F30A6"/>
    <w:rsid w:val="006F4BF4"/>
    <w:rsid w:val="00706652"/>
    <w:rsid w:val="00710496"/>
    <w:rsid w:val="00733F79"/>
    <w:rsid w:val="0075519A"/>
    <w:rsid w:val="00797BB4"/>
    <w:rsid w:val="007D3231"/>
    <w:rsid w:val="00812BA7"/>
    <w:rsid w:val="00827654"/>
    <w:rsid w:val="00843FE2"/>
    <w:rsid w:val="008469BB"/>
    <w:rsid w:val="00865B3B"/>
    <w:rsid w:val="008674F4"/>
    <w:rsid w:val="00871644"/>
    <w:rsid w:val="00895C16"/>
    <w:rsid w:val="008A58E2"/>
    <w:rsid w:val="008B314B"/>
    <w:rsid w:val="008E46BB"/>
    <w:rsid w:val="008E6C78"/>
    <w:rsid w:val="008F7328"/>
    <w:rsid w:val="00913D26"/>
    <w:rsid w:val="0092278D"/>
    <w:rsid w:val="00957A21"/>
    <w:rsid w:val="00961F6B"/>
    <w:rsid w:val="00973C74"/>
    <w:rsid w:val="009740E7"/>
    <w:rsid w:val="00986E6E"/>
    <w:rsid w:val="009B56D7"/>
    <w:rsid w:val="009D3413"/>
    <w:rsid w:val="009E6D96"/>
    <w:rsid w:val="00A266BF"/>
    <w:rsid w:val="00A5453E"/>
    <w:rsid w:val="00A7504D"/>
    <w:rsid w:val="00A9226B"/>
    <w:rsid w:val="00AB20CF"/>
    <w:rsid w:val="00AC3A9A"/>
    <w:rsid w:val="00B229CF"/>
    <w:rsid w:val="00B671A1"/>
    <w:rsid w:val="00B717D6"/>
    <w:rsid w:val="00BB4E12"/>
    <w:rsid w:val="00BB6B1E"/>
    <w:rsid w:val="00BC0349"/>
    <w:rsid w:val="00BE35D2"/>
    <w:rsid w:val="00C517DA"/>
    <w:rsid w:val="00C56966"/>
    <w:rsid w:val="00C70426"/>
    <w:rsid w:val="00CB22A8"/>
    <w:rsid w:val="00CF5C03"/>
    <w:rsid w:val="00CF63C7"/>
    <w:rsid w:val="00D00CD8"/>
    <w:rsid w:val="00D17A8A"/>
    <w:rsid w:val="00D414BE"/>
    <w:rsid w:val="00D46E96"/>
    <w:rsid w:val="00D84922"/>
    <w:rsid w:val="00DB03AC"/>
    <w:rsid w:val="00E120DA"/>
    <w:rsid w:val="00E25F70"/>
    <w:rsid w:val="00E3464C"/>
    <w:rsid w:val="00E3664F"/>
    <w:rsid w:val="00E92026"/>
    <w:rsid w:val="00EA39C3"/>
    <w:rsid w:val="00EA610E"/>
    <w:rsid w:val="00EC14E3"/>
    <w:rsid w:val="00ED6798"/>
    <w:rsid w:val="00EF4C3E"/>
    <w:rsid w:val="00F01F60"/>
    <w:rsid w:val="00F02782"/>
    <w:rsid w:val="00F21437"/>
    <w:rsid w:val="00F64FDF"/>
    <w:rsid w:val="00F907B9"/>
    <w:rsid w:val="00F94C27"/>
    <w:rsid w:val="00FA575D"/>
    <w:rsid w:val="00FB3B35"/>
    <w:rsid w:val="00FC37EA"/>
    <w:rsid w:val="00FD2FD5"/>
    <w:rsid w:val="00FF254E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0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F4BF4"/>
    <w:pPr>
      <w:ind w:left="720"/>
      <w:contextualSpacing/>
    </w:pPr>
  </w:style>
  <w:style w:type="paragraph" w:styleId="a6">
    <w:name w:val="No Spacing"/>
    <w:uiPriority w:val="1"/>
    <w:qFormat/>
    <w:rsid w:val="00311E6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A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-1"/>
    <w:uiPriority w:val="99"/>
    <w:qFormat/>
    <w:rsid w:val="000F421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F421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уы</dc:creator>
  <cp:keywords/>
  <dc:description/>
  <cp:lastModifiedBy>Гетман С.В..</cp:lastModifiedBy>
  <cp:revision>285</cp:revision>
  <dcterms:created xsi:type="dcterms:W3CDTF">2016-03-16T19:15:00Z</dcterms:created>
  <dcterms:modified xsi:type="dcterms:W3CDTF">2016-05-31T10:42:00Z</dcterms:modified>
</cp:coreProperties>
</file>