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CC2" w:rsidRPr="00B51CC2" w:rsidRDefault="00B51CC2" w:rsidP="00B51C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C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 критериев эффективности деятельности педагога-психолога в общеобразовательном учреждении.</w:t>
      </w:r>
    </w:p>
    <w:p w:rsidR="00B51CC2" w:rsidRPr="00B51CC2" w:rsidRDefault="00B51CC2" w:rsidP="00B51C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C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51CC2" w:rsidRPr="00B51CC2" w:rsidRDefault="00B51CC2" w:rsidP="00B51C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C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и место проведения:</w:t>
      </w:r>
      <w:r w:rsidRPr="00B51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 марта 2015 года, МАУ г. Нижневартовска «ЦРО».</w:t>
      </w:r>
    </w:p>
    <w:p w:rsidR="00B51CC2" w:rsidRPr="00B51CC2" w:rsidRDefault="00B51CC2" w:rsidP="00B51C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C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участников:</w:t>
      </w:r>
      <w:r w:rsidRPr="00B51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39 человек.</w:t>
      </w:r>
    </w:p>
    <w:p w:rsidR="00B51CC2" w:rsidRPr="00B51CC2" w:rsidRDefault="00B51CC2" w:rsidP="00B51C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C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51CC2" w:rsidRPr="00B51CC2" w:rsidRDefault="00B51CC2" w:rsidP="00B51C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C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Повестка:</w:t>
      </w:r>
    </w:p>
    <w:p w:rsidR="00B51CC2" w:rsidRPr="00B51CC2" w:rsidRDefault="00B51CC2" w:rsidP="00B51CC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CC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системно-феноменологического подхода в психолого-педагогической практике. Интерактивная лекция. (Ершова Людмила Николаевна, кандидат психологических наук).</w:t>
      </w:r>
    </w:p>
    <w:p w:rsidR="00B51CC2" w:rsidRPr="00B51CC2" w:rsidRDefault="00B51CC2" w:rsidP="00B51CC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CC2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Эффективное сотрудничество социального педагога и педагога-психолога в школе. (Ткаченко Елена Ивановна, социальный педагог МБОУ «СШ № 6»).</w:t>
      </w:r>
    </w:p>
    <w:p w:rsidR="00B51CC2" w:rsidRPr="00B51CC2" w:rsidRDefault="00B51CC2" w:rsidP="00B51CC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CC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УУД через организацию внеурочной деятельности. (Кожевникова Надежда Алексеевна, педагог-психолог МБОУ «СШ № 2 –многопрофильная).</w:t>
      </w:r>
    </w:p>
    <w:p w:rsidR="00B51CC2" w:rsidRPr="00B51CC2" w:rsidRDefault="00B51CC2" w:rsidP="00B51CC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Критерии эффективности деятельности педагога-психолога в общеобразовательном учреждении. Мозговой штурм. (Костюченко Наталья Григорьевна, педагог-психолог МБОУ «СШ № 30», </w:t>
      </w:r>
      <w:proofErr w:type="spellStart"/>
      <w:r w:rsidRPr="00B51CC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Махмутшина</w:t>
      </w:r>
      <w:proofErr w:type="spellEnd"/>
      <w:r w:rsidRPr="00B51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Лариса </w:t>
      </w:r>
      <w:proofErr w:type="spellStart"/>
      <w:r w:rsidRPr="00B51CC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Мавлетяновна</w:t>
      </w:r>
      <w:proofErr w:type="spellEnd"/>
      <w:r w:rsidRPr="00B51CC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педагог-психолог МБОУ «СШ № 15»).</w:t>
      </w:r>
    </w:p>
    <w:p w:rsidR="00B51CC2" w:rsidRPr="00B51CC2" w:rsidRDefault="00B51CC2" w:rsidP="00B51C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C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Решение:</w:t>
      </w:r>
    </w:p>
    <w:p w:rsidR="00B51CC2" w:rsidRPr="00B51CC2" w:rsidRDefault="00B51CC2" w:rsidP="00B51CC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C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мастер-класс на базе МАУ г. Нижневартовска «ЦРО по обмену опытом феноменологического подхода в психолого-педагогической практике. Ведущая – Ершова Людмила Николаевна, кандидат психологических наук.</w:t>
      </w:r>
    </w:p>
    <w:p w:rsidR="00B51CC2" w:rsidRPr="00B51CC2" w:rsidRDefault="00B51CC2" w:rsidP="00B51CC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CC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эффективное взаимодействие социальных педагогов и педагогов-психологов школ города при работе с индивидуальной картой социального сопровождения несовершеннолетнего, предложенной Ткаченко Еленой Ивановной, социальным педагогом МБОУ «СШ № 6».</w:t>
      </w:r>
    </w:p>
    <w:p w:rsidR="00B51CC2" w:rsidRPr="00B51CC2" w:rsidRDefault="00B51CC2" w:rsidP="00B51CC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опыт работы Кожевниковой Надежды Алексеевны, педагога-психолога МБОУ «СШ № 2 – </w:t>
      </w:r>
      <w:proofErr w:type="gramStart"/>
      <w:r w:rsidRPr="00B51CC2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многопрофильная</w:t>
      </w:r>
      <w:proofErr w:type="gramEnd"/>
      <w:r w:rsidRPr="00B51CC2">
        <w:rPr>
          <w:rFonts w:ascii="Times New Roman" w:eastAsia="Times New Roman" w:hAnsi="Times New Roman" w:cs="Times New Roman"/>
          <w:sz w:val="24"/>
          <w:szCs w:val="24"/>
          <w:lang w:eastAsia="ru-RU"/>
        </w:rPr>
        <w:t>». Ведущая педагогическая идея опыта – создание на занятиях внеурочной деятельности в начальной школе условий для сознательного активного участия младших школьников в творческой деятельности.</w:t>
      </w:r>
    </w:p>
    <w:p w:rsidR="00B51CC2" w:rsidRPr="00B51CC2" w:rsidRDefault="00B51CC2" w:rsidP="00B51CC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CC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рабочую группу по формированию критериев эффективности деятельности педагога-психолога в общеобразовательном учреждении, согласно приложению. Рекомендовать рабочей группе сформировать критерии эффективности деятельности педагога-психолога в общеобразовательном учреждении.</w:t>
      </w:r>
    </w:p>
    <w:p w:rsidR="00B51CC2" w:rsidRPr="00B51CC2" w:rsidRDefault="00B51CC2" w:rsidP="00B51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B51C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к Протоколу № 3</w:t>
        </w:r>
      </w:hyperlink>
      <w:r w:rsidRPr="00B51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1CC2" w:rsidRPr="00B51CC2" w:rsidRDefault="00B51CC2" w:rsidP="00B51C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C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51CC2" w:rsidRPr="00B51CC2" w:rsidRDefault="00B51CC2" w:rsidP="00B51C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CC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ГМО,</w:t>
      </w:r>
    </w:p>
    <w:p w:rsidR="007746C7" w:rsidRPr="00B51CC2" w:rsidRDefault="00B51CC2" w:rsidP="00B51C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педагог-психолог МБОУ «СОШ № 6» </w:t>
      </w:r>
      <w:proofErr w:type="spellStart"/>
      <w:r w:rsidRPr="00B51CC2">
        <w:rPr>
          <w:rFonts w:ascii="Times New Roman" w:eastAsia="Times New Roman" w:hAnsi="Times New Roman" w:cs="Times New Roman"/>
          <w:sz w:val="24"/>
          <w:szCs w:val="24"/>
          <w:lang w:eastAsia="ru-RU"/>
        </w:rPr>
        <w:t>Мызина</w:t>
      </w:r>
      <w:proofErr w:type="spellEnd"/>
      <w:r w:rsidRPr="00B51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Ф.М.</w:t>
      </w:r>
      <w:bookmarkStart w:id="0" w:name="_GoBack"/>
      <w:bookmarkEnd w:id="0"/>
    </w:p>
    <w:sectPr w:rsidR="007746C7" w:rsidRPr="00B51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9788B"/>
    <w:multiLevelType w:val="multilevel"/>
    <w:tmpl w:val="8CEE1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174A5"/>
    <w:multiLevelType w:val="multilevel"/>
    <w:tmpl w:val="50D46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E92"/>
    <w:rsid w:val="00155E92"/>
    <w:rsid w:val="004737B3"/>
    <w:rsid w:val="006C3B7F"/>
    <w:rsid w:val="00B5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51CC2"/>
    <w:rPr>
      <w:b/>
      <w:bCs/>
    </w:rPr>
  </w:style>
  <w:style w:type="character" w:styleId="a4">
    <w:name w:val="Hyperlink"/>
    <w:basedOn w:val="a0"/>
    <w:uiPriority w:val="99"/>
    <w:semiHidden/>
    <w:unhideWhenUsed/>
    <w:rsid w:val="00B51CC2"/>
    <w:rPr>
      <w:color w:val="0000FF"/>
      <w:u w:val="single"/>
    </w:rPr>
  </w:style>
  <w:style w:type="paragraph" w:customStyle="1" w:styleId="edit">
    <w:name w:val="edit"/>
    <w:basedOn w:val="a"/>
    <w:rsid w:val="00B51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astip">
    <w:name w:val="hastip"/>
    <w:basedOn w:val="a0"/>
    <w:rsid w:val="00B51CC2"/>
  </w:style>
  <w:style w:type="paragraph" w:styleId="a5">
    <w:name w:val="Balloon Text"/>
    <w:basedOn w:val="a"/>
    <w:link w:val="a6"/>
    <w:uiPriority w:val="99"/>
    <w:semiHidden/>
    <w:unhideWhenUsed/>
    <w:rsid w:val="00B51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1C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51CC2"/>
    <w:rPr>
      <w:b/>
      <w:bCs/>
    </w:rPr>
  </w:style>
  <w:style w:type="character" w:styleId="a4">
    <w:name w:val="Hyperlink"/>
    <w:basedOn w:val="a0"/>
    <w:uiPriority w:val="99"/>
    <w:semiHidden/>
    <w:unhideWhenUsed/>
    <w:rsid w:val="00B51CC2"/>
    <w:rPr>
      <w:color w:val="0000FF"/>
      <w:u w:val="single"/>
    </w:rPr>
  </w:style>
  <w:style w:type="paragraph" w:customStyle="1" w:styleId="edit">
    <w:name w:val="edit"/>
    <w:basedOn w:val="a"/>
    <w:rsid w:val="00B51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astip">
    <w:name w:val="hastip"/>
    <w:basedOn w:val="a0"/>
    <w:rsid w:val="00B51CC2"/>
  </w:style>
  <w:style w:type="paragraph" w:styleId="a5">
    <w:name w:val="Balloon Text"/>
    <w:basedOn w:val="a"/>
    <w:link w:val="a6"/>
    <w:uiPriority w:val="99"/>
    <w:semiHidden/>
    <w:unhideWhenUsed/>
    <w:rsid w:val="00B51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1C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6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8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8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roold.edu-nv.ru/files/priloj_Protokol_3_pedagogi-psihologi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1823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2021-09-15T11:25:00Z</dcterms:created>
  <dcterms:modified xsi:type="dcterms:W3CDTF">2021-09-15T11:25:00Z</dcterms:modified>
</cp:coreProperties>
</file>