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C34" w:rsidRPr="0038609D" w:rsidRDefault="00A43C34" w:rsidP="00A43C34">
      <w:pPr>
        <w:pStyle w:val="a7"/>
        <w:spacing w:before="0" w:beforeAutospacing="0" w:after="120" w:afterAutospacing="0" w:line="288" w:lineRule="auto"/>
        <w:ind w:firstLine="720"/>
        <w:jc w:val="both"/>
        <w:rPr>
          <w:sz w:val="28"/>
        </w:rPr>
      </w:pPr>
      <w:r w:rsidRPr="00850FD2">
        <w:rPr>
          <w:sz w:val="28"/>
        </w:rPr>
        <w:t xml:space="preserve">Во исполнение решения заседания городского методического совета (протокол от 30.10.2014 г. № 3) с целью оказания методической помощи педагогическим коллективам в разработке основной общеобразовательной программы дошкольного образования </w:t>
      </w:r>
      <w:r w:rsidRPr="0038609D">
        <w:rPr>
          <w:sz w:val="28"/>
        </w:rPr>
        <w:t xml:space="preserve">направляем примерный конструктор образовательной программы дошкольного образования в соответствии с требованиями ФГОС. </w:t>
      </w:r>
    </w:p>
    <w:p w:rsidR="00A43C34" w:rsidRPr="00850FD2" w:rsidRDefault="00A43C34" w:rsidP="00A43C34">
      <w:pPr>
        <w:pStyle w:val="a7"/>
        <w:spacing w:before="0" w:beforeAutospacing="0" w:after="120" w:afterAutospacing="0" w:line="288" w:lineRule="auto"/>
        <w:ind w:firstLine="720"/>
        <w:jc w:val="both"/>
        <w:rPr>
          <w:sz w:val="28"/>
        </w:rPr>
      </w:pPr>
      <w:r w:rsidRPr="00850FD2">
        <w:rPr>
          <w:sz w:val="28"/>
        </w:rPr>
        <w:t>Конструктор разработан с использованием матер</w:t>
      </w:r>
      <w:r>
        <w:rPr>
          <w:sz w:val="28"/>
        </w:rPr>
        <w:t xml:space="preserve">иалов семинара М.Е. Верховкиной, </w:t>
      </w:r>
      <w:r>
        <w:rPr>
          <w:sz w:val="28"/>
          <w:szCs w:val="28"/>
        </w:rPr>
        <w:t>член</w:t>
      </w:r>
      <w:r w:rsidR="00781075">
        <w:rPr>
          <w:sz w:val="28"/>
          <w:szCs w:val="28"/>
        </w:rPr>
        <w:t>а</w:t>
      </w:r>
      <w:r>
        <w:rPr>
          <w:sz w:val="28"/>
          <w:szCs w:val="28"/>
        </w:rPr>
        <w:t xml:space="preserve"> Экспертного совета Государственной Думы РФ, заведующей кафедрой дошкольного образования Санкт-Петербургской академии постдипломного педагогического образования, кандидат</w:t>
      </w:r>
      <w:r w:rsidR="00781075">
        <w:rPr>
          <w:sz w:val="28"/>
          <w:szCs w:val="28"/>
        </w:rPr>
        <w:t>а</w:t>
      </w:r>
      <w:r>
        <w:rPr>
          <w:sz w:val="28"/>
          <w:szCs w:val="28"/>
        </w:rPr>
        <w:t xml:space="preserve"> социологических наук, доцент</w:t>
      </w:r>
      <w:r w:rsidR="00781075">
        <w:rPr>
          <w:sz w:val="28"/>
          <w:szCs w:val="28"/>
        </w:rPr>
        <w:t>а</w:t>
      </w:r>
      <w:r>
        <w:rPr>
          <w:sz w:val="28"/>
          <w:szCs w:val="28"/>
        </w:rPr>
        <w:t>.</w:t>
      </w:r>
    </w:p>
    <w:p w:rsidR="005D27D9" w:rsidRDefault="005D27D9" w:rsidP="009D41EB">
      <w:pPr>
        <w:jc w:val="center"/>
        <w:rPr>
          <w:rStyle w:val="32"/>
          <w:rFonts w:eastAsia="Calibri"/>
          <w:szCs w:val="28"/>
        </w:rPr>
      </w:pPr>
    </w:p>
    <w:p w:rsidR="009D41EB" w:rsidRPr="005D27D9" w:rsidRDefault="009D41EB" w:rsidP="009D41EB">
      <w:pPr>
        <w:jc w:val="center"/>
        <w:rPr>
          <w:rStyle w:val="32"/>
          <w:rFonts w:eastAsia="Calibri"/>
          <w:b/>
        </w:rPr>
      </w:pPr>
      <w:r w:rsidRPr="005D27D9">
        <w:rPr>
          <w:rStyle w:val="32"/>
          <w:rFonts w:eastAsia="Calibri"/>
          <w:b/>
        </w:rPr>
        <w:t xml:space="preserve">Примерный конструктор образовательной программы дошкольного образования в соответствии с требованиями ФГОС </w:t>
      </w:r>
    </w:p>
    <w:p w:rsidR="005D27D9" w:rsidRPr="005D27D9" w:rsidRDefault="005D27D9" w:rsidP="009D41EB">
      <w:pPr>
        <w:jc w:val="center"/>
        <w:rPr>
          <w:rStyle w:val="32"/>
          <w:rFonts w:eastAsia="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4253"/>
        <w:gridCol w:w="2694"/>
        <w:gridCol w:w="2235"/>
        <w:gridCol w:w="4930"/>
      </w:tblGrid>
      <w:tr w:rsidR="009D41EB" w:rsidRPr="006013BB" w:rsidTr="006013BB">
        <w:tc>
          <w:tcPr>
            <w:tcW w:w="14786" w:type="dxa"/>
            <w:gridSpan w:val="5"/>
            <w:shd w:val="clear" w:color="auto" w:fill="auto"/>
          </w:tcPr>
          <w:p w:rsidR="009D41EB" w:rsidRPr="006013BB" w:rsidRDefault="009D41EB" w:rsidP="006013BB">
            <w:pPr>
              <w:jc w:val="center"/>
              <w:rPr>
                <w:rStyle w:val="32"/>
                <w:rFonts w:eastAsia="Calibri"/>
              </w:rPr>
            </w:pPr>
            <w:r w:rsidRPr="006013BB">
              <w:rPr>
                <w:rStyle w:val="32"/>
                <w:rFonts w:eastAsia="Calibri"/>
              </w:rPr>
              <w:t xml:space="preserve">Целевой раздел </w:t>
            </w:r>
          </w:p>
        </w:tc>
      </w:tr>
      <w:tr w:rsidR="009D41EB" w:rsidRPr="006013BB" w:rsidTr="006013BB">
        <w:tc>
          <w:tcPr>
            <w:tcW w:w="674" w:type="dxa"/>
            <w:shd w:val="clear" w:color="auto" w:fill="auto"/>
          </w:tcPr>
          <w:p w:rsidR="009D41EB" w:rsidRPr="006013BB" w:rsidRDefault="009D41EB" w:rsidP="006013BB">
            <w:pPr>
              <w:jc w:val="center"/>
              <w:rPr>
                <w:rStyle w:val="32"/>
                <w:rFonts w:eastAsia="Calibri"/>
              </w:rPr>
            </w:pPr>
            <w:r w:rsidRPr="006013BB">
              <w:rPr>
                <w:rStyle w:val="32"/>
                <w:rFonts w:eastAsia="Calibri"/>
              </w:rPr>
              <w:t>1</w:t>
            </w:r>
          </w:p>
        </w:tc>
        <w:tc>
          <w:tcPr>
            <w:tcW w:w="4253" w:type="dxa"/>
            <w:shd w:val="clear" w:color="auto" w:fill="auto"/>
          </w:tcPr>
          <w:p w:rsidR="009D41EB" w:rsidRPr="006013BB" w:rsidRDefault="009D41EB" w:rsidP="006013BB">
            <w:pPr>
              <w:jc w:val="center"/>
              <w:rPr>
                <w:rStyle w:val="32"/>
                <w:rFonts w:eastAsia="Calibri"/>
              </w:rPr>
            </w:pPr>
          </w:p>
        </w:tc>
        <w:tc>
          <w:tcPr>
            <w:tcW w:w="4929" w:type="dxa"/>
            <w:gridSpan w:val="2"/>
            <w:shd w:val="clear" w:color="auto" w:fill="auto"/>
          </w:tcPr>
          <w:p w:rsidR="009D41EB" w:rsidRPr="006013BB" w:rsidRDefault="009D41EB" w:rsidP="006013BB">
            <w:pPr>
              <w:jc w:val="center"/>
              <w:rPr>
                <w:rStyle w:val="32"/>
                <w:rFonts w:eastAsia="Calibri"/>
              </w:rPr>
            </w:pPr>
            <w:r w:rsidRPr="006013BB">
              <w:rPr>
                <w:rStyle w:val="32"/>
                <w:rFonts w:eastAsia="Calibri"/>
              </w:rPr>
              <w:t>Обязательная часть</w:t>
            </w:r>
          </w:p>
        </w:tc>
        <w:tc>
          <w:tcPr>
            <w:tcW w:w="4930" w:type="dxa"/>
            <w:shd w:val="clear" w:color="auto" w:fill="auto"/>
          </w:tcPr>
          <w:p w:rsidR="009D41EB" w:rsidRPr="006013BB" w:rsidRDefault="009D41EB" w:rsidP="006013BB">
            <w:pPr>
              <w:jc w:val="center"/>
              <w:rPr>
                <w:rStyle w:val="32"/>
                <w:rFonts w:eastAsia="Calibri"/>
              </w:rPr>
            </w:pPr>
            <w:r w:rsidRPr="006013BB">
              <w:rPr>
                <w:rStyle w:val="32"/>
                <w:rFonts w:eastAsia="Calibri"/>
              </w:rPr>
              <w:t>Часть, формируемая участниками ОП</w:t>
            </w:r>
          </w:p>
        </w:tc>
      </w:tr>
      <w:tr w:rsidR="009D41EB" w:rsidRPr="006013BB" w:rsidTr="006013BB">
        <w:tc>
          <w:tcPr>
            <w:tcW w:w="674" w:type="dxa"/>
            <w:shd w:val="clear" w:color="auto" w:fill="auto"/>
          </w:tcPr>
          <w:p w:rsidR="009D41EB" w:rsidRPr="006013BB" w:rsidRDefault="009D41EB" w:rsidP="006013BB">
            <w:pPr>
              <w:jc w:val="center"/>
              <w:rPr>
                <w:rStyle w:val="32"/>
                <w:rFonts w:eastAsia="Calibri"/>
              </w:rPr>
            </w:pPr>
          </w:p>
        </w:tc>
        <w:tc>
          <w:tcPr>
            <w:tcW w:w="4253" w:type="dxa"/>
            <w:shd w:val="clear" w:color="auto" w:fill="auto"/>
          </w:tcPr>
          <w:p w:rsidR="009D41EB" w:rsidRPr="006013BB" w:rsidRDefault="009D41EB" w:rsidP="006013BB">
            <w:pPr>
              <w:jc w:val="both"/>
              <w:rPr>
                <w:rStyle w:val="32"/>
                <w:rFonts w:eastAsia="Calibri"/>
              </w:rPr>
            </w:pPr>
          </w:p>
        </w:tc>
        <w:tc>
          <w:tcPr>
            <w:tcW w:w="4929" w:type="dxa"/>
            <w:gridSpan w:val="2"/>
            <w:shd w:val="clear" w:color="auto" w:fill="auto"/>
          </w:tcPr>
          <w:p w:rsidR="009D41EB" w:rsidRPr="006013BB" w:rsidRDefault="009D41EB" w:rsidP="006013BB">
            <w:pPr>
              <w:jc w:val="center"/>
              <w:rPr>
                <w:rStyle w:val="32"/>
                <w:rFonts w:eastAsia="Calibri"/>
              </w:rPr>
            </w:pPr>
          </w:p>
        </w:tc>
        <w:tc>
          <w:tcPr>
            <w:tcW w:w="4930" w:type="dxa"/>
            <w:shd w:val="clear" w:color="auto" w:fill="auto"/>
          </w:tcPr>
          <w:p w:rsidR="009D41EB" w:rsidRPr="006013BB" w:rsidRDefault="009D41EB" w:rsidP="006013BB">
            <w:pPr>
              <w:jc w:val="center"/>
              <w:rPr>
                <w:rStyle w:val="32"/>
                <w:rFonts w:eastAsia="Calibri"/>
              </w:rPr>
            </w:pP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1.1</w:t>
            </w:r>
          </w:p>
        </w:tc>
        <w:tc>
          <w:tcPr>
            <w:tcW w:w="4253" w:type="dxa"/>
            <w:shd w:val="clear" w:color="auto" w:fill="auto"/>
          </w:tcPr>
          <w:p w:rsidR="009D41EB" w:rsidRPr="006013BB" w:rsidRDefault="009D41EB" w:rsidP="006013BB">
            <w:pPr>
              <w:jc w:val="both"/>
              <w:rPr>
                <w:color w:val="000000"/>
                <w:sz w:val="23"/>
                <w:szCs w:val="23"/>
              </w:rPr>
            </w:pPr>
            <w:r w:rsidRPr="006013BB">
              <w:rPr>
                <w:color w:val="000000"/>
                <w:sz w:val="23"/>
                <w:szCs w:val="23"/>
              </w:rPr>
              <w:t>Пояснительная записка</w:t>
            </w:r>
          </w:p>
        </w:tc>
        <w:tc>
          <w:tcPr>
            <w:tcW w:w="9859" w:type="dxa"/>
            <w:gridSpan w:val="3"/>
            <w:shd w:val="clear" w:color="auto" w:fill="auto"/>
          </w:tcPr>
          <w:p w:rsidR="009D41EB" w:rsidRPr="006013BB" w:rsidRDefault="009D41EB" w:rsidP="006013BB">
            <w:pPr>
              <w:jc w:val="both"/>
              <w:rPr>
                <w:sz w:val="23"/>
                <w:szCs w:val="23"/>
              </w:rPr>
            </w:pPr>
            <w:r w:rsidRPr="006013BB">
              <w:rPr>
                <w:bCs/>
                <w:i/>
                <w:color w:val="000000"/>
                <w:sz w:val="23"/>
                <w:szCs w:val="23"/>
              </w:rPr>
              <w:t xml:space="preserve">Общие сведения об учреждении, контингент детей, воспитывающихся в ДОУ. Комплектование групп, режим работы детского сада. Сведения о квалификации педагогических кадров. Сведения о семьях воспитанников ДОУ. </w:t>
            </w:r>
          </w:p>
        </w:tc>
      </w:tr>
      <w:tr w:rsidR="009D41EB" w:rsidRPr="006013BB" w:rsidTr="006013BB">
        <w:tc>
          <w:tcPr>
            <w:tcW w:w="14786" w:type="dxa"/>
            <w:gridSpan w:val="5"/>
            <w:shd w:val="clear" w:color="auto" w:fill="auto"/>
          </w:tcPr>
          <w:p w:rsidR="009D41EB" w:rsidRPr="006013BB" w:rsidRDefault="009D41EB" w:rsidP="006013BB">
            <w:pPr>
              <w:jc w:val="center"/>
              <w:rPr>
                <w:sz w:val="23"/>
                <w:szCs w:val="23"/>
              </w:rPr>
            </w:pPr>
            <w:r w:rsidRPr="006013BB">
              <w:rPr>
                <w:sz w:val="23"/>
                <w:szCs w:val="23"/>
              </w:rPr>
              <w:t>Образец заполнения</w:t>
            </w:r>
          </w:p>
          <w:p w:rsidR="009D41EB" w:rsidRPr="006013BB" w:rsidRDefault="009D41EB" w:rsidP="006013BB">
            <w:pPr>
              <w:pStyle w:val="af"/>
              <w:numPr>
                <w:ilvl w:val="1"/>
                <w:numId w:val="49"/>
              </w:numPr>
              <w:spacing w:after="0" w:line="270" w:lineRule="exact"/>
              <w:contextualSpacing/>
              <w:rPr>
                <w:rFonts w:ascii="Times New Roman" w:hAnsi="Times New Roman" w:cs="Times New Roman"/>
                <w:sz w:val="23"/>
                <w:szCs w:val="23"/>
              </w:rPr>
            </w:pPr>
            <w:r w:rsidRPr="006013BB">
              <w:rPr>
                <w:rStyle w:val="23"/>
                <w:rFonts w:eastAsia="Calibri"/>
                <w:sz w:val="23"/>
                <w:szCs w:val="23"/>
              </w:rPr>
              <w:t>0бщая характеристика ДОУ</w:t>
            </w:r>
          </w:p>
          <w:p w:rsidR="009D41EB" w:rsidRPr="00254106" w:rsidRDefault="009D41EB" w:rsidP="006013BB">
            <w:pPr>
              <w:pStyle w:val="41"/>
              <w:shd w:val="clear" w:color="auto" w:fill="auto"/>
              <w:ind w:firstLine="0"/>
              <w:jc w:val="left"/>
              <w:rPr>
                <w:lang w:val="ru-RU" w:eastAsia="ru-RU"/>
              </w:rPr>
            </w:pPr>
            <w:r w:rsidRPr="005D27D9">
              <w:rPr>
                <w:rStyle w:val="32"/>
                <w:lang w:eastAsia="ru-RU"/>
              </w:rPr>
              <w:t xml:space="preserve">Учредителем </w:t>
            </w:r>
            <w:r w:rsidRPr="00254106">
              <w:rPr>
                <w:lang w:val="ru-RU" w:eastAsia="ru-RU"/>
              </w:rPr>
              <w:t>ОУ является департамент образования  г. Нижневартовска.</w:t>
            </w:r>
          </w:p>
          <w:p w:rsidR="009D41EB" w:rsidRPr="00254106" w:rsidRDefault="009D41EB" w:rsidP="006013BB">
            <w:pPr>
              <w:pStyle w:val="41"/>
              <w:shd w:val="clear" w:color="auto" w:fill="auto"/>
              <w:ind w:firstLine="0"/>
              <w:jc w:val="left"/>
              <w:rPr>
                <w:lang w:val="ru-RU" w:eastAsia="ru-RU"/>
              </w:rPr>
            </w:pPr>
            <w:r w:rsidRPr="005D27D9">
              <w:rPr>
                <w:rStyle w:val="32"/>
                <w:lang w:eastAsia="ru-RU"/>
              </w:rPr>
              <w:t xml:space="preserve">Тип: </w:t>
            </w:r>
            <w:r w:rsidRPr="00254106">
              <w:rPr>
                <w:lang w:val="ru-RU" w:eastAsia="ru-RU"/>
              </w:rPr>
              <w:t xml:space="preserve">дошкольное учреждение </w:t>
            </w:r>
            <w:r w:rsidRPr="005D27D9">
              <w:rPr>
                <w:rStyle w:val="32"/>
                <w:lang w:eastAsia="ru-RU"/>
              </w:rPr>
              <w:t xml:space="preserve">Вид: </w:t>
            </w:r>
            <w:r w:rsidRPr="00254106">
              <w:rPr>
                <w:lang w:val="ru-RU" w:eastAsia="ru-RU"/>
              </w:rPr>
              <w:t>детский сад</w:t>
            </w:r>
          </w:p>
          <w:p w:rsidR="009D41EB" w:rsidRPr="00254106" w:rsidRDefault="009D41EB" w:rsidP="006013BB">
            <w:pPr>
              <w:pStyle w:val="41"/>
              <w:shd w:val="clear" w:color="auto" w:fill="auto"/>
              <w:ind w:firstLine="0"/>
              <w:jc w:val="left"/>
              <w:rPr>
                <w:lang w:val="ru-RU" w:eastAsia="ru-RU"/>
              </w:rPr>
            </w:pPr>
            <w:r w:rsidRPr="005D27D9">
              <w:rPr>
                <w:rStyle w:val="32"/>
                <w:lang w:eastAsia="ru-RU"/>
              </w:rPr>
              <w:t xml:space="preserve">Полное наименование учреждения: </w:t>
            </w:r>
            <w:r w:rsidRPr="00254106">
              <w:rPr>
                <w:lang w:val="ru-RU" w:eastAsia="ru-RU"/>
              </w:rPr>
              <w:t>Муниципальное бюджетное дошкольное образовательное учреждение детский сад комбинированного вида №</w:t>
            </w:r>
            <w:r w:rsidR="00781075">
              <w:rPr>
                <w:lang w:val="ru-RU" w:eastAsia="ru-RU"/>
              </w:rPr>
              <w:t> </w:t>
            </w:r>
            <w:r w:rsidRPr="00254106">
              <w:rPr>
                <w:lang w:val="ru-RU" w:eastAsia="ru-RU"/>
              </w:rPr>
              <w:t>«» города Нижневартовск</w:t>
            </w:r>
            <w:r w:rsidR="00781075">
              <w:rPr>
                <w:lang w:val="ru-RU" w:eastAsia="ru-RU"/>
              </w:rPr>
              <w:t>а</w:t>
            </w:r>
          </w:p>
          <w:p w:rsidR="009D41EB" w:rsidRPr="00254106" w:rsidRDefault="009D41EB" w:rsidP="006013BB">
            <w:pPr>
              <w:pStyle w:val="41"/>
              <w:shd w:val="clear" w:color="auto" w:fill="auto"/>
              <w:ind w:firstLine="0"/>
              <w:jc w:val="left"/>
              <w:rPr>
                <w:lang w:val="ru-RU" w:eastAsia="ru-RU"/>
              </w:rPr>
            </w:pPr>
            <w:r w:rsidRPr="005D27D9">
              <w:rPr>
                <w:rStyle w:val="32"/>
                <w:lang w:eastAsia="ru-RU"/>
              </w:rPr>
              <w:t xml:space="preserve">Статус учреждения: </w:t>
            </w:r>
            <w:r w:rsidRPr="00254106">
              <w:rPr>
                <w:lang w:val="ru-RU" w:eastAsia="ru-RU"/>
              </w:rPr>
              <w:t>муниципальное</w:t>
            </w:r>
          </w:p>
          <w:p w:rsidR="009D41EB" w:rsidRPr="00254106" w:rsidRDefault="009D41EB" w:rsidP="006013BB">
            <w:pPr>
              <w:pStyle w:val="41"/>
              <w:shd w:val="clear" w:color="auto" w:fill="auto"/>
              <w:ind w:firstLine="0"/>
              <w:jc w:val="left"/>
              <w:rPr>
                <w:lang w:val="ru-RU" w:eastAsia="ru-RU"/>
              </w:rPr>
            </w:pPr>
            <w:r w:rsidRPr="005D27D9">
              <w:rPr>
                <w:rStyle w:val="32"/>
                <w:lang w:eastAsia="ru-RU"/>
              </w:rPr>
              <w:t xml:space="preserve">Юридический адрес: </w:t>
            </w:r>
            <w:r w:rsidRPr="00254106">
              <w:rPr>
                <w:lang w:val="ru-RU" w:eastAsia="ru-RU"/>
              </w:rPr>
              <w:t>г. Нижневартовск, ул.,</w:t>
            </w:r>
          </w:p>
          <w:p w:rsidR="009D41EB" w:rsidRPr="005D27D9" w:rsidRDefault="009D41EB" w:rsidP="006013BB">
            <w:pPr>
              <w:pStyle w:val="41"/>
              <w:shd w:val="clear" w:color="auto" w:fill="auto"/>
              <w:ind w:firstLine="0"/>
              <w:jc w:val="left"/>
              <w:rPr>
                <w:rStyle w:val="32"/>
                <w:lang w:eastAsia="ru-RU"/>
              </w:rPr>
            </w:pPr>
            <w:r w:rsidRPr="005D27D9">
              <w:rPr>
                <w:rStyle w:val="32"/>
                <w:lang w:eastAsia="ru-RU"/>
              </w:rPr>
              <w:t xml:space="preserve">Телефон/Факс: </w:t>
            </w:r>
          </w:p>
          <w:p w:rsidR="009D41EB" w:rsidRPr="00254106" w:rsidRDefault="00781075" w:rsidP="006013BB">
            <w:pPr>
              <w:pStyle w:val="41"/>
              <w:shd w:val="clear" w:color="auto" w:fill="auto"/>
              <w:ind w:firstLine="0"/>
              <w:jc w:val="left"/>
              <w:rPr>
                <w:lang w:val="ru-RU" w:eastAsia="ru-RU"/>
              </w:rPr>
            </w:pPr>
            <w:r>
              <w:rPr>
                <w:rStyle w:val="32"/>
                <w:lang w:eastAsia="ru-RU"/>
              </w:rPr>
              <w:t>Е-</w:t>
            </w:r>
            <w:r w:rsidR="009D41EB" w:rsidRPr="006013BB">
              <w:rPr>
                <w:rStyle w:val="32"/>
                <w:lang w:val="en-US" w:eastAsia="ru-RU"/>
              </w:rPr>
              <w:t>mail</w:t>
            </w:r>
          </w:p>
          <w:p w:rsidR="009D41EB" w:rsidRPr="00254106" w:rsidRDefault="009D41EB" w:rsidP="006013BB">
            <w:pPr>
              <w:pStyle w:val="41"/>
              <w:shd w:val="clear" w:color="auto" w:fill="auto"/>
              <w:ind w:firstLine="0"/>
              <w:jc w:val="left"/>
              <w:rPr>
                <w:lang w:val="ru-RU" w:eastAsia="ru-RU"/>
              </w:rPr>
            </w:pPr>
            <w:r w:rsidRPr="00254106">
              <w:rPr>
                <w:lang w:val="ru-RU" w:eastAsia="ru-RU"/>
              </w:rPr>
              <w:t xml:space="preserve">В настоящее время деятельность учреждения определяется и регулируется следующими </w:t>
            </w:r>
            <w:r w:rsidRPr="005D27D9">
              <w:rPr>
                <w:rStyle w:val="32"/>
                <w:lang w:eastAsia="ru-RU"/>
              </w:rPr>
              <w:t>организационно-учредительными документами:</w:t>
            </w:r>
          </w:p>
          <w:p w:rsidR="009D41EB" w:rsidRPr="00254106" w:rsidRDefault="009D41EB" w:rsidP="006013BB">
            <w:pPr>
              <w:pStyle w:val="41"/>
              <w:numPr>
                <w:ilvl w:val="0"/>
                <w:numId w:val="48"/>
              </w:numPr>
              <w:shd w:val="clear" w:color="auto" w:fill="auto"/>
              <w:tabs>
                <w:tab w:val="left" w:pos="350"/>
              </w:tabs>
              <w:spacing w:line="278" w:lineRule="exact"/>
              <w:ind w:left="360"/>
              <w:jc w:val="left"/>
              <w:rPr>
                <w:lang w:val="ru-RU" w:eastAsia="ru-RU"/>
              </w:rPr>
            </w:pPr>
            <w:r w:rsidRPr="00254106">
              <w:rPr>
                <w:lang w:val="ru-RU" w:eastAsia="ru-RU"/>
              </w:rPr>
              <w:t>Государственная лицензия Серия А № Рег. №775 от 02.09.2009; действительна по</w:t>
            </w:r>
            <w:r w:rsidR="00781075">
              <w:rPr>
                <w:lang w:val="ru-RU" w:eastAsia="ru-RU"/>
              </w:rPr>
              <w:t>…</w:t>
            </w:r>
          </w:p>
          <w:p w:rsidR="009D41EB" w:rsidRPr="00254106" w:rsidRDefault="00781075" w:rsidP="006013BB">
            <w:pPr>
              <w:pStyle w:val="41"/>
              <w:numPr>
                <w:ilvl w:val="0"/>
                <w:numId w:val="48"/>
              </w:numPr>
              <w:shd w:val="clear" w:color="auto" w:fill="auto"/>
              <w:tabs>
                <w:tab w:val="left" w:pos="355"/>
              </w:tabs>
              <w:spacing w:line="278" w:lineRule="exact"/>
              <w:ind w:left="360"/>
              <w:jc w:val="left"/>
              <w:rPr>
                <w:lang w:val="ru-RU" w:eastAsia="ru-RU"/>
              </w:rPr>
            </w:pPr>
            <w:r>
              <w:rPr>
                <w:lang w:val="ru-RU" w:eastAsia="ru-RU"/>
              </w:rPr>
              <w:t>Свидетельство об аккредитации Г</w:t>
            </w:r>
            <w:r w:rsidR="009D41EB" w:rsidRPr="00254106">
              <w:rPr>
                <w:lang w:val="ru-RU" w:eastAsia="ru-RU"/>
              </w:rPr>
              <w:t>осударственная лицензия Серия А №304002 Рег. №775 от 02.09.2009; действительна по 14 мая 2013</w:t>
            </w:r>
            <w:r>
              <w:rPr>
                <w:lang w:val="ru-RU" w:eastAsia="ru-RU"/>
              </w:rPr>
              <w:t xml:space="preserve"> </w:t>
            </w:r>
            <w:r w:rsidR="009D41EB" w:rsidRPr="00254106">
              <w:rPr>
                <w:lang w:val="ru-RU" w:eastAsia="ru-RU"/>
              </w:rPr>
              <w:t>г.</w:t>
            </w:r>
          </w:p>
          <w:p w:rsidR="009D41EB" w:rsidRPr="00254106" w:rsidRDefault="009D41EB" w:rsidP="006013BB">
            <w:pPr>
              <w:pStyle w:val="41"/>
              <w:numPr>
                <w:ilvl w:val="0"/>
                <w:numId w:val="48"/>
              </w:numPr>
              <w:shd w:val="clear" w:color="auto" w:fill="auto"/>
              <w:tabs>
                <w:tab w:val="left" w:pos="346"/>
              </w:tabs>
              <w:ind w:left="360"/>
              <w:jc w:val="left"/>
              <w:rPr>
                <w:lang w:val="ru-RU" w:eastAsia="ru-RU"/>
              </w:rPr>
            </w:pPr>
            <w:r w:rsidRPr="00254106">
              <w:rPr>
                <w:lang w:val="ru-RU" w:eastAsia="ru-RU"/>
              </w:rPr>
              <w:t>№1526 от 29.05.2006</w:t>
            </w:r>
          </w:p>
          <w:p w:rsidR="009D41EB" w:rsidRPr="00254106" w:rsidRDefault="009D41EB" w:rsidP="006013BB">
            <w:pPr>
              <w:pStyle w:val="41"/>
              <w:numPr>
                <w:ilvl w:val="0"/>
                <w:numId w:val="48"/>
              </w:numPr>
              <w:shd w:val="clear" w:color="auto" w:fill="auto"/>
              <w:tabs>
                <w:tab w:val="left" w:pos="346"/>
              </w:tabs>
              <w:ind w:left="360"/>
              <w:jc w:val="left"/>
              <w:rPr>
                <w:lang w:val="ru-RU" w:eastAsia="ru-RU"/>
              </w:rPr>
            </w:pPr>
            <w:r w:rsidRPr="00254106">
              <w:rPr>
                <w:lang w:val="ru-RU" w:eastAsia="ru-RU"/>
              </w:rPr>
              <w:t xml:space="preserve">ДОУ работает по следующему графику: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7"/>
              <w:gridCol w:w="7278"/>
            </w:tblGrid>
            <w:tr w:rsidR="009D41EB" w:rsidRPr="006013BB" w:rsidTr="006013BB">
              <w:tc>
                <w:tcPr>
                  <w:tcW w:w="7277" w:type="dxa"/>
                  <w:shd w:val="clear" w:color="auto" w:fill="auto"/>
                </w:tcPr>
                <w:p w:rsidR="009D41EB" w:rsidRPr="00254106" w:rsidRDefault="009D41EB" w:rsidP="006013BB">
                  <w:pPr>
                    <w:pStyle w:val="41"/>
                    <w:shd w:val="clear" w:color="auto" w:fill="auto"/>
                    <w:tabs>
                      <w:tab w:val="left" w:pos="346"/>
                    </w:tabs>
                    <w:ind w:firstLine="0"/>
                    <w:jc w:val="left"/>
                    <w:rPr>
                      <w:lang w:val="ru-RU" w:eastAsia="ru-RU"/>
                    </w:rPr>
                  </w:pPr>
                  <w:r w:rsidRPr="00254106">
                    <w:rPr>
                      <w:lang w:val="ru-RU" w:eastAsia="ru-RU"/>
                    </w:rPr>
                    <w:t xml:space="preserve">День недели </w:t>
                  </w:r>
                </w:p>
              </w:tc>
              <w:tc>
                <w:tcPr>
                  <w:tcW w:w="7278" w:type="dxa"/>
                  <w:shd w:val="clear" w:color="auto" w:fill="auto"/>
                </w:tcPr>
                <w:p w:rsidR="009D41EB" w:rsidRPr="00254106" w:rsidRDefault="009D41EB" w:rsidP="006013BB">
                  <w:pPr>
                    <w:pStyle w:val="41"/>
                    <w:shd w:val="clear" w:color="auto" w:fill="auto"/>
                    <w:tabs>
                      <w:tab w:val="left" w:pos="346"/>
                    </w:tabs>
                    <w:ind w:firstLine="0"/>
                    <w:jc w:val="left"/>
                    <w:rPr>
                      <w:lang w:val="ru-RU" w:eastAsia="ru-RU"/>
                    </w:rPr>
                  </w:pPr>
                  <w:r w:rsidRPr="00254106">
                    <w:rPr>
                      <w:lang w:val="ru-RU" w:eastAsia="ru-RU"/>
                    </w:rPr>
                    <w:t>Режим работы</w:t>
                  </w:r>
                </w:p>
              </w:tc>
            </w:tr>
          </w:tbl>
          <w:p w:rsidR="009D41EB" w:rsidRPr="00254106" w:rsidRDefault="009D41EB" w:rsidP="006013BB">
            <w:pPr>
              <w:pStyle w:val="41"/>
              <w:shd w:val="clear" w:color="auto" w:fill="auto"/>
              <w:tabs>
                <w:tab w:val="left" w:pos="346"/>
              </w:tabs>
              <w:ind w:firstLine="0"/>
              <w:jc w:val="left"/>
              <w:rPr>
                <w:lang w:val="ru-RU" w:eastAsia="ru-RU"/>
              </w:rPr>
            </w:pPr>
          </w:p>
          <w:p w:rsidR="009D41EB" w:rsidRPr="00254106" w:rsidRDefault="009D41EB" w:rsidP="006013BB">
            <w:pPr>
              <w:pStyle w:val="41"/>
              <w:shd w:val="clear" w:color="auto" w:fill="auto"/>
              <w:ind w:firstLine="360"/>
              <w:jc w:val="left"/>
              <w:rPr>
                <w:lang w:val="ru-RU" w:eastAsia="ru-RU"/>
              </w:rPr>
            </w:pPr>
            <w:r w:rsidRPr="005D27D9">
              <w:rPr>
                <w:rStyle w:val="32"/>
                <w:lang w:eastAsia="ru-RU"/>
              </w:rPr>
              <w:t xml:space="preserve">Здание ДОУ построено по типовому проекту </w:t>
            </w:r>
            <w:r w:rsidRPr="00254106">
              <w:rPr>
                <w:lang w:val="ru-RU" w:eastAsia="ru-RU"/>
              </w:rPr>
              <w:t>и введено в эксплуатацию в 1972</w:t>
            </w:r>
            <w:r w:rsidR="00781075">
              <w:rPr>
                <w:lang w:val="ru-RU" w:eastAsia="ru-RU"/>
              </w:rPr>
              <w:t xml:space="preserve"> </w:t>
            </w:r>
            <w:r w:rsidRPr="00254106">
              <w:rPr>
                <w:lang w:val="ru-RU" w:eastAsia="ru-RU"/>
              </w:rPr>
              <w:t>г.  Косметический ремонт здания произведен в 2002</w:t>
            </w:r>
            <w:r w:rsidR="00781075">
              <w:rPr>
                <w:lang w:val="ru-RU" w:eastAsia="ru-RU"/>
              </w:rPr>
              <w:t xml:space="preserve"> </w:t>
            </w:r>
            <w:r w:rsidRPr="00254106">
              <w:rPr>
                <w:lang w:val="ru-RU" w:eastAsia="ru-RU"/>
              </w:rPr>
              <w:t>г. Муниципальное бюджетное дошкольное образовательное учреждение детский сад комбинированного вида № «» был открыт в 2002 году. На территории ДОУ находятся 2 здания: основное двухэтажное кирпичное здание и хозяйственный блок. В составе территории ДОУ входят: площадь, занимаемая зданием, групповые участки, физкультурная площадка, цветник, огород. На территории групповых участков имеются 4 теневых навеса, которые установлены в 2008</w:t>
            </w:r>
            <w:r w:rsidR="00781075">
              <w:rPr>
                <w:lang w:val="ru-RU" w:eastAsia="ru-RU"/>
              </w:rPr>
              <w:t xml:space="preserve"> </w:t>
            </w:r>
            <w:r w:rsidRPr="00254106">
              <w:rPr>
                <w:lang w:val="ru-RU" w:eastAsia="ru-RU"/>
              </w:rPr>
              <w:t>г. и в 2010</w:t>
            </w:r>
            <w:r w:rsidR="00781075">
              <w:rPr>
                <w:lang w:val="ru-RU" w:eastAsia="ru-RU"/>
              </w:rPr>
              <w:t xml:space="preserve"> </w:t>
            </w:r>
            <w:r w:rsidRPr="00254106">
              <w:rPr>
                <w:lang w:val="ru-RU" w:eastAsia="ru-RU"/>
              </w:rPr>
              <w:t>г.; оборудование для подвижных игр, песочницы, клумбы. Спортивная площадка занимает земельный участок площадью 200</w:t>
            </w:r>
            <w:r w:rsidR="00781075">
              <w:rPr>
                <w:lang w:val="ru-RU" w:eastAsia="ru-RU"/>
              </w:rPr>
              <w:t xml:space="preserve"> </w:t>
            </w:r>
            <w:r w:rsidRPr="00254106">
              <w:rPr>
                <w:lang w:val="ru-RU" w:eastAsia="ru-RU"/>
              </w:rPr>
              <w:t>м</w:t>
            </w:r>
            <w:r w:rsidRPr="00254106">
              <w:rPr>
                <w:vertAlign w:val="superscript"/>
                <w:lang w:val="ru-RU" w:eastAsia="ru-RU"/>
              </w:rPr>
              <w:t>2</w:t>
            </w:r>
            <w:r w:rsidRPr="00254106">
              <w:rPr>
                <w:lang w:val="ru-RU" w:eastAsia="ru-RU"/>
              </w:rPr>
              <w:t>. На площадке установлено спортивное оборудование: футбольные ворота, круги для лазания, шведская стенка, бум для равновесия, яма для прыжков, волейбольная сетка, щиты для игры в баскетбол, беговая дорожка 50 метров. На спортивное оборудование имеются акты испытаний.</w:t>
            </w:r>
          </w:p>
          <w:p w:rsidR="009D41EB" w:rsidRPr="00254106" w:rsidRDefault="009D41EB" w:rsidP="006013BB">
            <w:pPr>
              <w:pStyle w:val="41"/>
              <w:shd w:val="clear" w:color="auto" w:fill="auto"/>
              <w:ind w:firstLine="360"/>
              <w:jc w:val="left"/>
              <w:rPr>
                <w:lang w:val="ru-RU" w:eastAsia="ru-RU"/>
              </w:rPr>
            </w:pPr>
            <w:r w:rsidRPr="00254106">
              <w:rPr>
                <w:lang w:val="ru-RU" w:eastAsia="ru-RU"/>
              </w:rPr>
              <w:t xml:space="preserve">Дошкольное образовательное учреждение расположено </w:t>
            </w:r>
            <w:r w:rsidRPr="005D27D9">
              <w:rPr>
                <w:rStyle w:val="aff3"/>
                <w:lang w:eastAsia="ru-RU"/>
              </w:rPr>
              <w:t xml:space="preserve">е </w:t>
            </w:r>
            <w:r w:rsidRPr="00254106">
              <w:rPr>
                <w:lang w:val="ru-RU" w:eastAsia="ru-RU"/>
              </w:rPr>
              <w:t>на обособленном земельном участке, удаленном от магистральных улиц, коммунальных и промышленных предприятий, гаражей.</w:t>
            </w:r>
          </w:p>
          <w:p w:rsidR="009D41EB" w:rsidRPr="00254106" w:rsidRDefault="009D41EB" w:rsidP="006013BB">
            <w:pPr>
              <w:pStyle w:val="41"/>
              <w:shd w:val="clear" w:color="auto" w:fill="auto"/>
              <w:ind w:firstLine="360"/>
              <w:jc w:val="left"/>
              <w:rPr>
                <w:lang w:val="ru-RU" w:eastAsia="ru-RU"/>
              </w:rPr>
            </w:pPr>
            <w:r w:rsidRPr="00254106">
              <w:rPr>
                <w:lang w:val="ru-RU" w:eastAsia="ru-RU"/>
              </w:rPr>
              <w:t xml:space="preserve">Социальное окружение </w:t>
            </w:r>
            <w:r w:rsidR="00781075">
              <w:rPr>
                <w:lang w:val="ru-RU" w:eastAsia="ru-RU"/>
              </w:rPr>
              <w:t>–</w:t>
            </w:r>
            <w:r w:rsidRPr="00254106">
              <w:rPr>
                <w:lang w:val="ru-RU" w:eastAsia="ru-RU"/>
              </w:rPr>
              <w:t xml:space="preserve"> дошкольное образовательное учреждение № , средняя специализированная школа № , детская поликлиника № .</w:t>
            </w:r>
          </w:p>
          <w:p w:rsidR="009D41EB" w:rsidRPr="00254106" w:rsidRDefault="009D41EB" w:rsidP="006013BB">
            <w:pPr>
              <w:pStyle w:val="33"/>
              <w:jc w:val="both"/>
              <w:rPr>
                <w:sz w:val="23"/>
                <w:szCs w:val="23"/>
                <w:lang w:val="ru-RU" w:eastAsia="ru-RU"/>
              </w:rPr>
            </w:pPr>
            <w:r w:rsidRPr="00254106">
              <w:rPr>
                <w:sz w:val="23"/>
                <w:szCs w:val="23"/>
                <w:lang w:val="ru-RU" w:eastAsia="ru-RU"/>
              </w:rPr>
              <w:t xml:space="preserve">   В ДОУ функционирует 12 групп: из них 9 групп  общеразвивающей и 2 группы компенсирующей направленности (для детей с нарушением речи - 1, для детей с заде</w:t>
            </w:r>
            <w:r w:rsidR="00781075">
              <w:rPr>
                <w:sz w:val="23"/>
                <w:szCs w:val="23"/>
                <w:lang w:val="ru-RU" w:eastAsia="ru-RU"/>
              </w:rPr>
              <w:t>ржкой психического развития - 1</w:t>
            </w:r>
            <w:r w:rsidRPr="00254106">
              <w:rPr>
                <w:sz w:val="23"/>
                <w:szCs w:val="23"/>
                <w:lang w:val="ru-RU" w:eastAsia="ru-RU"/>
              </w:rPr>
              <w:t xml:space="preserve">). </w:t>
            </w:r>
          </w:p>
          <w:p w:rsidR="009D41EB" w:rsidRPr="00254106" w:rsidRDefault="009D41EB" w:rsidP="006013BB">
            <w:pPr>
              <w:pStyle w:val="33"/>
              <w:ind w:firstLine="708"/>
              <w:jc w:val="both"/>
              <w:rPr>
                <w:sz w:val="23"/>
                <w:szCs w:val="23"/>
                <w:lang w:val="ru-RU" w:eastAsia="ru-RU"/>
              </w:rPr>
            </w:pPr>
            <w:r w:rsidRPr="00254106">
              <w:rPr>
                <w:sz w:val="23"/>
                <w:szCs w:val="23"/>
                <w:lang w:val="ru-RU" w:eastAsia="ru-RU"/>
              </w:rPr>
              <w:t xml:space="preserve">В группах общеразвивающей направленности предельная наполняемость устанавливается  в зависимости от возраста детей и из расчета площади групповой комнаты: на 1 </w:t>
            </w:r>
            <w:r w:rsidR="00781075">
              <w:rPr>
                <w:sz w:val="23"/>
                <w:szCs w:val="23"/>
                <w:lang w:val="ru-RU" w:eastAsia="ru-RU"/>
              </w:rPr>
              <w:t>ребенка в 1-ой младшей группе (</w:t>
            </w:r>
            <w:r w:rsidRPr="00254106">
              <w:rPr>
                <w:sz w:val="23"/>
                <w:szCs w:val="23"/>
                <w:lang w:val="ru-RU" w:eastAsia="ru-RU"/>
              </w:rPr>
              <w:t xml:space="preserve">с 2-х до 3-х лет) </w:t>
            </w:r>
            <w:r w:rsidR="00781075">
              <w:rPr>
                <w:sz w:val="23"/>
                <w:szCs w:val="23"/>
                <w:lang w:val="ru-RU" w:eastAsia="ru-RU"/>
              </w:rPr>
              <w:t>–</w:t>
            </w:r>
            <w:r w:rsidRPr="00254106">
              <w:rPr>
                <w:sz w:val="23"/>
                <w:szCs w:val="23"/>
                <w:lang w:val="ru-RU" w:eastAsia="ru-RU"/>
              </w:rPr>
              <w:t xml:space="preserve"> 2,5 кв.м; на 1 ребенка в дошкольных группах – 2,0 кв.м. </w:t>
            </w:r>
          </w:p>
          <w:p w:rsidR="009D41EB" w:rsidRPr="006013BB" w:rsidRDefault="009D41EB" w:rsidP="006013BB">
            <w:pPr>
              <w:tabs>
                <w:tab w:val="left" w:pos="11610"/>
              </w:tabs>
              <w:jc w:val="both"/>
              <w:rPr>
                <w:sz w:val="23"/>
                <w:szCs w:val="23"/>
              </w:rPr>
            </w:pPr>
            <w:r w:rsidRPr="006013BB">
              <w:rPr>
                <w:sz w:val="23"/>
                <w:szCs w:val="23"/>
              </w:rPr>
              <w:t xml:space="preserve">      В группах компенсирующей направленности предельная наполняемость устанавливается в зависимости от категории детей и их возраста (до 3-х лет и старше 3-х лет) и составляет: для детей с фонетико-фонематическими нарушениями речи в возрасте старше 3-х лет – 12 детей, для детей с задержкой п</w:t>
            </w:r>
            <w:r w:rsidR="00781075">
              <w:rPr>
                <w:sz w:val="23"/>
                <w:szCs w:val="23"/>
              </w:rPr>
              <w:t>сихического развития  старше 3-</w:t>
            </w:r>
            <w:r w:rsidRPr="006013BB">
              <w:rPr>
                <w:sz w:val="23"/>
                <w:szCs w:val="23"/>
              </w:rPr>
              <w:t xml:space="preserve">х лет </w:t>
            </w:r>
            <w:r w:rsidR="00781075">
              <w:rPr>
                <w:sz w:val="23"/>
                <w:szCs w:val="23"/>
              </w:rPr>
              <w:t xml:space="preserve">– </w:t>
            </w:r>
            <w:r w:rsidRPr="006013BB">
              <w:rPr>
                <w:sz w:val="23"/>
                <w:szCs w:val="23"/>
              </w:rPr>
              <w:t xml:space="preserve">10 детей. (СанПиН.)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
              <w:gridCol w:w="4200"/>
              <w:gridCol w:w="2504"/>
              <w:gridCol w:w="6586"/>
            </w:tblGrid>
            <w:tr w:rsidR="009D41EB" w:rsidRPr="005D27D9" w:rsidTr="006013BB">
              <w:trPr>
                <w:trHeight w:val="383"/>
              </w:trPr>
              <w:tc>
                <w:tcPr>
                  <w:tcW w:w="597" w:type="dxa"/>
                </w:tcPr>
                <w:p w:rsidR="009D41EB" w:rsidRPr="005D27D9" w:rsidRDefault="009D41EB" w:rsidP="006013BB">
                  <w:pPr>
                    <w:tabs>
                      <w:tab w:val="left" w:pos="11610"/>
                    </w:tabs>
                    <w:jc w:val="center"/>
                    <w:rPr>
                      <w:sz w:val="23"/>
                      <w:szCs w:val="23"/>
                    </w:rPr>
                  </w:pPr>
                  <w:r w:rsidRPr="005D27D9">
                    <w:rPr>
                      <w:sz w:val="23"/>
                      <w:szCs w:val="23"/>
                    </w:rPr>
                    <w:t>№</w:t>
                  </w:r>
                </w:p>
                <w:p w:rsidR="009D41EB" w:rsidRPr="005D27D9" w:rsidRDefault="009D41EB" w:rsidP="006013BB">
                  <w:pPr>
                    <w:tabs>
                      <w:tab w:val="left" w:pos="11610"/>
                    </w:tabs>
                    <w:jc w:val="center"/>
                    <w:rPr>
                      <w:sz w:val="23"/>
                      <w:szCs w:val="23"/>
                    </w:rPr>
                  </w:pPr>
                  <w:r w:rsidRPr="005D27D9">
                    <w:rPr>
                      <w:sz w:val="23"/>
                      <w:szCs w:val="23"/>
                    </w:rPr>
                    <w:t>п/п</w:t>
                  </w:r>
                </w:p>
              </w:tc>
              <w:tc>
                <w:tcPr>
                  <w:tcW w:w="4200" w:type="dxa"/>
                </w:tcPr>
                <w:p w:rsidR="009D41EB" w:rsidRPr="005D27D9" w:rsidRDefault="009D41EB" w:rsidP="006013BB">
                  <w:pPr>
                    <w:tabs>
                      <w:tab w:val="left" w:pos="11610"/>
                    </w:tabs>
                    <w:jc w:val="center"/>
                    <w:rPr>
                      <w:sz w:val="23"/>
                      <w:szCs w:val="23"/>
                    </w:rPr>
                  </w:pPr>
                  <w:r w:rsidRPr="005D27D9">
                    <w:rPr>
                      <w:sz w:val="23"/>
                      <w:szCs w:val="23"/>
                    </w:rPr>
                    <w:t>Название групп</w:t>
                  </w:r>
                </w:p>
              </w:tc>
              <w:tc>
                <w:tcPr>
                  <w:tcW w:w="2504" w:type="dxa"/>
                </w:tcPr>
                <w:p w:rsidR="009D41EB" w:rsidRPr="005D27D9" w:rsidRDefault="009D41EB" w:rsidP="006013BB">
                  <w:pPr>
                    <w:tabs>
                      <w:tab w:val="left" w:pos="11610"/>
                    </w:tabs>
                    <w:jc w:val="center"/>
                    <w:rPr>
                      <w:sz w:val="23"/>
                      <w:szCs w:val="23"/>
                    </w:rPr>
                  </w:pPr>
                  <w:r w:rsidRPr="005D27D9">
                    <w:rPr>
                      <w:sz w:val="23"/>
                      <w:szCs w:val="23"/>
                    </w:rPr>
                    <w:t>Количество  групп</w:t>
                  </w:r>
                </w:p>
              </w:tc>
              <w:tc>
                <w:tcPr>
                  <w:tcW w:w="6586" w:type="dxa"/>
                </w:tcPr>
                <w:p w:rsidR="009D41EB" w:rsidRPr="005D27D9" w:rsidRDefault="009D41EB" w:rsidP="006013BB">
                  <w:pPr>
                    <w:tabs>
                      <w:tab w:val="left" w:pos="11610"/>
                    </w:tabs>
                    <w:jc w:val="center"/>
                    <w:rPr>
                      <w:sz w:val="23"/>
                      <w:szCs w:val="23"/>
                    </w:rPr>
                  </w:pPr>
                  <w:r w:rsidRPr="005D27D9">
                    <w:rPr>
                      <w:sz w:val="23"/>
                      <w:szCs w:val="23"/>
                    </w:rPr>
                    <w:t>Количество воспитанников</w:t>
                  </w:r>
                </w:p>
              </w:tc>
            </w:tr>
            <w:tr w:rsidR="009D41EB" w:rsidRPr="005D27D9" w:rsidTr="006013BB">
              <w:tc>
                <w:tcPr>
                  <w:tcW w:w="13887" w:type="dxa"/>
                  <w:gridSpan w:val="4"/>
                </w:tcPr>
                <w:p w:rsidR="009D41EB" w:rsidRPr="005D27D9" w:rsidRDefault="009D41EB" w:rsidP="006013BB">
                  <w:pPr>
                    <w:tabs>
                      <w:tab w:val="left" w:pos="11610"/>
                    </w:tabs>
                    <w:jc w:val="center"/>
                    <w:rPr>
                      <w:b/>
                      <w:sz w:val="23"/>
                      <w:szCs w:val="23"/>
                    </w:rPr>
                  </w:pPr>
                  <w:r w:rsidRPr="005D27D9">
                    <w:rPr>
                      <w:b/>
                      <w:sz w:val="23"/>
                      <w:szCs w:val="23"/>
                    </w:rPr>
                    <w:t>Общеразвивающие группы</w:t>
                  </w:r>
                </w:p>
              </w:tc>
            </w:tr>
            <w:tr w:rsidR="009D41EB" w:rsidRPr="005D27D9" w:rsidTr="006013BB">
              <w:tc>
                <w:tcPr>
                  <w:tcW w:w="597" w:type="dxa"/>
                </w:tcPr>
                <w:p w:rsidR="009D41EB" w:rsidRPr="005D27D9" w:rsidRDefault="009D41EB" w:rsidP="006013BB">
                  <w:pPr>
                    <w:tabs>
                      <w:tab w:val="left" w:pos="11610"/>
                    </w:tabs>
                    <w:jc w:val="center"/>
                    <w:rPr>
                      <w:sz w:val="23"/>
                      <w:szCs w:val="23"/>
                    </w:rPr>
                  </w:pPr>
                  <w:r w:rsidRPr="005D27D9">
                    <w:rPr>
                      <w:sz w:val="23"/>
                      <w:szCs w:val="23"/>
                    </w:rPr>
                    <w:t>1</w:t>
                  </w:r>
                </w:p>
              </w:tc>
              <w:tc>
                <w:tcPr>
                  <w:tcW w:w="4200" w:type="dxa"/>
                </w:tcPr>
                <w:p w:rsidR="009D41EB" w:rsidRPr="005D27D9" w:rsidRDefault="009D41EB" w:rsidP="006013BB">
                  <w:pPr>
                    <w:tabs>
                      <w:tab w:val="left" w:pos="11610"/>
                    </w:tabs>
                    <w:rPr>
                      <w:sz w:val="23"/>
                      <w:szCs w:val="23"/>
                    </w:rPr>
                  </w:pPr>
                  <w:r w:rsidRPr="005D27D9">
                    <w:rPr>
                      <w:sz w:val="23"/>
                      <w:szCs w:val="23"/>
                    </w:rPr>
                    <w:t>1-я младшая с 2-х до 3-х лет</w:t>
                  </w:r>
                </w:p>
              </w:tc>
              <w:tc>
                <w:tcPr>
                  <w:tcW w:w="2504" w:type="dxa"/>
                </w:tcPr>
                <w:p w:rsidR="009D41EB" w:rsidRPr="005D27D9" w:rsidRDefault="009D41EB" w:rsidP="006013BB">
                  <w:pPr>
                    <w:tabs>
                      <w:tab w:val="left" w:pos="11610"/>
                    </w:tabs>
                    <w:jc w:val="center"/>
                    <w:rPr>
                      <w:sz w:val="23"/>
                      <w:szCs w:val="23"/>
                    </w:rPr>
                  </w:pPr>
                </w:p>
              </w:tc>
              <w:tc>
                <w:tcPr>
                  <w:tcW w:w="6586" w:type="dxa"/>
                </w:tcPr>
                <w:p w:rsidR="009D41EB" w:rsidRPr="005D27D9" w:rsidRDefault="009D41EB" w:rsidP="006013BB">
                  <w:pPr>
                    <w:tabs>
                      <w:tab w:val="left" w:pos="11610"/>
                    </w:tabs>
                    <w:jc w:val="center"/>
                    <w:rPr>
                      <w:sz w:val="23"/>
                      <w:szCs w:val="23"/>
                    </w:rPr>
                  </w:pPr>
                </w:p>
              </w:tc>
            </w:tr>
            <w:tr w:rsidR="009D41EB" w:rsidRPr="005D27D9" w:rsidTr="006013BB">
              <w:tc>
                <w:tcPr>
                  <w:tcW w:w="597" w:type="dxa"/>
                </w:tcPr>
                <w:p w:rsidR="009D41EB" w:rsidRPr="005D27D9" w:rsidRDefault="009D41EB" w:rsidP="006013BB">
                  <w:pPr>
                    <w:tabs>
                      <w:tab w:val="left" w:pos="11610"/>
                    </w:tabs>
                    <w:jc w:val="center"/>
                    <w:rPr>
                      <w:sz w:val="23"/>
                      <w:szCs w:val="23"/>
                    </w:rPr>
                  </w:pPr>
                  <w:r w:rsidRPr="005D27D9">
                    <w:rPr>
                      <w:sz w:val="23"/>
                      <w:szCs w:val="23"/>
                    </w:rPr>
                    <w:t>2</w:t>
                  </w:r>
                </w:p>
              </w:tc>
              <w:tc>
                <w:tcPr>
                  <w:tcW w:w="4200" w:type="dxa"/>
                </w:tcPr>
                <w:p w:rsidR="009D41EB" w:rsidRPr="005D27D9" w:rsidRDefault="009D41EB" w:rsidP="006013BB">
                  <w:pPr>
                    <w:tabs>
                      <w:tab w:val="left" w:pos="11610"/>
                    </w:tabs>
                    <w:rPr>
                      <w:sz w:val="23"/>
                      <w:szCs w:val="23"/>
                    </w:rPr>
                  </w:pPr>
                  <w:r w:rsidRPr="005D27D9">
                    <w:rPr>
                      <w:sz w:val="23"/>
                      <w:szCs w:val="23"/>
                    </w:rPr>
                    <w:t>2-я младшая с 3-х до 4-х лет</w:t>
                  </w:r>
                </w:p>
              </w:tc>
              <w:tc>
                <w:tcPr>
                  <w:tcW w:w="2504" w:type="dxa"/>
                </w:tcPr>
                <w:p w:rsidR="009D41EB" w:rsidRPr="005D27D9" w:rsidRDefault="009D41EB" w:rsidP="006013BB">
                  <w:pPr>
                    <w:tabs>
                      <w:tab w:val="left" w:pos="11610"/>
                    </w:tabs>
                    <w:jc w:val="center"/>
                    <w:rPr>
                      <w:sz w:val="23"/>
                      <w:szCs w:val="23"/>
                    </w:rPr>
                  </w:pPr>
                </w:p>
              </w:tc>
              <w:tc>
                <w:tcPr>
                  <w:tcW w:w="6586" w:type="dxa"/>
                </w:tcPr>
                <w:p w:rsidR="009D41EB" w:rsidRPr="005D27D9" w:rsidRDefault="009D41EB" w:rsidP="006013BB">
                  <w:pPr>
                    <w:tabs>
                      <w:tab w:val="left" w:pos="11610"/>
                    </w:tabs>
                    <w:jc w:val="center"/>
                    <w:rPr>
                      <w:sz w:val="23"/>
                      <w:szCs w:val="23"/>
                    </w:rPr>
                  </w:pPr>
                </w:p>
              </w:tc>
            </w:tr>
            <w:tr w:rsidR="009D41EB" w:rsidRPr="005D27D9" w:rsidTr="006013BB">
              <w:tc>
                <w:tcPr>
                  <w:tcW w:w="597" w:type="dxa"/>
                </w:tcPr>
                <w:p w:rsidR="009D41EB" w:rsidRPr="005D27D9" w:rsidRDefault="009D41EB" w:rsidP="006013BB">
                  <w:pPr>
                    <w:tabs>
                      <w:tab w:val="left" w:pos="11610"/>
                    </w:tabs>
                    <w:jc w:val="center"/>
                    <w:rPr>
                      <w:sz w:val="23"/>
                      <w:szCs w:val="23"/>
                    </w:rPr>
                  </w:pPr>
                  <w:r w:rsidRPr="005D27D9">
                    <w:rPr>
                      <w:sz w:val="23"/>
                      <w:szCs w:val="23"/>
                    </w:rPr>
                    <w:t>3</w:t>
                  </w:r>
                </w:p>
              </w:tc>
              <w:tc>
                <w:tcPr>
                  <w:tcW w:w="4200" w:type="dxa"/>
                </w:tcPr>
                <w:p w:rsidR="009D41EB" w:rsidRPr="005D27D9" w:rsidRDefault="009D41EB" w:rsidP="006013BB">
                  <w:pPr>
                    <w:tabs>
                      <w:tab w:val="left" w:pos="11610"/>
                    </w:tabs>
                    <w:rPr>
                      <w:sz w:val="23"/>
                      <w:szCs w:val="23"/>
                    </w:rPr>
                  </w:pPr>
                  <w:r w:rsidRPr="005D27D9">
                    <w:rPr>
                      <w:sz w:val="23"/>
                      <w:szCs w:val="23"/>
                    </w:rPr>
                    <w:t>средняя  с 4-х до 5-ти лет</w:t>
                  </w:r>
                </w:p>
              </w:tc>
              <w:tc>
                <w:tcPr>
                  <w:tcW w:w="2504" w:type="dxa"/>
                </w:tcPr>
                <w:p w:rsidR="009D41EB" w:rsidRPr="005D27D9" w:rsidRDefault="009D41EB" w:rsidP="006013BB">
                  <w:pPr>
                    <w:tabs>
                      <w:tab w:val="left" w:pos="11610"/>
                    </w:tabs>
                    <w:jc w:val="center"/>
                    <w:rPr>
                      <w:sz w:val="23"/>
                      <w:szCs w:val="23"/>
                    </w:rPr>
                  </w:pPr>
                </w:p>
              </w:tc>
              <w:tc>
                <w:tcPr>
                  <w:tcW w:w="6586" w:type="dxa"/>
                </w:tcPr>
                <w:p w:rsidR="009D41EB" w:rsidRPr="005D27D9" w:rsidRDefault="009D41EB" w:rsidP="006013BB">
                  <w:pPr>
                    <w:tabs>
                      <w:tab w:val="left" w:pos="11610"/>
                    </w:tabs>
                    <w:jc w:val="center"/>
                    <w:rPr>
                      <w:sz w:val="23"/>
                      <w:szCs w:val="23"/>
                    </w:rPr>
                  </w:pPr>
                </w:p>
              </w:tc>
            </w:tr>
            <w:tr w:rsidR="009D41EB" w:rsidRPr="005D27D9" w:rsidTr="006013BB">
              <w:tc>
                <w:tcPr>
                  <w:tcW w:w="597" w:type="dxa"/>
                </w:tcPr>
                <w:p w:rsidR="009D41EB" w:rsidRPr="005D27D9" w:rsidRDefault="009D41EB" w:rsidP="006013BB">
                  <w:pPr>
                    <w:tabs>
                      <w:tab w:val="left" w:pos="11610"/>
                    </w:tabs>
                    <w:jc w:val="center"/>
                    <w:rPr>
                      <w:sz w:val="23"/>
                      <w:szCs w:val="23"/>
                    </w:rPr>
                  </w:pPr>
                  <w:r w:rsidRPr="005D27D9">
                    <w:rPr>
                      <w:sz w:val="23"/>
                      <w:szCs w:val="23"/>
                    </w:rPr>
                    <w:t>4</w:t>
                  </w:r>
                </w:p>
              </w:tc>
              <w:tc>
                <w:tcPr>
                  <w:tcW w:w="4200" w:type="dxa"/>
                </w:tcPr>
                <w:p w:rsidR="009D41EB" w:rsidRPr="005D27D9" w:rsidRDefault="009D41EB" w:rsidP="006013BB">
                  <w:pPr>
                    <w:tabs>
                      <w:tab w:val="left" w:pos="11610"/>
                    </w:tabs>
                    <w:rPr>
                      <w:sz w:val="23"/>
                      <w:szCs w:val="23"/>
                    </w:rPr>
                  </w:pPr>
                  <w:r w:rsidRPr="005D27D9">
                    <w:rPr>
                      <w:sz w:val="23"/>
                      <w:szCs w:val="23"/>
                    </w:rPr>
                    <w:t>старшая с 5-ти до 6-ти лет</w:t>
                  </w:r>
                </w:p>
              </w:tc>
              <w:tc>
                <w:tcPr>
                  <w:tcW w:w="2504" w:type="dxa"/>
                </w:tcPr>
                <w:p w:rsidR="009D41EB" w:rsidRPr="005D27D9" w:rsidRDefault="009D41EB" w:rsidP="006013BB">
                  <w:pPr>
                    <w:tabs>
                      <w:tab w:val="left" w:pos="11610"/>
                    </w:tabs>
                    <w:jc w:val="center"/>
                    <w:rPr>
                      <w:sz w:val="23"/>
                      <w:szCs w:val="23"/>
                    </w:rPr>
                  </w:pPr>
                </w:p>
              </w:tc>
              <w:tc>
                <w:tcPr>
                  <w:tcW w:w="6586" w:type="dxa"/>
                </w:tcPr>
                <w:p w:rsidR="009D41EB" w:rsidRPr="005D27D9" w:rsidRDefault="009D41EB" w:rsidP="006013BB">
                  <w:pPr>
                    <w:tabs>
                      <w:tab w:val="left" w:pos="11610"/>
                    </w:tabs>
                    <w:jc w:val="center"/>
                    <w:rPr>
                      <w:sz w:val="23"/>
                      <w:szCs w:val="23"/>
                    </w:rPr>
                  </w:pPr>
                </w:p>
              </w:tc>
            </w:tr>
            <w:tr w:rsidR="009D41EB" w:rsidRPr="005D27D9" w:rsidTr="006013BB">
              <w:tc>
                <w:tcPr>
                  <w:tcW w:w="597" w:type="dxa"/>
                </w:tcPr>
                <w:p w:rsidR="009D41EB" w:rsidRPr="005D27D9" w:rsidRDefault="009D41EB" w:rsidP="006013BB">
                  <w:pPr>
                    <w:tabs>
                      <w:tab w:val="left" w:pos="11610"/>
                    </w:tabs>
                    <w:jc w:val="center"/>
                    <w:rPr>
                      <w:sz w:val="23"/>
                      <w:szCs w:val="23"/>
                    </w:rPr>
                  </w:pPr>
                  <w:r w:rsidRPr="005D27D9">
                    <w:rPr>
                      <w:sz w:val="23"/>
                      <w:szCs w:val="23"/>
                    </w:rPr>
                    <w:t>5</w:t>
                  </w:r>
                </w:p>
              </w:tc>
              <w:tc>
                <w:tcPr>
                  <w:tcW w:w="4200" w:type="dxa"/>
                </w:tcPr>
                <w:p w:rsidR="009D41EB" w:rsidRPr="005D27D9" w:rsidRDefault="009D41EB" w:rsidP="006013BB">
                  <w:pPr>
                    <w:tabs>
                      <w:tab w:val="left" w:pos="11610"/>
                    </w:tabs>
                    <w:rPr>
                      <w:sz w:val="23"/>
                      <w:szCs w:val="23"/>
                    </w:rPr>
                  </w:pPr>
                  <w:r w:rsidRPr="005D27D9">
                    <w:rPr>
                      <w:sz w:val="23"/>
                      <w:szCs w:val="23"/>
                    </w:rPr>
                    <w:t>подготовительная с 6-ти до 7-ми лет</w:t>
                  </w:r>
                </w:p>
              </w:tc>
              <w:tc>
                <w:tcPr>
                  <w:tcW w:w="2504" w:type="dxa"/>
                </w:tcPr>
                <w:p w:rsidR="009D41EB" w:rsidRPr="005D27D9" w:rsidRDefault="009D41EB" w:rsidP="006013BB">
                  <w:pPr>
                    <w:tabs>
                      <w:tab w:val="left" w:pos="11610"/>
                    </w:tabs>
                    <w:jc w:val="center"/>
                    <w:rPr>
                      <w:sz w:val="23"/>
                      <w:szCs w:val="23"/>
                    </w:rPr>
                  </w:pPr>
                </w:p>
              </w:tc>
              <w:tc>
                <w:tcPr>
                  <w:tcW w:w="6586" w:type="dxa"/>
                </w:tcPr>
                <w:p w:rsidR="009D41EB" w:rsidRPr="005D27D9" w:rsidRDefault="009D41EB" w:rsidP="006013BB">
                  <w:pPr>
                    <w:tabs>
                      <w:tab w:val="left" w:pos="11610"/>
                    </w:tabs>
                    <w:jc w:val="center"/>
                    <w:rPr>
                      <w:sz w:val="23"/>
                      <w:szCs w:val="23"/>
                    </w:rPr>
                  </w:pPr>
                </w:p>
              </w:tc>
            </w:tr>
            <w:tr w:rsidR="009D41EB" w:rsidRPr="005D27D9" w:rsidTr="006013BB">
              <w:tc>
                <w:tcPr>
                  <w:tcW w:w="13887" w:type="dxa"/>
                  <w:gridSpan w:val="4"/>
                </w:tcPr>
                <w:p w:rsidR="009D41EB" w:rsidRPr="005D27D9" w:rsidRDefault="009D41EB" w:rsidP="006013BB">
                  <w:pPr>
                    <w:tabs>
                      <w:tab w:val="left" w:pos="11610"/>
                    </w:tabs>
                    <w:jc w:val="center"/>
                    <w:rPr>
                      <w:b/>
                      <w:sz w:val="23"/>
                      <w:szCs w:val="23"/>
                    </w:rPr>
                  </w:pPr>
                  <w:r w:rsidRPr="005D27D9">
                    <w:rPr>
                      <w:b/>
                      <w:sz w:val="23"/>
                      <w:szCs w:val="23"/>
                    </w:rPr>
                    <w:t xml:space="preserve">Компенсирующие группы </w:t>
                  </w:r>
                </w:p>
              </w:tc>
            </w:tr>
            <w:tr w:rsidR="009D41EB" w:rsidRPr="005D27D9" w:rsidTr="006013BB">
              <w:tc>
                <w:tcPr>
                  <w:tcW w:w="597" w:type="dxa"/>
                </w:tcPr>
                <w:p w:rsidR="009D41EB" w:rsidRPr="005D27D9" w:rsidRDefault="009D41EB" w:rsidP="006013BB">
                  <w:pPr>
                    <w:tabs>
                      <w:tab w:val="left" w:pos="11610"/>
                    </w:tabs>
                    <w:jc w:val="center"/>
                    <w:rPr>
                      <w:sz w:val="23"/>
                      <w:szCs w:val="23"/>
                    </w:rPr>
                  </w:pPr>
                  <w:r w:rsidRPr="005D27D9">
                    <w:rPr>
                      <w:sz w:val="23"/>
                      <w:szCs w:val="23"/>
                    </w:rPr>
                    <w:t>1</w:t>
                  </w:r>
                </w:p>
              </w:tc>
              <w:tc>
                <w:tcPr>
                  <w:tcW w:w="4200" w:type="dxa"/>
                </w:tcPr>
                <w:p w:rsidR="009D41EB" w:rsidRPr="005D27D9" w:rsidRDefault="009D41EB" w:rsidP="006013BB">
                  <w:pPr>
                    <w:tabs>
                      <w:tab w:val="left" w:pos="11610"/>
                    </w:tabs>
                    <w:rPr>
                      <w:sz w:val="23"/>
                      <w:szCs w:val="23"/>
                    </w:rPr>
                  </w:pPr>
                  <w:r w:rsidRPr="005D27D9">
                    <w:rPr>
                      <w:sz w:val="23"/>
                      <w:szCs w:val="23"/>
                    </w:rPr>
                    <w:t>подготовительная с 6-ти до 7-ми лет для детей с ФФН</w:t>
                  </w:r>
                </w:p>
              </w:tc>
              <w:tc>
                <w:tcPr>
                  <w:tcW w:w="2504" w:type="dxa"/>
                </w:tcPr>
                <w:p w:rsidR="009D41EB" w:rsidRPr="005D27D9" w:rsidRDefault="009D41EB" w:rsidP="006013BB">
                  <w:pPr>
                    <w:tabs>
                      <w:tab w:val="left" w:pos="11610"/>
                    </w:tabs>
                    <w:rPr>
                      <w:sz w:val="23"/>
                      <w:szCs w:val="23"/>
                    </w:rPr>
                  </w:pPr>
                </w:p>
              </w:tc>
              <w:tc>
                <w:tcPr>
                  <w:tcW w:w="6586" w:type="dxa"/>
                </w:tcPr>
                <w:p w:rsidR="009D41EB" w:rsidRPr="005D27D9" w:rsidRDefault="009D41EB" w:rsidP="006013BB">
                  <w:pPr>
                    <w:tabs>
                      <w:tab w:val="left" w:pos="11610"/>
                    </w:tabs>
                    <w:jc w:val="center"/>
                    <w:rPr>
                      <w:sz w:val="23"/>
                      <w:szCs w:val="23"/>
                    </w:rPr>
                  </w:pPr>
                </w:p>
              </w:tc>
            </w:tr>
            <w:tr w:rsidR="009D41EB" w:rsidRPr="005D27D9" w:rsidTr="006013BB">
              <w:tc>
                <w:tcPr>
                  <w:tcW w:w="597" w:type="dxa"/>
                </w:tcPr>
                <w:p w:rsidR="009D41EB" w:rsidRPr="005D27D9" w:rsidRDefault="009D41EB" w:rsidP="006013BB">
                  <w:pPr>
                    <w:tabs>
                      <w:tab w:val="left" w:pos="11610"/>
                    </w:tabs>
                    <w:jc w:val="center"/>
                    <w:rPr>
                      <w:sz w:val="23"/>
                      <w:szCs w:val="23"/>
                    </w:rPr>
                  </w:pPr>
                  <w:r w:rsidRPr="005D27D9">
                    <w:rPr>
                      <w:sz w:val="23"/>
                      <w:szCs w:val="23"/>
                    </w:rPr>
                    <w:t>2</w:t>
                  </w:r>
                </w:p>
              </w:tc>
              <w:tc>
                <w:tcPr>
                  <w:tcW w:w="4200" w:type="dxa"/>
                </w:tcPr>
                <w:p w:rsidR="009D41EB" w:rsidRPr="005D27D9" w:rsidRDefault="009D41EB" w:rsidP="006013BB">
                  <w:pPr>
                    <w:tabs>
                      <w:tab w:val="left" w:pos="11610"/>
                    </w:tabs>
                    <w:rPr>
                      <w:sz w:val="23"/>
                      <w:szCs w:val="23"/>
                    </w:rPr>
                  </w:pPr>
                  <w:r w:rsidRPr="005D27D9">
                    <w:rPr>
                      <w:sz w:val="23"/>
                      <w:szCs w:val="23"/>
                    </w:rPr>
                    <w:t>подготовительная с 6-ти до 7-ми лет</w:t>
                  </w:r>
                </w:p>
                <w:p w:rsidR="009D41EB" w:rsidRPr="005D27D9" w:rsidRDefault="009D41EB" w:rsidP="006013BB">
                  <w:pPr>
                    <w:tabs>
                      <w:tab w:val="left" w:pos="11610"/>
                    </w:tabs>
                    <w:rPr>
                      <w:sz w:val="23"/>
                      <w:szCs w:val="23"/>
                    </w:rPr>
                  </w:pPr>
                  <w:r w:rsidRPr="005D27D9">
                    <w:rPr>
                      <w:sz w:val="23"/>
                      <w:szCs w:val="23"/>
                    </w:rPr>
                    <w:t>для детей ЗПР</w:t>
                  </w:r>
                </w:p>
              </w:tc>
              <w:tc>
                <w:tcPr>
                  <w:tcW w:w="2504" w:type="dxa"/>
                </w:tcPr>
                <w:p w:rsidR="009D41EB" w:rsidRPr="005D27D9" w:rsidRDefault="009D41EB" w:rsidP="006013BB">
                  <w:pPr>
                    <w:tabs>
                      <w:tab w:val="left" w:pos="11610"/>
                    </w:tabs>
                    <w:rPr>
                      <w:sz w:val="23"/>
                      <w:szCs w:val="23"/>
                    </w:rPr>
                  </w:pPr>
                </w:p>
              </w:tc>
              <w:tc>
                <w:tcPr>
                  <w:tcW w:w="6586" w:type="dxa"/>
                </w:tcPr>
                <w:p w:rsidR="009D41EB" w:rsidRPr="005D27D9" w:rsidRDefault="009D41EB" w:rsidP="006013BB">
                  <w:pPr>
                    <w:tabs>
                      <w:tab w:val="left" w:pos="11610"/>
                    </w:tabs>
                    <w:jc w:val="center"/>
                    <w:rPr>
                      <w:sz w:val="23"/>
                      <w:szCs w:val="23"/>
                    </w:rPr>
                  </w:pPr>
                </w:p>
              </w:tc>
            </w:tr>
            <w:tr w:rsidR="009D41EB" w:rsidRPr="005D27D9" w:rsidTr="006013BB">
              <w:tc>
                <w:tcPr>
                  <w:tcW w:w="597" w:type="dxa"/>
                </w:tcPr>
                <w:p w:rsidR="009D41EB" w:rsidRPr="005D27D9" w:rsidRDefault="009D41EB" w:rsidP="006013BB">
                  <w:pPr>
                    <w:tabs>
                      <w:tab w:val="left" w:pos="11610"/>
                    </w:tabs>
                    <w:jc w:val="center"/>
                    <w:rPr>
                      <w:sz w:val="23"/>
                      <w:szCs w:val="23"/>
                    </w:rPr>
                  </w:pPr>
                </w:p>
              </w:tc>
              <w:tc>
                <w:tcPr>
                  <w:tcW w:w="4200" w:type="dxa"/>
                </w:tcPr>
                <w:p w:rsidR="009D41EB" w:rsidRPr="005D27D9" w:rsidRDefault="009D41EB" w:rsidP="006013BB">
                  <w:pPr>
                    <w:tabs>
                      <w:tab w:val="left" w:pos="11610"/>
                    </w:tabs>
                    <w:rPr>
                      <w:sz w:val="23"/>
                      <w:szCs w:val="23"/>
                    </w:rPr>
                  </w:pPr>
                  <w:r w:rsidRPr="005D27D9">
                    <w:rPr>
                      <w:b/>
                      <w:sz w:val="23"/>
                      <w:szCs w:val="23"/>
                    </w:rPr>
                    <w:t xml:space="preserve">Итого:                                         </w:t>
                  </w:r>
                </w:p>
              </w:tc>
              <w:tc>
                <w:tcPr>
                  <w:tcW w:w="2504" w:type="dxa"/>
                </w:tcPr>
                <w:p w:rsidR="009D41EB" w:rsidRPr="005D27D9" w:rsidRDefault="009D41EB" w:rsidP="006013BB">
                  <w:pPr>
                    <w:tabs>
                      <w:tab w:val="left" w:pos="11610"/>
                    </w:tabs>
                    <w:rPr>
                      <w:sz w:val="23"/>
                      <w:szCs w:val="23"/>
                    </w:rPr>
                  </w:pPr>
                </w:p>
              </w:tc>
              <w:tc>
                <w:tcPr>
                  <w:tcW w:w="6586" w:type="dxa"/>
                </w:tcPr>
                <w:p w:rsidR="009D41EB" w:rsidRPr="005D27D9" w:rsidRDefault="009D41EB" w:rsidP="006013BB">
                  <w:pPr>
                    <w:tabs>
                      <w:tab w:val="left" w:pos="11610"/>
                    </w:tabs>
                    <w:jc w:val="center"/>
                    <w:rPr>
                      <w:sz w:val="23"/>
                      <w:szCs w:val="23"/>
                    </w:rPr>
                  </w:pPr>
                </w:p>
              </w:tc>
            </w:tr>
            <w:tr w:rsidR="009D41EB" w:rsidRPr="005D27D9" w:rsidTr="006013BB">
              <w:tc>
                <w:tcPr>
                  <w:tcW w:w="597" w:type="dxa"/>
                </w:tcPr>
                <w:p w:rsidR="009D41EB" w:rsidRPr="005D27D9" w:rsidRDefault="009D41EB" w:rsidP="006013BB">
                  <w:pPr>
                    <w:tabs>
                      <w:tab w:val="left" w:pos="11610"/>
                    </w:tabs>
                    <w:jc w:val="center"/>
                    <w:rPr>
                      <w:sz w:val="23"/>
                      <w:szCs w:val="23"/>
                    </w:rPr>
                  </w:pPr>
                </w:p>
              </w:tc>
              <w:tc>
                <w:tcPr>
                  <w:tcW w:w="4200" w:type="dxa"/>
                </w:tcPr>
                <w:p w:rsidR="009D41EB" w:rsidRPr="005D27D9" w:rsidRDefault="009D41EB" w:rsidP="006013BB">
                  <w:pPr>
                    <w:tabs>
                      <w:tab w:val="left" w:pos="11610"/>
                    </w:tabs>
                    <w:rPr>
                      <w:sz w:val="23"/>
                      <w:szCs w:val="23"/>
                    </w:rPr>
                  </w:pPr>
                  <w:r w:rsidRPr="005D27D9">
                    <w:rPr>
                      <w:b/>
                      <w:sz w:val="23"/>
                      <w:szCs w:val="23"/>
                    </w:rPr>
                    <w:t>Всего:</w:t>
                  </w:r>
                </w:p>
              </w:tc>
              <w:tc>
                <w:tcPr>
                  <w:tcW w:w="2504" w:type="dxa"/>
                </w:tcPr>
                <w:p w:rsidR="009D41EB" w:rsidRPr="005D27D9" w:rsidRDefault="009D41EB" w:rsidP="006013BB">
                  <w:pPr>
                    <w:tabs>
                      <w:tab w:val="left" w:pos="11610"/>
                    </w:tabs>
                    <w:rPr>
                      <w:sz w:val="23"/>
                      <w:szCs w:val="23"/>
                    </w:rPr>
                  </w:pPr>
                </w:p>
              </w:tc>
              <w:tc>
                <w:tcPr>
                  <w:tcW w:w="6586" w:type="dxa"/>
                </w:tcPr>
                <w:p w:rsidR="009D41EB" w:rsidRPr="005D27D9" w:rsidRDefault="009D41EB" w:rsidP="006013BB">
                  <w:pPr>
                    <w:tabs>
                      <w:tab w:val="left" w:pos="11610"/>
                    </w:tabs>
                    <w:jc w:val="center"/>
                    <w:rPr>
                      <w:b/>
                      <w:sz w:val="23"/>
                      <w:szCs w:val="23"/>
                    </w:rPr>
                  </w:pPr>
                </w:p>
              </w:tc>
            </w:tr>
          </w:tbl>
          <w:p w:rsidR="009D41EB" w:rsidRPr="006013BB" w:rsidRDefault="009D41EB" w:rsidP="006013BB">
            <w:pPr>
              <w:jc w:val="center"/>
              <w:rPr>
                <w:sz w:val="23"/>
                <w:szCs w:val="23"/>
              </w:rPr>
            </w:pPr>
          </w:p>
          <w:p w:rsidR="009D41EB" w:rsidRPr="006013BB" w:rsidRDefault="009D41EB" w:rsidP="006013BB">
            <w:pPr>
              <w:jc w:val="center"/>
              <w:rPr>
                <w:sz w:val="23"/>
                <w:szCs w:val="23"/>
              </w:rPr>
            </w:pPr>
            <w:r w:rsidRPr="006013BB">
              <w:rPr>
                <w:sz w:val="23"/>
                <w:szCs w:val="23"/>
              </w:rPr>
              <w:lastRenderedPageBreak/>
              <w:t>Сведения о педагогических работниках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1"/>
              <w:gridCol w:w="2911"/>
              <w:gridCol w:w="2911"/>
              <w:gridCol w:w="2911"/>
              <w:gridCol w:w="2911"/>
            </w:tblGrid>
            <w:tr w:rsidR="009D41EB" w:rsidRPr="006013BB" w:rsidTr="006013BB">
              <w:tc>
                <w:tcPr>
                  <w:tcW w:w="2911" w:type="dxa"/>
                  <w:shd w:val="clear" w:color="auto" w:fill="auto"/>
                </w:tcPr>
                <w:p w:rsidR="009D41EB" w:rsidRPr="006013BB" w:rsidRDefault="009D41EB" w:rsidP="006013BB">
                  <w:pPr>
                    <w:jc w:val="center"/>
                    <w:rPr>
                      <w:sz w:val="23"/>
                      <w:szCs w:val="23"/>
                    </w:rPr>
                  </w:pPr>
                  <w:r w:rsidRPr="006013BB">
                    <w:rPr>
                      <w:sz w:val="23"/>
                      <w:szCs w:val="23"/>
                    </w:rPr>
                    <w:t>Всего педагогов</w:t>
                  </w:r>
                </w:p>
              </w:tc>
              <w:tc>
                <w:tcPr>
                  <w:tcW w:w="2911" w:type="dxa"/>
                  <w:shd w:val="clear" w:color="auto" w:fill="auto"/>
                </w:tcPr>
                <w:p w:rsidR="009D41EB" w:rsidRPr="006013BB" w:rsidRDefault="009D41EB" w:rsidP="006013BB">
                  <w:pPr>
                    <w:jc w:val="center"/>
                    <w:rPr>
                      <w:sz w:val="23"/>
                      <w:szCs w:val="23"/>
                    </w:rPr>
                  </w:pPr>
                  <w:r w:rsidRPr="006013BB">
                    <w:rPr>
                      <w:sz w:val="23"/>
                      <w:szCs w:val="23"/>
                    </w:rPr>
                    <w:t>Первая квалификационная категория</w:t>
                  </w:r>
                </w:p>
              </w:tc>
              <w:tc>
                <w:tcPr>
                  <w:tcW w:w="2911" w:type="dxa"/>
                  <w:shd w:val="clear" w:color="auto" w:fill="auto"/>
                </w:tcPr>
                <w:p w:rsidR="009D41EB" w:rsidRPr="006013BB" w:rsidRDefault="009D41EB" w:rsidP="006013BB">
                  <w:pPr>
                    <w:jc w:val="center"/>
                    <w:rPr>
                      <w:sz w:val="23"/>
                      <w:szCs w:val="23"/>
                    </w:rPr>
                  </w:pPr>
                  <w:r w:rsidRPr="006013BB">
                    <w:rPr>
                      <w:sz w:val="23"/>
                      <w:szCs w:val="23"/>
                    </w:rPr>
                    <w:t>Высшая  квалификационная категория</w:t>
                  </w:r>
                </w:p>
              </w:tc>
              <w:tc>
                <w:tcPr>
                  <w:tcW w:w="2911" w:type="dxa"/>
                  <w:shd w:val="clear" w:color="auto" w:fill="auto"/>
                </w:tcPr>
                <w:p w:rsidR="009D41EB" w:rsidRPr="006013BB" w:rsidRDefault="009D41EB" w:rsidP="006013BB">
                  <w:pPr>
                    <w:jc w:val="center"/>
                    <w:rPr>
                      <w:sz w:val="23"/>
                      <w:szCs w:val="23"/>
                    </w:rPr>
                  </w:pPr>
                  <w:r w:rsidRPr="006013BB">
                    <w:rPr>
                      <w:sz w:val="23"/>
                      <w:szCs w:val="23"/>
                    </w:rPr>
                    <w:t xml:space="preserve">Соответствие занимаемой должности </w:t>
                  </w:r>
                </w:p>
              </w:tc>
              <w:tc>
                <w:tcPr>
                  <w:tcW w:w="2911" w:type="dxa"/>
                  <w:shd w:val="clear" w:color="auto" w:fill="auto"/>
                </w:tcPr>
                <w:p w:rsidR="009D41EB" w:rsidRPr="006013BB" w:rsidRDefault="009D41EB" w:rsidP="006013BB">
                  <w:pPr>
                    <w:jc w:val="center"/>
                    <w:rPr>
                      <w:sz w:val="23"/>
                      <w:szCs w:val="23"/>
                    </w:rPr>
                  </w:pPr>
                  <w:r w:rsidRPr="006013BB">
                    <w:rPr>
                      <w:sz w:val="23"/>
                      <w:szCs w:val="23"/>
                    </w:rPr>
                    <w:t>Без квалификационной категории</w:t>
                  </w:r>
                </w:p>
              </w:tc>
            </w:tr>
          </w:tbl>
          <w:p w:rsidR="009D41EB" w:rsidRPr="006013BB" w:rsidRDefault="009D41EB" w:rsidP="006013BB">
            <w:pPr>
              <w:jc w:val="center"/>
              <w:rPr>
                <w:sz w:val="23"/>
                <w:szCs w:val="23"/>
              </w:rPr>
            </w:pPr>
          </w:p>
          <w:p w:rsidR="009D41EB" w:rsidRPr="006013BB" w:rsidRDefault="009D41EB" w:rsidP="006013BB">
            <w:pPr>
              <w:jc w:val="center"/>
              <w:rPr>
                <w:sz w:val="23"/>
                <w:szCs w:val="23"/>
              </w:rPr>
            </w:pPr>
            <w:r w:rsidRPr="006013BB">
              <w:rPr>
                <w:sz w:val="23"/>
                <w:szCs w:val="23"/>
              </w:rPr>
              <w:t>Сведения о педагогических кадрах  по стажу работы</w:t>
            </w:r>
          </w:p>
          <w:tbl>
            <w:tblPr>
              <w:tblW w:w="0" w:type="auto"/>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9"/>
              <w:gridCol w:w="2079"/>
              <w:gridCol w:w="2079"/>
              <w:gridCol w:w="2079"/>
              <w:gridCol w:w="2079"/>
              <w:gridCol w:w="2080"/>
            </w:tblGrid>
            <w:tr w:rsidR="009D41EB" w:rsidRPr="006013BB" w:rsidTr="006013BB">
              <w:trPr>
                <w:trHeight w:val="380"/>
              </w:trPr>
              <w:tc>
                <w:tcPr>
                  <w:tcW w:w="2079" w:type="dxa"/>
                  <w:shd w:val="clear" w:color="auto" w:fill="auto"/>
                </w:tcPr>
                <w:p w:rsidR="009D41EB" w:rsidRPr="006013BB" w:rsidRDefault="009D41EB" w:rsidP="006013BB">
                  <w:pPr>
                    <w:jc w:val="center"/>
                    <w:rPr>
                      <w:sz w:val="23"/>
                      <w:szCs w:val="23"/>
                    </w:rPr>
                  </w:pPr>
                  <w:r w:rsidRPr="006013BB">
                    <w:rPr>
                      <w:sz w:val="23"/>
                      <w:szCs w:val="23"/>
                    </w:rPr>
                    <w:t xml:space="preserve">До 1 года </w:t>
                  </w:r>
                </w:p>
              </w:tc>
              <w:tc>
                <w:tcPr>
                  <w:tcW w:w="2079" w:type="dxa"/>
                  <w:shd w:val="clear" w:color="auto" w:fill="auto"/>
                </w:tcPr>
                <w:p w:rsidR="009D41EB" w:rsidRPr="006013BB" w:rsidRDefault="009D41EB" w:rsidP="006013BB">
                  <w:pPr>
                    <w:jc w:val="center"/>
                    <w:rPr>
                      <w:sz w:val="23"/>
                      <w:szCs w:val="23"/>
                    </w:rPr>
                  </w:pPr>
                  <w:r w:rsidRPr="006013BB">
                    <w:rPr>
                      <w:sz w:val="23"/>
                      <w:szCs w:val="23"/>
                    </w:rPr>
                    <w:t>От 1 до 3 лет</w:t>
                  </w:r>
                </w:p>
              </w:tc>
              <w:tc>
                <w:tcPr>
                  <w:tcW w:w="2079" w:type="dxa"/>
                  <w:shd w:val="clear" w:color="auto" w:fill="auto"/>
                </w:tcPr>
                <w:p w:rsidR="009D41EB" w:rsidRPr="006013BB" w:rsidRDefault="009D41EB" w:rsidP="006013BB">
                  <w:pPr>
                    <w:jc w:val="center"/>
                    <w:rPr>
                      <w:sz w:val="23"/>
                      <w:szCs w:val="23"/>
                    </w:rPr>
                  </w:pPr>
                  <w:r w:rsidRPr="006013BB">
                    <w:rPr>
                      <w:sz w:val="23"/>
                      <w:szCs w:val="23"/>
                    </w:rPr>
                    <w:t>От 3 до 5 лет</w:t>
                  </w:r>
                </w:p>
              </w:tc>
              <w:tc>
                <w:tcPr>
                  <w:tcW w:w="2079" w:type="dxa"/>
                  <w:shd w:val="clear" w:color="auto" w:fill="auto"/>
                </w:tcPr>
                <w:p w:rsidR="009D41EB" w:rsidRPr="006013BB" w:rsidRDefault="009D41EB" w:rsidP="006013BB">
                  <w:pPr>
                    <w:jc w:val="center"/>
                    <w:rPr>
                      <w:sz w:val="23"/>
                      <w:szCs w:val="23"/>
                    </w:rPr>
                  </w:pPr>
                  <w:r w:rsidRPr="006013BB">
                    <w:rPr>
                      <w:sz w:val="23"/>
                      <w:szCs w:val="23"/>
                    </w:rPr>
                    <w:t xml:space="preserve"> От 5 до 10 лет</w:t>
                  </w:r>
                </w:p>
              </w:tc>
              <w:tc>
                <w:tcPr>
                  <w:tcW w:w="2079" w:type="dxa"/>
                  <w:shd w:val="clear" w:color="auto" w:fill="auto"/>
                </w:tcPr>
                <w:p w:rsidR="009D41EB" w:rsidRPr="006013BB" w:rsidRDefault="009D41EB" w:rsidP="006013BB">
                  <w:pPr>
                    <w:jc w:val="center"/>
                    <w:rPr>
                      <w:sz w:val="23"/>
                      <w:szCs w:val="23"/>
                    </w:rPr>
                  </w:pPr>
                  <w:r w:rsidRPr="006013BB">
                    <w:rPr>
                      <w:sz w:val="23"/>
                      <w:szCs w:val="23"/>
                    </w:rPr>
                    <w:t xml:space="preserve">До 25 лет </w:t>
                  </w:r>
                </w:p>
              </w:tc>
              <w:tc>
                <w:tcPr>
                  <w:tcW w:w="2080" w:type="dxa"/>
                  <w:shd w:val="clear" w:color="auto" w:fill="auto"/>
                </w:tcPr>
                <w:p w:rsidR="009D41EB" w:rsidRPr="006013BB" w:rsidRDefault="009D41EB" w:rsidP="006013BB">
                  <w:pPr>
                    <w:jc w:val="center"/>
                    <w:rPr>
                      <w:sz w:val="23"/>
                      <w:szCs w:val="23"/>
                    </w:rPr>
                  </w:pPr>
                  <w:r w:rsidRPr="006013BB">
                    <w:rPr>
                      <w:sz w:val="23"/>
                      <w:szCs w:val="23"/>
                    </w:rPr>
                    <w:t xml:space="preserve">Свыше 25 лет </w:t>
                  </w:r>
                </w:p>
              </w:tc>
            </w:tr>
            <w:tr w:rsidR="009D41EB" w:rsidRPr="006013BB" w:rsidTr="006013BB">
              <w:tc>
                <w:tcPr>
                  <w:tcW w:w="12475" w:type="dxa"/>
                  <w:gridSpan w:val="6"/>
                  <w:shd w:val="clear" w:color="auto" w:fill="auto"/>
                </w:tcPr>
                <w:p w:rsidR="005D27D9" w:rsidRPr="006013BB" w:rsidRDefault="005D27D9" w:rsidP="006013BB">
                  <w:pPr>
                    <w:jc w:val="center"/>
                    <w:rPr>
                      <w:sz w:val="23"/>
                      <w:szCs w:val="23"/>
                    </w:rPr>
                  </w:pPr>
                </w:p>
                <w:p w:rsidR="009D41EB" w:rsidRPr="006013BB" w:rsidRDefault="009D41EB" w:rsidP="006013BB">
                  <w:pPr>
                    <w:jc w:val="center"/>
                    <w:rPr>
                      <w:sz w:val="23"/>
                      <w:szCs w:val="23"/>
                    </w:rPr>
                  </w:pPr>
                  <w:r w:rsidRPr="006013BB">
                    <w:rPr>
                      <w:sz w:val="23"/>
                      <w:szCs w:val="23"/>
                    </w:rPr>
                    <w:t>Сведения о педагогических работниках по уровню образования</w:t>
                  </w:r>
                </w:p>
              </w:tc>
            </w:tr>
            <w:tr w:rsidR="009D41EB" w:rsidRPr="006013BB" w:rsidTr="006013BB">
              <w:tc>
                <w:tcPr>
                  <w:tcW w:w="2079" w:type="dxa"/>
                  <w:shd w:val="clear" w:color="auto" w:fill="auto"/>
                </w:tcPr>
                <w:p w:rsidR="009D41EB" w:rsidRPr="006013BB" w:rsidRDefault="009D41EB" w:rsidP="006013BB">
                  <w:pPr>
                    <w:jc w:val="center"/>
                    <w:rPr>
                      <w:sz w:val="23"/>
                      <w:szCs w:val="23"/>
                    </w:rPr>
                  </w:pPr>
                  <w:r w:rsidRPr="006013BB">
                    <w:rPr>
                      <w:sz w:val="23"/>
                      <w:szCs w:val="23"/>
                    </w:rPr>
                    <w:t xml:space="preserve">Средне специальное </w:t>
                  </w:r>
                </w:p>
              </w:tc>
              <w:tc>
                <w:tcPr>
                  <w:tcW w:w="2079" w:type="dxa"/>
                  <w:shd w:val="clear" w:color="auto" w:fill="auto"/>
                </w:tcPr>
                <w:p w:rsidR="009D41EB" w:rsidRPr="006013BB" w:rsidRDefault="009D41EB" w:rsidP="006013BB">
                  <w:pPr>
                    <w:jc w:val="center"/>
                    <w:rPr>
                      <w:sz w:val="23"/>
                      <w:szCs w:val="23"/>
                    </w:rPr>
                  </w:pPr>
                  <w:r w:rsidRPr="006013BB">
                    <w:rPr>
                      <w:sz w:val="23"/>
                      <w:szCs w:val="23"/>
                    </w:rPr>
                    <w:t xml:space="preserve">Высшее </w:t>
                  </w:r>
                </w:p>
              </w:tc>
              <w:tc>
                <w:tcPr>
                  <w:tcW w:w="2079" w:type="dxa"/>
                  <w:shd w:val="clear" w:color="auto" w:fill="auto"/>
                </w:tcPr>
                <w:p w:rsidR="009D41EB" w:rsidRPr="006013BB" w:rsidRDefault="009D41EB" w:rsidP="006013BB">
                  <w:pPr>
                    <w:jc w:val="center"/>
                    <w:rPr>
                      <w:sz w:val="23"/>
                      <w:szCs w:val="23"/>
                    </w:rPr>
                  </w:pPr>
                  <w:r w:rsidRPr="006013BB">
                    <w:rPr>
                      <w:sz w:val="23"/>
                      <w:szCs w:val="23"/>
                    </w:rPr>
                    <w:t>Незаконченное высшее</w:t>
                  </w:r>
                </w:p>
              </w:tc>
              <w:tc>
                <w:tcPr>
                  <w:tcW w:w="2079" w:type="dxa"/>
                  <w:shd w:val="clear" w:color="auto" w:fill="auto"/>
                </w:tcPr>
                <w:p w:rsidR="009D41EB" w:rsidRPr="006013BB" w:rsidRDefault="006013BB" w:rsidP="006013BB">
                  <w:pPr>
                    <w:jc w:val="center"/>
                    <w:rPr>
                      <w:sz w:val="23"/>
                      <w:szCs w:val="23"/>
                    </w:rPr>
                  </w:pPr>
                  <w:r w:rsidRPr="006013BB">
                    <w:rPr>
                      <w:sz w:val="23"/>
                      <w:szCs w:val="23"/>
                    </w:rPr>
                    <w:t>П</w:t>
                  </w:r>
                  <w:r w:rsidR="009D41EB" w:rsidRPr="006013BB">
                    <w:rPr>
                      <w:sz w:val="23"/>
                      <w:szCs w:val="23"/>
                    </w:rPr>
                    <w:t>едкласс</w:t>
                  </w:r>
                </w:p>
              </w:tc>
              <w:tc>
                <w:tcPr>
                  <w:tcW w:w="2079" w:type="dxa"/>
                  <w:shd w:val="clear" w:color="auto" w:fill="auto"/>
                </w:tcPr>
                <w:p w:rsidR="009D41EB" w:rsidRPr="006013BB" w:rsidRDefault="009D41EB" w:rsidP="006013BB">
                  <w:pPr>
                    <w:jc w:val="center"/>
                    <w:rPr>
                      <w:sz w:val="23"/>
                      <w:szCs w:val="23"/>
                    </w:rPr>
                  </w:pPr>
                  <w:r w:rsidRPr="006013BB">
                    <w:rPr>
                      <w:sz w:val="23"/>
                      <w:szCs w:val="23"/>
                    </w:rPr>
                    <w:t xml:space="preserve">Переподготовка по специальности </w:t>
                  </w:r>
                </w:p>
              </w:tc>
              <w:tc>
                <w:tcPr>
                  <w:tcW w:w="2080" w:type="dxa"/>
                  <w:shd w:val="clear" w:color="auto" w:fill="auto"/>
                </w:tcPr>
                <w:p w:rsidR="009D41EB" w:rsidRPr="006013BB" w:rsidRDefault="009D41EB" w:rsidP="006013BB">
                  <w:pPr>
                    <w:jc w:val="center"/>
                    <w:rPr>
                      <w:sz w:val="23"/>
                      <w:szCs w:val="23"/>
                    </w:rPr>
                  </w:pPr>
                  <w:r w:rsidRPr="006013BB">
                    <w:rPr>
                      <w:sz w:val="23"/>
                      <w:szCs w:val="23"/>
                    </w:rPr>
                    <w:t xml:space="preserve">КПК </w:t>
                  </w:r>
                </w:p>
              </w:tc>
            </w:tr>
          </w:tbl>
          <w:p w:rsidR="009D41EB" w:rsidRPr="006013BB" w:rsidRDefault="009D41EB" w:rsidP="006013BB">
            <w:pPr>
              <w:jc w:val="center"/>
              <w:rPr>
                <w:sz w:val="23"/>
                <w:szCs w:val="23"/>
              </w:rPr>
            </w:pPr>
          </w:p>
          <w:p w:rsidR="009D41EB" w:rsidRPr="006013BB" w:rsidRDefault="009D41EB" w:rsidP="006013BB">
            <w:pPr>
              <w:jc w:val="center"/>
              <w:rPr>
                <w:sz w:val="23"/>
                <w:szCs w:val="23"/>
              </w:rPr>
            </w:pPr>
            <w:r w:rsidRPr="006013BB">
              <w:rPr>
                <w:sz w:val="23"/>
                <w:szCs w:val="23"/>
              </w:rPr>
              <w:t>Сведения о семьях воспитанников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5"/>
              <w:gridCol w:w="2426"/>
              <w:gridCol w:w="2426"/>
              <w:gridCol w:w="2426"/>
              <w:gridCol w:w="2426"/>
              <w:gridCol w:w="2426"/>
            </w:tblGrid>
            <w:tr w:rsidR="009D41EB" w:rsidRPr="006013BB" w:rsidTr="006013BB">
              <w:tc>
                <w:tcPr>
                  <w:tcW w:w="2425" w:type="dxa"/>
                  <w:shd w:val="clear" w:color="auto" w:fill="auto"/>
                </w:tcPr>
                <w:p w:rsidR="009D41EB" w:rsidRPr="006013BB" w:rsidRDefault="009D41EB" w:rsidP="006013BB">
                  <w:pPr>
                    <w:jc w:val="center"/>
                    <w:rPr>
                      <w:sz w:val="23"/>
                      <w:szCs w:val="23"/>
                    </w:rPr>
                  </w:pPr>
                  <w:r w:rsidRPr="006013BB">
                    <w:rPr>
                      <w:sz w:val="23"/>
                      <w:szCs w:val="23"/>
                    </w:rPr>
                    <w:t>1 количество семей многодетных (можно расписать по количеству детей)</w:t>
                  </w:r>
                </w:p>
                <w:p w:rsidR="009D41EB" w:rsidRPr="006013BB" w:rsidRDefault="009D41EB" w:rsidP="006013BB">
                  <w:pPr>
                    <w:jc w:val="center"/>
                    <w:rPr>
                      <w:sz w:val="23"/>
                      <w:szCs w:val="23"/>
                    </w:rPr>
                  </w:pPr>
                </w:p>
              </w:tc>
              <w:tc>
                <w:tcPr>
                  <w:tcW w:w="2426" w:type="dxa"/>
                  <w:shd w:val="clear" w:color="auto" w:fill="auto"/>
                </w:tcPr>
                <w:p w:rsidR="009D41EB" w:rsidRPr="006013BB" w:rsidRDefault="009D41EB" w:rsidP="006013BB">
                  <w:pPr>
                    <w:jc w:val="center"/>
                    <w:rPr>
                      <w:sz w:val="23"/>
                      <w:szCs w:val="23"/>
                    </w:rPr>
                  </w:pPr>
                  <w:r w:rsidRPr="006013BB">
                    <w:rPr>
                      <w:sz w:val="23"/>
                      <w:szCs w:val="23"/>
                    </w:rPr>
                    <w:t>Семьи</w:t>
                  </w:r>
                  <w:r w:rsidR="00781075">
                    <w:rPr>
                      <w:sz w:val="23"/>
                      <w:szCs w:val="23"/>
                    </w:rPr>
                    <w:t>-</w:t>
                  </w:r>
                  <w:r w:rsidRPr="006013BB">
                    <w:rPr>
                      <w:sz w:val="23"/>
                      <w:szCs w:val="23"/>
                    </w:rPr>
                    <w:t>опекуны</w:t>
                  </w:r>
                </w:p>
                <w:p w:rsidR="009D41EB" w:rsidRPr="006013BB" w:rsidRDefault="009D41EB" w:rsidP="006013BB">
                  <w:pPr>
                    <w:jc w:val="center"/>
                    <w:rPr>
                      <w:sz w:val="23"/>
                      <w:szCs w:val="23"/>
                    </w:rPr>
                  </w:pPr>
                </w:p>
              </w:tc>
              <w:tc>
                <w:tcPr>
                  <w:tcW w:w="2426" w:type="dxa"/>
                  <w:shd w:val="clear" w:color="auto" w:fill="auto"/>
                </w:tcPr>
                <w:p w:rsidR="009D41EB" w:rsidRPr="006013BB" w:rsidRDefault="009D41EB" w:rsidP="006013BB">
                  <w:pPr>
                    <w:jc w:val="center"/>
                    <w:rPr>
                      <w:sz w:val="23"/>
                      <w:szCs w:val="23"/>
                    </w:rPr>
                  </w:pPr>
                  <w:r w:rsidRPr="006013BB">
                    <w:rPr>
                      <w:sz w:val="23"/>
                      <w:szCs w:val="23"/>
                    </w:rPr>
                    <w:t>Дети</w:t>
                  </w:r>
                  <w:r w:rsidR="00781075">
                    <w:rPr>
                      <w:sz w:val="23"/>
                      <w:szCs w:val="23"/>
                    </w:rPr>
                    <w:t>-</w:t>
                  </w:r>
                  <w:r w:rsidRPr="006013BB">
                    <w:rPr>
                      <w:sz w:val="23"/>
                      <w:szCs w:val="23"/>
                    </w:rPr>
                    <w:t>инвалиды</w:t>
                  </w:r>
                </w:p>
                <w:p w:rsidR="009D41EB" w:rsidRPr="006013BB" w:rsidRDefault="009D41EB" w:rsidP="006013BB">
                  <w:pPr>
                    <w:jc w:val="center"/>
                    <w:rPr>
                      <w:sz w:val="23"/>
                      <w:szCs w:val="23"/>
                    </w:rPr>
                  </w:pPr>
                </w:p>
              </w:tc>
              <w:tc>
                <w:tcPr>
                  <w:tcW w:w="2426" w:type="dxa"/>
                  <w:shd w:val="clear" w:color="auto" w:fill="auto"/>
                </w:tcPr>
                <w:p w:rsidR="009D41EB" w:rsidRPr="006013BB" w:rsidRDefault="009D41EB" w:rsidP="006013BB">
                  <w:pPr>
                    <w:jc w:val="center"/>
                    <w:rPr>
                      <w:sz w:val="23"/>
                      <w:szCs w:val="23"/>
                    </w:rPr>
                  </w:pPr>
                  <w:r w:rsidRPr="006013BB">
                    <w:rPr>
                      <w:sz w:val="23"/>
                      <w:szCs w:val="23"/>
                    </w:rPr>
                    <w:t>Количество семей с высшим образованием</w:t>
                  </w:r>
                </w:p>
              </w:tc>
              <w:tc>
                <w:tcPr>
                  <w:tcW w:w="2426" w:type="dxa"/>
                  <w:shd w:val="clear" w:color="auto" w:fill="auto"/>
                </w:tcPr>
                <w:p w:rsidR="009D41EB" w:rsidRPr="006013BB" w:rsidRDefault="009D41EB" w:rsidP="006013BB">
                  <w:pPr>
                    <w:jc w:val="center"/>
                    <w:rPr>
                      <w:sz w:val="23"/>
                      <w:szCs w:val="23"/>
                    </w:rPr>
                  </w:pPr>
                  <w:r w:rsidRPr="006013BB">
                    <w:rPr>
                      <w:sz w:val="23"/>
                      <w:szCs w:val="23"/>
                    </w:rPr>
                    <w:t xml:space="preserve">Количество семей с ср.спец образованием </w:t>
                  </w:r>
                </w:p>
              </w:tc>
              <w:tc>
                <w:tcPr>
                  <w:tcW w:w="2426" w:type="dxa"/>
                  <w:shd w:val="clear" w:color="auto" w:fill="auto"/>
                </w:tcPr>
                <w:p w:rsidR="009D41EB" w:rsidRPr="006013BB" w:rsidRDefault="009D41EB" w:rsidP="006013BB">
                  <w:pPr>
                    <w:jc w:val="center"/>
                    <w:rPr>
                      <w:sz w:val="23"/>
                      <w:szCs w:val="23"/>
                    </w:rPr>
                  </w:pPr>
                  <w:r w:rsidRPr="006013BB">
                    <w:rPr>
                      <w:sz w:val="23"/>
                      <w:szCs w:val="23"/>
                    </w:rPr>
                    <w:t>Без образования</w:t>
                  </w:r>
                </w:p>
              </w:tc>
            </w:tr>
            <w:tr w:rsidR="009D41EB" w:rsidRPr="006013BB" w:rsidTr="006013BB">
              <w:tc>
                <w:tcPr>
                  <w:tcW w:w="2425" w:type="dxa"/>
                  <w:shd w:val="clear" w:color="auto" w:fill="auto"/>
                </w:tcPr>
                <w:p w:rsidR="009D41EB" w:rsidRPr="006013BB" w:rsidRDefault="009D41EB" w:rsidP="006013BB">
                  <w:pPr>
                    <w:jc w:val="center"/>
                    <w:rPr>
                      <w:sz w:val="23"/>
                      <w:szCs w:val="23"/>
                    </w:rPr>
                  </w:pPr>
                </w:p>
                <w:p w:rsidR="009D41EB" w:rsidRPr="006013BB" w:rsidRDefault="009D41EB" w:rsidP="006013BB">
                  <w:pPr>
                    <w:jc w:val="center"/>
                    <w:rPr>
                      <w:sz w:val="23"/>
                      <w:szCs w:val="23"/>
                    </w:rPr>
                  </w:pPr>
                </w:p>
                <w:p w:rsidR="009D41EB" w:rsidRPr="006013BB" w:rsidRDefault="009D41EB" w:rsidP="006013BB">
                  <w:pPr>
                    <w:jc w:val="center"/>
                    <w:rPr>
                      <w:sz w:val="23"/>
                      <w:szCs w:val="23"/>
                    </w:rPr>
                  </w:pPr>
                </w:p>
                <w:p w:rsidR="009D41EB" w:rsidRPr="006013BB" w:rsidRDefault="009D41EB" w:rsidP="006013BB">
                  <w:pPr>
                    <w:jc w:val="center"/>
                    <w:rPr>
                      <w:sz w:val="23"/>
                      <w:szCs w:val="23"/>
                    </w:rPr>
                  </w:pPr>
                </w:p>
                <w:p w:rsidR="009D41EB" w:rsidRPr="006013BB" w:rsidRDefault="009D41EB" w:rsidP="006013BB">
                  <w:pPr>
                    <w:jc w:val="center"/>
                    <w:rPr>
                      <w:sz w:val="23"/>
                      <w:szCs w:val="23"/>
                    </w:rPr>
                  </w:pPr>
                </w:p>
              </w:tc>
              <w:tc>
                <w:tcPr>
                  <w:tcW w:w="2426" w:type="dxa"/>
                  <w:shd w:val="clear" w:color="auto" w:fill="auto"/>
                </w:tcPr>
                <w:p w:rsidR="009D41EB" w:rsidRPr="006013BB" w:rsidRDefault="009D41EB" w:rsidP="006013BB">
                  <w:pPr>
                    <w:jc w:val="center"/>
                    <w:rPr>
                      <w:sz w:val="23"/>
                      <w:szCs w:val="23"/>
                    </w:rPr>
                  </w:pPr>
                </w:p>
              </w:tc>
              <w:tc>
                <w:tcPr>
                  <w:tcW w:w="2426" w:type="dxa"/>
                  <w:shd w:val="clear" w:color="auto" w:fill="auto"/>
                </w:tcPr>
                <w:p w:rsidR="009D41EB" w:rsidRPr="006013BB" w:rsidRDefault="009D41EB" w:rsidP="006013BB">
                  <w:pPr>
                    <w:jc w:val="center"/>
                    <w:rPr>
                      <w:sz w:val="23"/>
                      <w:szCs w:val="23"/>
                    </w:rPr>
                  </w:pPr>
                </w:p>
              </w:tc>
              <w:tc>
                <w:tcPr>
                  <w:tcW w:w="2426" w:type="dxa"/>
                  <w:shd w:val="clear" w:color="auto" w:fill="auto"/>
                </w:tcPr>
                <w:p w:rsidR="009D41EB" w:rsidRPr="006013BB" w:rsidRDefault="009D41EB" w:rsidP="006013BB">
                  <w:pPr>
                    <w:jc w:val="center"/>
                    <w:rPr>
                      <w:sz w:val="23"/>
                      <w:szCs w:val="23"/>
                    </w:rPr>
                  </w:pPr>
                </w:p>
              </w:tc>
              <w:tc>
                <w:tcPr>
                  <w:tcW w:w="2426" w:type="dxa"/>
                  <w:shd w:val="clear" w:color="auto" w:fill="auto"/>
                </w:tcPr>
                <w:p w:rsidR="009D41EB" w:rsidRPr="006013BB" w:rsidRDefault="009D41EB" w:rsidP="006013BB">
                  <w:pPr>
                    <w:jc w:val="center"/>
                    <w:rPr>
                      <w:sz w:val="23"/>
                      <w:szCs w:val="23"/>
                    </w:rPr>
                  </w:pPr>
                </w:p>
              </w:tc>
              <w:tc>
                <w:tcPr>
                  <w:tcW w:w="2426" w:type="dxa"/>
                  <w:shd w:val="clear" w:color="auto" w:fill="auto"/>
                </w:tcPr>
                <w:p w:rsidR="009D41EB" w:rsidRPr="006013BB" w:rsidRDefault="009D41EB" w:rsidP="006013BB">
                  <w:pPr>
                    <w:jc w:val="center"/>
                    <w:rPr>
                      <w:sz w:val="23"/>
                      <w:szCs w:val="23"/>
                    </w:rPr>
                  </w:pPr>
                </w:p>
              </w:tc>
            </w:tr>
          </w:tbl>
          <w:p w:rsidR="009D41EB" w:rsidRPr="006013BB" w:rsidRDefault="009D41EB" w:rsidP="006013BB">
            <w:pPr>
              <w:jc w:val="both"/>
              <w:rPr>
                <w:bCs/>
                <w:i/>
                <w:color w:val="000000"/>
                <w:sz w:val="23"/>
                <w:szCs w:val="23"/>
              </w:rPr>
            </w:pP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lastRenderedPageBreak/>
              <w:t>1.2</w:t>
            </w:r>
          </w:p>
        </w:tc>
        <w:tc>
          <w:tcPr>
            <w:tcW w:w="4253" w:type="dxa"/>
            <w:shd w:val="clear" w:color="auto" w:fill="auto"/>
          </w:tcPr>
          <w:p w:rsidR="009D41EB" w:rsidRPr="006013BB" w:rsidRDefault="009D41EB" w:rsidP="006013BB">
            <w:pPr>
              <w:jc w:val="both"/>
              <w:rPr>
                <w:color w:val="000000"/>
                <w:sz w:val="23"/>
                <w:szCs w:val="23"/>
              </w:rPr>
            </w:pPr>
            <w:r w:rsidRPr="006013BB">
              <w:rPr>
                <w:color w:val="000000"/>
                <w:sz w:val="23"/>
                <w:szCs w:val="23"/>
              </w:rPr>
              <w:t>Цели и задачи реализации программы</w:t>
            </w:r>
          </w:p>
        </w:tc>
        <w:tc>
          <w:tcPr>
            <w:tcW w:w="4929" w:type="dxa"/>
            <w:gridSpan w:val="2"/>
            <w:shd w:val="clear" w:color="auto" w:fill="auto"/>
          </w:tcPr>
          <w:p w:rsidR="009D41EB" w:rsidRPr="006013BB" w:rsidRDefault="009D41EB" w:rsidP="006013BB">
            <w:pPr>
              <w:jc w:val="both"/>
              <w:rPr>
                <w:i/>
                <w:color w:val="000000"/>
                <w:sz w:val="23"/>
                <w:szCs w:val="23"/>
              </w:rPr>
            </w:pPr>
            <w:r w:rsidRPr="006013BB">
              <w:rPr>
                <w:i/>
                <w:color w:val="000000"/>
                <w:sz w:val="23"/>
                <w:szCs w:val="23"/>
              </w:rPr>
              <w:t>Соответствие  ФГОС (приказ МИНОБРНАУКИ от 17.10.2013 г. №1155)</w:t>
            </w:r>
          </w:p>
        </w:tc>
        <w:tc>
          <w:tcPr>
            <w:tcW w:w="4930" w:type="dxa"/>
            <w:shd w:val="clear" w:color="auto" w:fill="auto"/>
          </w:tcPr>
          <w:p w:rsidR="009D41EB" w:rsidRPr="006013BB" w:rsidRDefault="009D41EB" w:rsidP="006013BB">
            <w:pPr>
              <w:jc w:val="center"/>
              <w:rPr>
                <w:sz w:val="23"/>
                <w:szCs w:val="23"/>
              </w:rPr>
            </w:pPr>
            <w:r w:rsidRPr="006013BB">
              <w:rPr>
                <w:sz w:val="23"/>
                <w:szCs w:val="23"/>
              </w:rPr>
              <w:t>Цели и задачи соответств</w:t>
            </w:r>
            <w:r w:rsidR="007A43F3" w:rsidRPr="006013BB">
              <w:rPr>
                <w:sz w:val="23"/>
                <w:szCs w:val="23"/>
              </w:rPr>
              <w:t>уют программам</w:t>
            </w:r>
            <w:r w:rsidR="00781075">
              <w:rPr>
                <w:sz w:val="23"/>
                <w:szCs w:val="23"/>
              </w:rPr>
              <w:t>,</w:t>
            </w:r>
            <w:r w:rsidR="007A43F3" w:rsidRPr="006013BB">
              <w:rPr>
                <w:sz w:val="23"/>
                <w:szCs w:val="23"/>
              </w:rPr>
              <w:t xml:space="preserve"> реализуемым в ДОУ</w:t>
            </w:r>
            <w:r w:rsidRPr="006013BB">
              <w:rPr>
                <w:sz w:val="23"/>
                <w:szCs w:val="23"/>
              </w:rPr>
              <w:t>,  в соответствии с приоритетными направлениями деятельности ДОУ</w:t>
            </w:r>
          </w:p>
          <w:p w:rsidR="009D41EB" w:rsidRPr="006013BB" w:rsidRDefault="009D41EB" w:rsidP="006013BB">
            <w:pPr>
              <w:jc w:val="center"/>
              <w:rPr>
                <w:sz w:val="23"/>
                <w:szCs w:val="23"/>
              </w:rPr>
            </w:pPr>
            <w:r w:rsidRPr="006013BB">
              <w:rPr>
                <w:sz w:val="23"/>
                <w:szCs w:val="23"/>
              </w:rPr>
              <w:t xml:space="preserve"> региональные особенности территории</w:t>
            </w:r>
          </w:p>
          <w:p w:rsidR="009D41EB" w:rsidRPr="006013BB" w:rsidRDefault="009D41EB" w:rsidP="006013BB">
            <w:pPr>
              <w:jc w:val="center"/>
              <w:rPr>
                <w:sz w:val="23"/>
                <w:szCs w:val="23"/>
              </w:rPr>
            </w:pPr>
            <w:r w:rsidRPr="006013BB">
              <w:rPr>
                <w:sz w:val="23"/>
                <w:szCs w:val="23"/>
              </w:rPr>
              <w:t>учет целевых программ,</w:t>
            </w:r>
          </w:p>
          <w:p w:rsidR="009D41EB" w:rsidRPr="006013BB" w:rsidRDefault="009D41EB" w:rsidP="006013BB">
            <w:pPr>
              <w:jc w:val="center"/>
              <w:rPr>
                <w:sz w:val="23"/>
                <w:szCs w:val="23"/>
              </w:rPr>
            </w:pPr>
            <w:r w:rsidRPr="006013BB">
              <w:rPr>
                <w:sz w:val="23"/>
                <w:szCs w:val="23"/>
              </w:rPr>
              <w:t>инновационная деятельность</w:t>
            </w:r>
          </w:p>
          <w:p w:rsidR="009D41EB" w:rsidRPr="006013BB" w:rsidRDefault="009D41EB" w:rsidP="006013BB">
            <w:pPr>
              <w:jc w:val="center"/>
              <w:rPr>
                <w:sz w:val="23"/>
                <w:szCs w:val="23"/>
              </w:rPr>
            </w:pPr>
            <w:r w:rsidRPr="006013BB">
              <w:rPr>
                <w:sz w:val="23"/>
                <w:szCs w:val="23"/>
              </w:rPr>
              <w:t>сетевое взаимодействие</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1.3</w:t>
            </w:r>
          </w:p>
        </w:tc>
        <w:tc>
          <w:tcPr>
            <w:tcW w:w="4253" w:type="dxa"/>
            <w:shd w:val="clear" w:color="auto" w:fill="auto"/>
          </w:tcPr>
          <w:p w:rsidR="009D41EB" w:rsidRPr="006013BB" w:rsidRDefault="009D41EB" w:rsidP="006013BB">
            <w:pPr>
              <w:jc w:val="both"/>
              <w:rPr>
                <w:color w:val="000000"/>
                <w:sz w:val="23"/>
                <w:szCs w:val="23"/>
              </w:rPr>
            </w:pPr>
            <w:r w:rsidRPr="006013BB">
              <w:rPr>
                <w:color w:val="000000"/>
                <w:sz w:val="23"/>
                <w:szCs w:val="23"/>
              </w:rPr>
              <w:t>Принципы и подходы  к формированию программы</w:t>
            </w:r>
          </w:p>
        </w:tc>
        <w:tc>
          <w:tcPr>
            <w:tcW w:w="9859" w:type="dxa"/>
            <w:gridSpan w:val="3"/>
            <w:shd w:val="clear" w:color="auto" w:fill="auto"/>
          </w:tcPr>
          <w:p w:rsidR="009D41EB" w:rsidRPr="006013BB" w:rsidRDefault="009D41EB" w:rsidP="006013BB">
            <w:pPr>
              <w:jc w:val="both"/>
              <w:rPr>
                <w:i/>
                <w:color w:val="000000"/>
                <w:sz w:val="23"/>
                <w:szCs w:val="23"/>
              </w:rPr>
            </w:pPr>
            <w:r w:rsidRPr="006013BB">
              <w:rPr>
                <w:i/>
                <w:color w:val="000000"/>
                <w:sz w:val="23"/>
                <w:szCs w:val="23"/>
              </w:rPr>
              <w:t>Наличие принципов и их соответствие ФГОС:</w:t>
            </w:r>
          </w:p>
          <w:p w:rsidR="009D41EB" w:rsidRPr="006013BB" w:rsidRDefault="009D41EB" w:rsidP="006013BB">
            <w:pPr>
              <w:jc w:val="both"/>
              <w:rPr>
                <w:i/>
                <w:color w:val="000000"/>
                <w:sz w:val="23"/>
                <w:szCs w:val="23"/>
              </w:rPr>
            </w:pPr>
            <w:r w:rsidRPr="006013BB">
              <w:rPr>
                <w:i/>
                <w:color w:val="000000"/>
                <w:sz w:val="23"/>
                <w:szCs w:val="23"/>
              </w:rPr>
              <w:t>Развивающее обучение,</w:t>
            </w:r>
          </w:p>
          <w:p w:rsidR="009D41EB" w:rsidRPr="006013BB" w:rsidRDefault="009D41EB" w:rsidP="006013BB">
            <w:pPr>
              <w:jc w:val="both"/>
              <w:rPr>
                <w:i/>
                <w:color w:val="000000"/>
                <w:sz w:val="23"/>
                <w:szCs w:val="23"/>
              </w:rPr>
            </w:pPr>
            <w:r w:rsidRPr="006013BB">
              <w:rPr>
                <w:i/>
                <w:color w:val="000000"/>
                <w:sz w:val="23"/>
                <w:szCs w:val="23"/>
              </w:rPr>
              <w:t>Научная обоснованность, практическая значимость,</w:t>
            </w:r>
          </w:p>
          <w:p w:rsidR="009D41EB" w:rsidRPr="006013BB" w:rsidRDefault="009D41EB" w:rsidP="006013BB">
            <w:pPr>
              <w:jc w:val="both"/>
              <w:rPr>
                <w:i/>
                <w:color w:val="000000"/>
                <w:sz w:val="23"/>
                <w:szCs w:val="23"/>
              </w:rPr>
            </w:pPr>
            <w:r w:rsidRPr="006013BB">
              <w:rPr>
                <w:i/>
                <w:color w:val="000000"/>
                <w:sz w:val="23"/>
                <w:szCs w:val="23"/>
              </w:rPr>
              <w:t>Интеграции</w:t>
            </w:r>
          </w:p>
          <w:p w:rsidR="009D41EB" w:rsidRPr="006013BB" w:rsidRDefault="00781075" w:rsidP="006013BB">
            <w:pPr>
              <w:jc w:val="both"/>
              <w:rPr>
                <w:i/>
                <w:color w:val="000000"/>
                <w:sz w:val="23"/>
                <w:szCs w:val="23"/>
              </w:rPr>
            </w:pPr>
            <w:r>
              <w:rPr>
                <w:i/>
                <w:color w:val="000000"/>
                <w:sz w:val="23"/>
                <w:szCs w:val="23"/>
              </w:rPr>
              <w:t>Комплексно-</w:t>
            </w:r>
            <w:r w:rsidR="009D41EB" w:rsidRPr="006013BB">
              <w:rPr>
                <w:i/>
                <w:color w:val="000000"/>
                <w:sz w:val="23"/>
                <w:szCs w:val="23"/>
              </w:rPr>
              <w:t>тематический принцип</w:t>
            </w:r>
          </w:p>
          <w:p w:rsidR="009D41EB" w:rsidRPr="006013BB" w:rsidRDefault="009D41EB" w:rsidP="006013BB">
            <w:pPr>
              <w:jc w:val="both"/>
              <w:rPr>
                <w:i/>
                <w:color w:val="000000"/>
                <w:sz w:val="23"/>
                <w:szCs w:val="23"/>
              </w:rPr>
            </w:pPr>
            <w:r w:rsidRPr="006013BB">
              <w:rPr>
                <w:i/>
                <w:color w:val="000000"/>
                <w:sz w:val="23"/>
                <w:szCs w:val="23"/>
              </w:rPr>
              <w:lastRenderedPageBreak/>
              <w:t>Принцип адаптивности</w:t>
            </w:r>
          </w:p>
          <w:p w:rsidR="009D41EB" w:rsidRPr="006013BB" w:rsidRDefault="009D41EB" w:rsidP="006013BB">
            <w:pPr>
              <w:jc w:val="center"/>
              <w:rPr>
                <w:sz w:val="23"/>
                <w:szCs w:val="23"/>
              </w:rPr>
            </w:pPr>
            <w:r w:rsidRPr="006013BB">
              <w:rPr>
                <w:i/>
                <w:color w:val="000000"/>
                <w:sz w:val="23"/>
                <w:szCs w:val="23"/>
              </w:rPr>
              <w:t>Учет возрастных и индивидуальных особенностей (системность, деятельностный подход)</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lastRenderedPageBreak/>
              <w:t>1.4.</w:t>
            </w:r>
          </w:p>
        </w:tc>
        <w:tc>
          <w:tcPr>
            <w:tcW w:w="4253" w:type="dxa"/>
            <w:shd w:val="clear" w:color="auto" w:fill="auto"/>
          </w:tcPr>
          <w:p w:rsidR="009D41EB" w:rsidRPr="006013BB" w:rsidRDefault="009D41EB" w:rsidP="006013BB">
            <w:pPr>
              <w:jc w:val="both"/>
              <w:rPr>
                <w:color w:val="000000"/>
                <w:sz w:val="23"/>
                <w:szCs w:val="23"/>
              </w:rPr>
            </w:pPr>
            <w:r w:rsidRPr="006013BB">
              <w:rPr>
                <w:color w:val="000000"/>
                <w:sz w:val="23"/>
                <w:szCs w:val="23"/>
              </w:rPr>
              <w:t>Значимые характеристики для разработки и реализации программы</w:t>
            </w:r>
          </w:p>
        </w:tc>
        <w:tc>
          <w:tcPr>
            <w:tcW w:w="4929" w:type="dxa"/>
            <w:gridSpan w:val="2"/>
            <w:shd w:val="clear" w:color="auto" w:fill="auto"/>
          </w:tcPr>
          <w:p w:rsidR="009D41EB" w:rsidRPr="006013BB" w:rsidRDefault="009D41EB" w:rsidP="006013BB">
            <w:pPr>
              <w:jc w:val="both"/>
              <w:rPr>
                <w:i/>
                <w:color w:val="000000"/>
                <w:sz w:val="23"/>
                <w:szCs w:val="23"/>
              </w:rPr>
            </w:pPr>
            <w:r w:rsidRPr="006013BB">
              <w:rPr>
                <w:i/>
                <w:color w:val="000000"/>
                <w:sz w:val="23"/>
                <w:szCs w:val="23"/>
              </w:rPr>
              <w:t>Качества ребенка на этапах освоения программы</w:t>
            </w:r>
          </w:p>
        </w:tc>
        <w:tc>
          <w:tcPr>
            <w:tcW w:w="4930" w:type="dxa"/>
            <w:shd w:val="clear" w:color="auto" w:fill="auto"/>
          </w:tcPr>
          <w:p w:rsidR="009D41EB" w:rsidRPr="006013BB" w:rsidRDefault="009D41EB" w:rsidP="006013BB">
            <w:pPr>
              <w:jc w:val="center"/>
              <w:rPr>
                <w:sz w:val="23"/>
                <w:szCs w:val="23"/>
              </w:rPr>
            </w:pP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1.5.</w:t>
            </w:r>
          </w:p>
        </w:tc>
        <w:tc>
          <w:tcPr>
            <w:tcW w:w="4253" w:type="dxa"/>
            <w:shd w:val="clear" w:color="auto" w:fill="auto"/>
          </w:tcPr>
          <w:p w:rsidR="009D41EB" w:rsidRPr="006013BB" w:rsidRDefault="009D41EB" w:rsidP="006013BB">
            <w:pPr>
              <w:jc w:val="both"/>
              <w:rPr>
                <w:color w:val="000000"/>
                <w:sz w:val="23"/>
                <w:szCs w:val="23"/>
              </w:rPr>
            </w:pPr>
            <w:r w:rsidRPr="006013BB">
              <w:rPr>
                <w:color w:val="000000"/>
                <w:sz w:val="23"/>
                <w:szCs w:val="23"/>
              </w:rPr>
              <w:t>Планируемые результаты освоения  Программы</w:t>
            </w:r>
          </w:p>
        </w:tc>
        <w:tc>
          <w:tcPr>
            <w:tcW w:w="4929" w:type="dxa"/>
            <w:gridSpan w:val="2"/>
            <w:shd w:val="clear" w:color="auto" w:fill="auto"/>
          </w:tcPr>
          <w:p w:rsidR="009D41EB" w:rsidRPr="006013BB" w:rsidRDefault="009D41EB" w:rsidP="006013BB">
            <w:pPr>
              <w:jc w:val="both"/>
              <w:rPr>
                <w:i/>
                <w:color w:val="000000"/>
                <w:sz w:val="23"/>
                <w:szCs w:val="23"/>
              </w:rPr>
            </w:pPr>
            <w:r w:rsidRPr="006013BB">
              <w:rPr>
                <w:i/>
                <w:color w:val="000000"/>
                <w:sz w:val="23"/>
                <w:szCs w:val="23"/>
              </w:rPr>
              <w:t>Соответствие их целевым ориентирам, особенностям развития детей, возрастным и индивидуальным особенностям детей, с учетом возможных траекторий развития (одаренн</w:t>
            </w:r>
            <w:r w:rsidR="00781075">
              <w:rPr>
                <w:i/>
                <w:color w:val="000000"/>
                <w:sz w:val="23"/>
                <w:szCs w:val="23"/>
              </w:rPr>
              <w:t>ые, способные, ОВЗ, дети-</w:t>
            </w:r>
            <w:r w:rsidRPr="006013BB">
              <w:rPr>
                <w:i/>
                <w:color w:val="000000"/>
                <w:sz w:val="23"/>
                <w:szCs w:val="23"/>
              </w:rPr>
              <w:t xml:space="preserve">инвалиды) </w:t>
            </w:r>
          </w:p>
        </w:tc>
        <w:tc>
          <w:tcPr>
            <w:tcW w:w="4930" w:type="dxa"/>
            <w:shd w:val="clear" w:color="auto" w:fill="auto"/>
          </w:tcPr>
          <w:p w:rsidR="009D41EB" w:rsidRPr="006013BB" w:rsidRDefault="009D41EB" w:rsidP="006013BB">
            <w:pPr>
              <w:jc w:val="center"/>
              <w:rPr>
                <w:sz w:val="23"/>
                <w:szCs w:val="23"/>
              </w:rPr>
            </w:pPr>
            <w:r w:rsidRPr="006013BB">
              <w:rPr>
                <w:i/>
                <w:color w:val="000000"/>
                <w:sz w:val="23"/>
                <w:szCs w:val="23"/>
              </w:rPr>
              <w:t>Отражение планируемых результатов. Направленность образовательной деятельности (приоритет).</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2</w:t>
            </w:r>
          </w:p>
        </w:tc>
        <w:tc>
          <w:tcPr>
            <w:tcW w:w="14112" w:type="dxa"/>
            <w:gridSpan w:val="4"/>
            <w:shd w:val="clear" w:color="auto" w:fill="auto"/>
          </w:tcPr>
          <w:p w:rsidR="009D41EB" w:rsidRPr="006013BB" w:rsidRDefault="009D41EB" w:rsidP="006013BB">
            <w:pPr>
              <w:jc w:val="center"/>
              <w:rPr>
                <w:sz w:val="23"/>
                <w:szCs w:val="23"/>
              </w:rPr>
            </w:pPr>
            <w:r w:rsidRPr="006013BB">
              <w:rPr>
                <w:b/>
                <w:color w:val="000000"/>
                <w:sz w:val="23"/>
                <w:szCs w:val="23"/>
              </w:rPr>
              <w:t>Содержательный раздел</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2.1.</w:t>
            </w:r>
          </w:p>
        </w:tc>
        <w:tc>
          <w:tcPr>
            <w:tcW w:w="4253" w:type="dxa"/>
            <w:shd w:val="clear" w:color="auto" w:fill="auto"/>
          </w:tcPr>
          <w:p w:rsidR="009D41EB" w:rsidRPr="006013BB" w:rsidRDefault="009D41EB" w:rsidP="006013BB">
            <w:pPr>
              <w:jc w:val="both"/>
              <w:rPr>
                <w:i/>
                <w:color w:val="000000"/>
                <w:sz w:val="23"/>
                <w:szCs w:val="23"/>
              </w:rPr>
            </w:pPr>
            <w:r w:rsidRPr="006013BB">
              <w:rPr>
                <w:i/>
                <w:color w:val="000000"/>
                <w:sz w:val="23"/>
                <w:szCs w:val="23"/>
              </w:rPr>
              <w:t xml:space="preserve">Описание ведущих видов  деятельности   в разный возрастной период.   </w:t>
            </w:r>
          </w:p>
        </w:tc>
        <w:tc>
          <w:tcPr>
            <w:tcW w:w="4929" w:type="dxa"/>
            <w:gridSpan w:val="2"/>
            <w:shd w:val="clear" w:color="auto" w:fill="auto"/>
          </w:tcPr>
          <w:p w:rsidR="009D41EB" w:rsidRPr="006013BB" w:rsidRDefault="009D41EB" w:rsidP="006013BB">
            <w:pPr>
              <w:jc w:val="both"/>
              <w:rPr>
                <w:i/>
                <w:color w:val="000000"/>
                <w:sz w:val="23"/>
                <w:szCs w:val="23"/>
              </w:rPr>
            </w:pPr>
            <w:r w:rsidRPr="006013BB">
              <w:rPr>
                <w:i/>
                <w:color w:val="000000"/>
                <w:sz w:val="23"/>
                <w:szCs w:val="23"/>
              </w:rPr>
              <w:t>Виды детской деятельности представлены в виде таблиц, схем</w:t>
            </w:r>
          </w:p>
        </w:tc>
        <w:tc>
          <w:tcPr>
            <w:tcW w:w="4930" w:type="dxa"/>
            <w:shd w:val="clear" w:color="auto" w:fill="auto"/>
          </w:tcPr>
          <w:p w:rsidR="009D41EB" w:rsidRPr="006013BB" w:rsidRDefault="009D41EB" w:rsidP="006013BB">
            <w:pPr>
              <w:jc w:val="center"/>
              <w:rPr>
                <w:sz w:val="23"/>
                <w:szCs w:val="23"/>
              </w:rPr>
            </w:pP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2.2.</w:t>
            </w:r>
          </w:p>
        </w:tc>
        <w:tc>
          <w:tcPr>
            <w:tcW w:w="4253" w:type="dxa"/>
            <w:shd w:val="clear" w:color="auto" w:fill="auto"/>
          </w:tcPr>
          <w:p w:rsidR="009D41EB" w:rsidRPr="006013BB" w:rsidRDefault="009D41EB" w:rsidP="006013BB">
            <w:pPr>
              <w:jc w:val="both"/>
              <w:rPr>
                <w:i/>
                <w:color w:val="000000"/>
                <w:sz w:val="23"/>
                <w:szCs w:val="23"/>
              </w:rPr>
            </w:pPr>
            <w:r w:rsidRPr="006013BB">
              <w:rPr>
                <w:i/>
                <w:color w:val="000000"/>
                <w:sz w:val="23"/>
                <w:szCs w:val="23"/>
              </w:rPr>
              <w:t>Описание системы образовательной работы по пяти образовательным областям</w:t>
            </w:r>
          </w:p>
        </w:tc>
        <w:tc>
          <w:tcPr>
            <w:tcW w:w="4929" w:type="dxa"/>
            <w:gridSpan w:val="2"/>
            <w:vMerge w:val="restart"/>
            <w:shd w:val="clear" w:color="auto" w:fill="auto"/>
          </w:tcPr>
          <w:p w:rsidR="009D41EB" w:rsidRPr="006013BB" w:rsidRDefault="009D41EB" w:rsidP="006013BB">
            <w:pPr>
              <w:jc w:val="both"/>
              <w:rPr>
                <w:i/>
                <w:color w:val="000000"/>
                <w:sz w:val="23"/>
                <w:szCs w:val="23"/>
              </w:rPr>
            </w:pPr>
            <w:r w:rsidRPr="006013BB">
              <w:rPr>
                <w:i/>
                <w:color w:val="000000"/>
                <w:sz w:val="23"/>
                <w:szCs w:val="23"/>
              </w:rPr>
              <w:t>Цели, задачи, принципы, сре</w:t>
            </w:r>
            <w:r w:rsidR="00781075">
              <w:rPr>
                <w:i/>
                <w:color w:val="000000"/>
                <w:sz w:val="23"/>
                <w:szCs w:val="23"/>
              </w:rPr>
              <w:t>дства, методы и приемы, формы (</w:t>
            </w:r>
            <w:r w:rsidRPr="006013BB">
              <w:rPr>
                <w:i/>
                <w:color w:val="000000"/>
                <w:sz w:val="23"/>
                <w:szCs w:val="23"/>
              </w:rPr>
              <w:t>описание системы может быть представлено в виде схем, таблиц).</w:t>
            </w:r>
          </w:p>
          <w:p w:rsidR="009D41EB" w:rsidRPr="006013BB" w:rsidRDefault="009D41EB" w:rsidP="006013BB">
            <w:pPr>
              <w:jc w:val="both"/>
              <w:rPr>
                <w:i/>
                <w:color w:val="000000"/>
                <w:sz w:val="23"/>
                <w:szCs w:val="23"/>
              </w:rPr>
            </w:pPr>
            <w:r w:rsidRPr="006013BB">
              <w:rPr>
                <w:i/>
                <w:color w:val="000000"/>
                <w:sz w:val="23"/>
                <w:szCs w:val="23"/>
              </w:rPr>
              <w:t xml:space="preserve"> примерный двигательный режим, </w:t>
            </w:r>
          </w:p>
          <w:p w:rsidR="009D41EB" w:rsidRPr="006013BB" w:rsidRDefault="00781075" w:rsidP="006013BB">
            <w:pPr>
              <w:jc w:val="both"/>
              <w:rPr>
                <w:i/>
                <w:color w:val="000000"/>
                <w:sz w:val="23"/>
                <w:szCs w:val="23"/>
              </w:rPr>
            </w:pPr>
            <w:r>
              <w:rPr>
                <w:i/>
                <w:color w:val="000000"/>
                <w:sz w:val="23"/>
                <w:szCs w:val="23"/>
              </w:rPr>
              <w:t>лечебно-</w:t>
            </w:r>
            <w:r w:rsidR="009D41EB" w:rsidRPr="006013BB">
              <w:rPr>
                <w:i/>
                <w:color w:val="000000"/>
                <w:sz w:val="23"/>
                <w:szCs w:val="23"/>
              </w:rPr>
              <w:t>профилактические и оздоровительные мероприятия.</w:t>
            </w:r>
          </w:p>
          <w:p w:rsidR="009D41EB" w:rsidRPr="006013BB" w:rsidRDefault="009D41EB" w:rsidP="006013BB">
            <w:pPr>
              <w:jc w:val="both"/>
              <w:rPr>
                <w:i/>
                <w:color w:val="000000"/>
                <w:sz w:val="23"/>
                <w:szCs w:val="23"/>
              </w:rPr>
            </w:pPr>
            <w:r w:rsidRPr="006013BB">
              <w:rPr>
                <w:i/>
                <w:color w:val="000000"/>
                <w:sz w:val="23"/>
                <w:szCs w:val="23"/>
              </w:rPr>
              <w:t>Интеграция образовательных областей.</w:t>
            </w:r>
          </w:p>
        </w:tc>
        <w:tc>
          <w:tcPr>
            <w:tcW w:w="4930" w:type="dxa"/>
            <w:vMerge w:val="restart"/>
            <w:shd w:val="clear" w:color="auto" w:fill="auto"/>
          </w:tcPr>
          <w:p w:rsidR="009D41EB" w:rsidRPr="006013BB" w:rsidRDefault="009D41EB" w:rsidP="006013BB">
            <w:pPr>
              <w:jc w:val="both"/>
              <w:rPr>
                <w:i/>
                <w:color w:val="000000"/>
                <w:sz w:val="23"/>
                <w:szCs w:val="23"/>
              </w:rPr>
            </w:pPr>
            <w:r w:rsidRPr="006013BB">
              <w:rPr>
                <w:i/>
                <w:color w:val="000000"/>
                <w:sz w:val="23"/>
                <w:szCs w:val="23"/>
              </w:rPr>
              <w:t xml:space="preserve">Использование вариативных  примерных ООП ДО и методических пособий, </w:t>
            </w:r>
          </w:p>
          <w:p w:rsidR="009D41EB" w:rsidRPr="006013BB" w:rsidRDefault="009D41EB" w:rsidP="006013BB">
            <w:pPr>
              <w:jc w:val="both"/>
              <w:rPr>
                <w:sz w:val="23"/>
                <w:szCs w:val="23"/>
              </w:rPr>
            </w:pPr>
            <w:r w:rsidRPr="006013BB">
              <w:rPr>
                <w:sz w:val="23"/>
                <w:szCs w:val="23"/>
              </w:rPr>
              <w:t>региональные особенности территории</w:t>
            </w:r>
          </w:p>
          <w:p w:rsidR="009D41EB" w:rsidRPr="006013BB" w:rsidRDefault="009D41EB" w:rsidP="006013BB">
            <w:pPr>
              <w:jc w:val="both"/>
              <w:rPr>
                <w:sz w:val="23"/>
                <w:szCs w:val="23"/>
              </w:rPr>
            </w:pPr>
            <w:r w:rsidRPr="006013BB">
              <w:rPr>
                <w:sz w:val="23"/>
                <w:szCs w:val="23"/>
              </w:rPr>
              <w:t>учет целевых программ,</w:t>
            </w:r>
          </w:p>
          <w:p w:rsidR="009D41EB" w:rsidRPr="006013BB" w:rsidRDefault="009D41EB" w:rsidP="006013BB">
            <w:pPr>
              <w:jc w:val="both"/>
              <w:rPr>
                <w:sz w:val="23"/>
                <w:szCs w:val="23"/>
              </w:rPr>
            </w:pPr>
            <w:r w:rsidRPr="006013BB">
              <w:rPr>
                <w:sz w:val="23"/>
                <w:szCs w:val="23"/>
              </w:rPr>
              <w:t>инновационная деятельность</w:t>
            </w:r>
          </w:p>
          <w:p w:rsidR="009D41EB" w:rsidRPr="006013BB" w:rsidRDefault="009D41EB" w:rsidP="006013BB">
            <w:pPr>
              <w:jc w:val="both"/>
              <w:rPr>
                <w:sz w:val="23"/>
                <w:szCs w:val="23"/>
              </w:rPr>
            </w:pPr>
            <w:r w:rsidRPr="006013BB">
              <w:rPr>
                <w:sz w:val="23"/>
                <w:szCs w:val="23"/>
              </w:rPr>
              <w:t>сетевое взаимодействие</w:t>
            </w:r>
          </w:p>
          <w:p w:rsidR="009D41EB" w:rsidRPr="006013BB" w:rsidRDefault="009D41EB" w:rsidP="00781075">
            <w:pPr>
              <w:jc w:val="both"/>
              <w:rPr>
                <w:sz w:val="23"/>
                <w:szCs w:val="23"/>
              </w:rPr>
            </w:pPr>
            <w:r w:rsidRPr="006013BB">
              <w:rPr>
                <w:sz w:val="23"/>
                <w:szCs w:val="23"/>
              </w:rPr>
              <w:t>В данном разделе описать дополнительные образовательные услуги</w:t>
            </w:r>
            <w:r w:rsidR="00781075">
              <w:rPr>
                <w:sz w:val="23"/>
                <w:szCs w:val="23"/>
              </w:rPr>
              <w:t>,</w:t>
            </w:r>
            <w:r w:rsidRPr="006013BB">
              <w:rPr>
                <w:sz w:val="23"/>
                <w:szCs w:val="23"/>
              </w:rPr>
              <w:t xml:space="preserve"> предоставляемые в ОО (можно оформить в виде схем, указав алгоритм)</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2.3.</w:t>
            </w:r>
          </w:p>
        </w:tc>
        <w:tc>
          <w:tcPr>
            <w:tcW w:w="4253" w:type="dxa"/>
            <w:shd w:val="clear" w:color="auto" w:fill="auto"/>
          </w:tcPr>
          <w:p w:rsidR="009D41EB" w:rsidRPr="006013BB" w:rsidRDefault="009D41EB" w:rsidP="006013BB">
            <w:pPr>
              <w:jc w:val="both"/>
              <w:rPr>
                <w:i/>
                <w:color w:val="000000"/>
                <w:sz w:val="23"/>
                <w:szCs w:val="23"/>
              </w:rPr>
            </w:pPr>
            <w:r w:rsidRPr="006013BB">
              <w:rPr>
                <w:i/>
                <w:color w:val="000000"/>
                <w:sz w:val="23"/>
                <w:szCs w:val="23"/>
              </w:rPr>
              <w:t>Описание вариативных форм способов, методов и средств реализации программы с учетом возрастных и индивидуальных особенностей, с учетом их потребностей  и интересов</w:t>
            </w:r>
          </w:p>
        </w:tc>
        <w:tc>
          <w:tcPr>
            <w:tcW w:w="4929" w:type="dxa"/>
            <w:gridSpan w:val="2"/>
            <w:vMerge/>
            <w:shd w:val="clear" w:color="auto" w:fill="auto"/>
          </w:tcPr>
          <w:p w:rsidR="009D41EB" w:rsidRPr="006013BB" w:rsidRDefault="009D41EB" w:rsidP="006013BB">
            <w:pPr>
              <w:jc w:val="both"/>
              <w:rPr>
                <w:i/>
                <w:color w:val="000000"/>
                <w:sz w:val="23"/>
                <w:szCs w:val="23"/>
              </w:rPr>
            </w:pPr>
          </w:p>
        </w:tc>
        <w:tc>
          <w:tcPr>
            <w:tcW w:w="4930" w:type="dxa"/>
            <w:vMerge/>
            <w:shd w:val="clear" w:color="auto" w:fill="auto"/>
          </w:tcPr>
          <w:p w:rsidR="009D41EB" w:rsidRPr="006013BB" w:rsidRDefault="009D41EB" w:rsidP="006013BB">
            <w:pPr>
              <w:jc w:val="both"/>
              <w:rPr>
                <w:sz w:val="23"/>
                <w:szCs w:val="23"/>
              </w:rPr>
            </w:pP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2.4.</w:t>
            </w:r>
          </w:p>
        </w:tc>
        <w:tc>
          <w:tcPr>
            <w:tcW w:w="4253" w:type="dxa"/>
            <w:shd w:val="clear" w:color="auto" w:fill="auto"/>
          </w:tcPr>
          <w:p w:rsidR="009D41EB" w:rsidRPr="006013BB" w:rsidRDefault="009D41EB" w:rsidP="006013BB">
            <w:pPr>
              <w:jc w:val="both"/>
              <w:rPr>
                <w:i/>
                <w:color w:val="000000"/>
                <w:sz w:val="23"/>
                <w:szCs w:val="23"/>
              </w:rPr>
            </w:pPr>
            <w:r w:rsidRPr="006013BB">
              <w:rPr>
                <w:i/>
                <w:color w:val="000000"/>
                <w:sz w:val="23"/>
                <w:szCs w:val="23"/>
              </w:rPr>
              <w:t>особенности образовательной деятельности разных видов и культурных практик</w:t>
            </w:r>
          </w:p>
        </w:tc>
        <w:tc>
          <w:tcPr>
            <w:tcW w:w="4929" w:type="dxa"/>
            <w:gridSpan w:val="2"/>
            <w:vMerge/>
            <w:shd w:val="clear" w:color="auto" w:fill="auto"/>
          </w:tcPr>
          <w:p w:rsidR="009D41EB" w:rsidRPr="006013BB" w:rsidRDefault="009D41EB" w:rsidP="006013BB">
            <w:pPr>
              <w:jc w:val="both"/>
              <w:rPr>
                <w:i/>
                <w:color w:val="000000"/>
                <w:sz w:val="23"/>
                <w:szCs w:val="23"/>
              </w:rPr>
            </w:pPr>
          </w:p>
        </w:tc>
        <w:tc>
          <w:tcPr>
            <w:tcW w:w="4930" w:type="dxa"/>
            <w:vMerge/>
            <w:shd w:val="clear" w:color="auto" w:fill="auto"/>
          </w:tcPr>
          <w:p w:rsidR="009D41EB" w:rsidRPr="006013BB" w:rsidRDefault="009D41EB" w:rsidP="006013BB">
            <w:pPr>
              <w:jc w:val="both"/>
              <w:rPr>
                <w:sz w:val="23"/>
                <w:szCs w:val="23"/>
              </w:rPr>
            </w:pP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2.5.</w:t>
            </w:r>
          </w:p>
        </w:tc>
        <w:tc>
          <w:tcPr>
            <w:tcW w:w="4253" w:type="dxa"/>
            <w:shd w:val="clear" w:color="auto" w:fill="auto"/>
          </w:tcPr>
          <w:p w:rsidR="009D41EB" w:rsidRPr="006013BB" w:rsidRDefault="009D41EB" w:rsidP="006013BB">
            <w:pPr>
              <w:jc w:val="both"/>
              <w:rPr>
                <w:i/>
                <w:color w:val="000000"/>
                <w:sz w:val="23"/>
                <w:szCs w:val="23"/>
              </w:rPr>
            </w:pPr>
            <w:r w:rsidRPr="006013BB">
              <w:rPr>
                <w:i/>
                <w:color w:val="000000"/>
                <w:sz w:val="23"/>
                <w:szCs w:val="23"/>
              </w:rPr>
              <w:t>способы и направления поддержки детской инициативы</w:t>
            </w:r>
          </w:p>
        </w:tc>
        <w:tc>
          <w:tcPr>
            <w:tcW w:w="9859" w:type="dxa"/>
            <w:gridSpan w:val="3"/>
            <w:shd w:val="clear" w:color="auto" w:fill="auto"/>
          </w:tcPr>
          <w:p w:rsidR="009D41EB" w:rsidRPr="006013BB" w:rsidRDefault="009D41EB" w:rsidP="006013BB">
            <w:pPr>
              <w:jc w:val="both"/>
              <w:rPr>
                <w:i/>
                <w:color w:val="000000"/>
                <w:sz w:val="23"/>
                <w:szCs w:val="23"/>
              </w:rPr>
            </w:pPr>
            <w:r w:rsidRPr="006013BB">
              <w:rPr>
                <w:i/>
                <w:color w:val="000000"/>
                <w:sz w:val="23"/>
                <w:szCs w:val="23"/>
              </w:rPr>
              <w:t>Приоритетная сфера деятельности:</w:t>
            </w:r>
          </w:p>
          <w:p w:rsidR="009D41EB" w:rsidRPr="006013BB" w:rsidRDefault="009D41EB" w:rsidP="006013BB">
            <w:pPr>
              <w:jc w:val="center"/>
              <w:rPr>
                <w:sz w:val="23"/>
                <w:szCs w:val="23"/>
              </w:rPr>
            </w:pPr>
            <w:r w:rsidRPr="006013BB">
              <w:rPr>
                <w:i/>
                <w:color w:val="000000"/>
                <w:sz w:val="23"/>
                <w:szCs w:val="23"/>
              </w:rPr>
              <w:t>Продуктивная, познание ок</w:t>
            </w:r>
            <w:r w:rsidR="00781075">
              <w:rPr>
                <w:i/>
                <w:color w:val="000000"/>
                <w:sz w:val="23"/>
                <w:szCs w:val="23"/>
              </w:rPr>
              <w:t>ружающего мира, внеситуативно-</w:t>
            </w:r>
            <w:r w:rsidRPr="006013BB">
              <w:rPr>
                <w:i/>
                <w:color w:val="000000"/>
                <w:sz w:val="23"/>
                <w:szCs w:val="23"/>
              </w:rPr>
              <w:t>личностное общение, научение</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2.6.</w:t>
            </w:r>
          </w:p>
        </w:tc>
        <w:tc>
          <w:tcPr>
            <w:tcW w:w="4253" w:type="dxa"/>
            <w:shd w:val="clear" w:color="auto" w:fill="auto"/>
          </w:tcPr>
          <w:p w:rsidR="009D41EB" w:rsidRPr="006013BB" w:rsidRDefault="009D41EB" w:rsidP="006013BB">
            <w:pPr>
              <w:ind w:firstLine="34"/>
              <w:jc w:val="both"/>
              <w:rPr>
                <w:i/>
                <w:color w:val="000000"/>
                <w:sz w:val="23"/>
                <w:szCs w:val="23"/>
              </w:rPr>
            </w:pPr>
            <w:r w:rsidRPr="006013BB">
              <w:rPr>
                <w:i/>
                <w:color w:val="000000"/>
                <w:sz w:val="23"/>
                <w:szCs w:val="23"/>
              </w:rPr>
              <w:t>особенности взаимодействия педагогического кол</w:t>
            </w:r>
            <w:r w:rsidR="00F4133B">
              <w:rPr>
                <w:i/>
                <w:color w:val="000000"/>
                <w:sz w:val="23"/>
                <w:szCs w:val="23"/>
              </w:rPr>
              <w:t>лектива с семьями воспитанников</w:t>
            </w:r>
          </w:p>
          <w:p w:rsidR="009D41EB" w:rsidRPr="006013BB" w:rsidRDefault="009D41EB" w:rsidP="006013BB">
            <w:pPr>
              <w:jc w:val="both"/>
              <w:rPr>
                <w:i/>
                <w:color w:val="000000"/>
                <w:sz w:val="23"/>
                <w:szCs w:val="23"/>
              </w:rPr>
            </w:pPr>
          </w:p>
        </w:tc>
        <w:tc>
          <w:tcPr>
            <w:tcW w:w="9859" w:type="dxa"/>
            <w:gridSpan w:val="3"/>
            <w:shd w:val="clear" w:color="auto" w:fill="auto"/>
          </w:tcPr>
          <w:p w:rsidR="009D41EB" w:rsidRPr="006013BB" w:rsidRDefault="009D41EB" w:rsidP="006013BB">
            <w:pPr>
              <w:jc w:val="both"/>
              <w:rPr>
                <w:i/>
                <w:color w:val="000000"/>
                <w:sz w:val="23"/>
                <w:szCs w:val="23"/>
              </w:rPr>
            </w:pPr>
            <w:r w:rsidRPr="006013BB">
              <w:rPr>
                <w:i/>
                <w:color w:val="000000"/>
                <w:sz w:val="23"/>
                <w:szCs w:val="23"/>
              </w:rPr>
              <w:t xml:space="preserve"> Цель, задачи, виды, недостатки, изменение позиции педагога основные принципы работы, модель взаимодействия, планируемые результаты, формы взаимодействия с родителями (региональный компонент). </w:t>
            </w:r>
          </w:p>
          <w:p w:rsidR="009D41EB" w:rsidRPr="006013BB" w:rsidRDefault="009D41EB" w:rsidP="006013BB">
            <w:pPr>
              <w:jc w:val="both"/>
              <w:rPr>
                <w:i/>
                <w:color w:val="000000"/>
                <w:sz w:val="23"/>
                <w:szCs w:val="23"/>
              </w:rPr>
            </w:pPr>
            <w:r w:rsidRPr="006013BB">
              <w:rPr>
                <w:i/>
                <w:color w:val="000000"/>
                <w:sz w:val="23"/>
                <w:szCs w:val="23"/>
              </w:rPr>
              <w:t xml:space="preserve">Направления взаимодействия: </w:t>
            </w:r>
          </w:p>
          <w:p w:rsidR="009D41EB" w:rsidRPr="006013BB" w:rsidRDefault="009D41EB" w:rsidP="006013BB">
            <w:pPr>
              <w:jc w:val="both"/>
              <w:rPr>
                <w:i/>
                <w:color w:val="000000"/>
                <w:sz w:val="23"/>
                <w:szCs w:val="23"/>
              </w:rPr>
            </w:pPr>
            <w:r w:rsidRPr="006013BB">
              <w:rPr>
                <w:i/>
                <w:color w:val="000000"/>
                <w:sz w:val="23"/>
                <w:szCs w:val="23"/>
              </w:rPr>
              <w:t>-изучение семьи, запросов, уровня псих.-пед-ой компетентности, семейных ценностей;</w:t>
            </w:r>
          </w:p>
          <w:p w:rsidR="009D41EB" w:rsidRPr="006013BB" w:rsidRDefault="009D41EB" w:rsidP="006013BB">
            <w:pPr>
              <w:jc w:val="both"/>
              <w:rPr>
                <w:i/>
                <w:color w:val="000000"/>
                <w:sz w:val="23"/>
                <w:szCs w:val="23"/>
              </w:rPr>
            </w:pPr>
            <w:r w:rsidRPr="006013BB">
              <w:rPr>
                <w:i/>
                <w:color w:val="000000"/>
                <w:sz w:val="23"/>
                <w:szCs w:val="23"/>
              </w:rPr>
              <w:t>-информирование родителей;</w:t>
            </w:r>
          </w:p>
          <w:p w:rsidR="009D41EB" w:rsidRPr="006013BB" w:rsidRDefault="009D41EB" w:rsidP="006013BB">
            <w:pPr>
              <w:jc w:val="both"/>
              <w:rPr>
                <w:i/>
                <w:color w:val="000000"/>
                <w:sz w:val="23"/>
                <w:szCs w:val="23"/>
              </w:rPr>
            </w:pPr>
            <w:r w:rsidRPr="006013BB">
              <w:rPr>
                <w:i/>
                <w:color w:val="000000"/>
                <w:sz w:val="23"/>
                <w:szCs w:val="23"/>
              </w:rPr>
              <w:t>- консультирование родителей;</w:t>
            </w:r>
          </w:p>
          <w:p w:rsidR="009D41EB" w:rsidRPr="006013BB" w:rsidRDefault="009D41EB" w:rsidP="006013BB">
            <w:pPr>
              <w:jc w:val="both"/>
              <w:rPr>
                <w:i/>
                <w:color w:val="000000"/>
                <w:sz w:val="23"/>
                <w:szCs w:val="23"/>
              </w:rPr>
            </w:pPr>
            <w:r w:rsidRPr="006013BB">
              <w:rPr>
                <w:i/>
                <w:color w:val="000000"/>
                <w:sz w:val="23"/>
                <w:szCs w:val="23"/>
              </w:rPr>
              <w:t>- просвещение и обучение родителей;</w:t>
            </w:r>
          </w:p>
          <w:p w:rsidR="009D41EB" w:rsidRPr="006013BB" w:rsidRDefault="009D41EB" w:rsidP="006013BB">
            <w:pPr>
              <w:jc w:val="center"/>
              <w:rPr>
                <w:sz w:val="23"/>
                <w:szCs w:val="23"/>
              </w:rPr>
            </w:pPr>
            <w:r w:rsidRPr="006013BB">
              <w:rPr>
                <w:i/>
                <w:color w:val="000000"/>
                <w:sz w:val="23"/>
                <w:szCs w:val="23"/>
              </w:rPr>
              <w:t>-совместная деятельность детского сада и семьи (см таблицы)</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2.7.</w:t>
            </w:r>
          </w:p>
        </w:tc>
        <w:tc>
          <w:tcPr>
            <w:tcW w:w="4253" w:type="dxa"/>
            <w:shd w:val="clear" w:color="auto" w:fill="auto"/>
          </w:tcPr>
          <w:p w:rsidR="009D41EB" w:rsidRPr="006013BB" w:rsidRDefault="009D41EB" w:rsidP="006013BB">
            <w:pPr>
              <w:jc w:val="both"/>
              <w:rPr>
                <w:color w:val="000000"/>
                <w:sz w:val="23"/>
                <w:szCs w:val="23"/>
              </w:rPr>
            </w:pPr>
            <w:r w:rsidRPr="006013BB">
              <w:rPr>
                <w:i/>
                <w:color w:val="000000"/>
                <w:sz w:val="23"/>
                <w:szCs w:val="23"/>
              </w:rPr>
              <w:t>иные характеристики содержания Программы, наиболее существенные с точки зрения авторов Программы</w:t>
            </w:r>
          </w:p>
        </w:tc>
        <w:tc>
          <w:tcPr>
            <w:tcW w:w="9859" w:type="dxa"/>
            <w:gridSpan w:val="3"/>
            <w:shd w:val="clear" w:color="auto" w:fill="auto"/>
          </w:tcPr>
          <w:p w:rsidR="009D41EB" w:rsidRPr="006013BB" w:rsidRDefault="009D41EB" w:rsidP="006013BB">
            <w:pPr>
              <w:jc w:val="center"/>
              <w:rPr>
                <w:sz w:val="23"/>
                <w:szCs w:val="23"/>
              </w:rPr>
            </w:pPr>
            <w:r w:rsidRPr="006013BB">
              <w:rPr>
                <w:i/>
                <w:color w:val="000000"/>
                <w:sz w:val="23"/>
                <w:szCs w:val="23"/>
              </w:rPr>
              <w:t>Специфика национальных, социокультурных и иных условий</w:t>
            </w:r>
          </w:p>
        </w:tc>
      </w:tr>
      <w:tr w:rsidR="009D41EB" w:rsidRPr="006013BB" w:rsidTr="006013BB">
        <w:trPr>
          <w:trHeight w:val="2220"/>
        </w:trPr>
        <w:tc>
          <w:tcPr>
            <w:tcW w:w="674" w:type="dxa"/>
            <w:shd w:val="clear" w:color="auto" w:fill="auto"/>
          </w:tcPr>
          <w:p w:rsidR="009D41EB" w:rsidRPr="006013BB" w:rsidRDefault="009D41EB" w:rsidP="006013BB">
            <w:pPr>
              <w:jc w:val="center"/>
              <w:rPr>
                <w:sz w:val="23"/>
                <w:szCs w:val="23"/>
              </w:rPr>
            </w:pPr>
            <w:r w:rsidRPr="006013BB">
              <w:rPr>
                <w:sz w:val="23"/>
                <w:szCs w:val="23"/>
              </w:rPr>
              <w:lastRenderedPageBreak/>
              <w:t>2.8.</w:t>
            </w:r>
          </w:p>
        </w:tc>
        <w:tc>
          <w:tcPr>
            <w:tcW w:w="4253" w:type="dxa"/>
            <w:shd w:val="clear" w:color="auto" w:fill="auto"/>
          </w:tcPr>
          <w:p w:rsidR="009D41EB" w:rsidRPr="006013BB" w:rsidRDefault="009D41EB" w:rsidP="006013BB">
            <w:pPr>
              <w:jc w:val="both"/>
              <w:rPr>
                <w:i/>
                <w:color w:val="000000"/>
                <w:sz w:val="23"/>
                <w:szCs w:val="23"/>
              </w:rPr>
            </w:pPr>
            <w:r w:rsidRPr="006013BB">
              <w:rPr>
                <w:i/>
                <w:color w:val="000000"/>
                <w:sz w:val="23"/>
                <w:szCs w:val="23"/>
              </w:rPr>
              <w:t>Учет образовательных потребностей, интересов и мотивов детей, членов их семей и педагогов</w:t>
            </w:r>
          </w:p>
        </w:tc>
        <w:tc>
          <w:tcPr>
            <w:tcW w:w="2694" w:type="dxa"/>
            <w:shd w:val="clear" w:color="auto" w:fill="auto"/>
          </w:tcPr>
          <w:p w:rsidR="009D41EB" w:rsidRPr="006013BB" w:rsidRDefault="009D41EB" w:rsidP="006013BB">
            <w:pPr>
              <w:jc w:val="both"/>
              <w:rPr>
                <w:i/>
                <w:color w:val="000000"/>
                <w:sz w:val="23"/>
                <w:szCs w:val="23"/>
              </w:rPr>
            </w:pPr>
          </w:p>
        </w:tc>
        <w:tc>
          <w:tcPr>
            <w:tcW w:w="7165" w:type="dxa"/>
            <w:gridSpan w:val="2"/>
            <w:shd w:val="clear" w:color="auto" w:fill="auto"/>
          </w:tcPr>
          <w:p w:rsidR="009D41EB" w:rsidRPr="006013BB" w:rsidRDefault="009D41EB" w:rsidP="006013BB">
            <w:pPr>
              <w:jc w:val="both"/>
              <w:rPr>
                <w:i/>
                <w:color w:val="000000"/>
                <w:sz w:val="23"/>
                <w:szCs w:val="23"/>
              </w:rPr>
            </w:pPr>
            <w:r w:rsidRPr="006013BB">
              <w:rPr>
                <w:i/>
                <w:color w:val="000000"/>
                <w:sz w:val="23"/>
                <w:szCs w:val="23"/>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r w:rsidR="006013BB" w:rsidRPr="006013BB">
              <w:rPr>
                <w:i/>
                <w:color w:val="000000"/>
                <w:sz w:val="23"/>
                <w:szCs w:val="23"/>
              </w:rPr>
              <w:t xml:space="preserve"> </w:t>
            </w:r>
            <w:r w:rsidRPr="006013BB">
              <w:rPr>
                <w:i/>
                <w:color w:val="000000"/>
                <w:sz w:val="23"/>
                <w:szCs w:val="23"/>
              </w:rPr>
              <w:t>сложившиеся традиции Организации или Группы, на основе проведенного опроса, индивидуальных особенностей детей</w:t>
            </w:r>
          </w:p>
          <w:p w:rsidR="009D41EB" w:rsidRPr="006013BB" w:rsidRDefault="009D41EB" w:rsidP="006013BB">
            <w:pPr>
              <w:jc w:val="center"/>
              <w:rPr>
                <w:i/>
                <w:color w:val="000000"/>
                <w:sz w:val="23"/>
                <w:szCs w:val="23"/>
              </w:rPr>
            </w:pPr>
            <w:r w:rsidRPr="006013BB">
              <w:rPr>
                <w:i/>
                <w:color w:val="000000"/>
                <w:sz w:val="23"/>
                <w:szCs w:val="23"/>
              </w:rPr>
              <w:t>Региональные особенности территории (национально-культурные и др.). Направленность образовательной деятельности (приоритет).</w:t>
            </w:r>
          </w:p>
          <w:p w:rsidR="009D41EB" w:rsidRPr="006013BB" w:rsidRDefault="009D41EB" w:rsidP="006013BB">
            <w:pPr>
              <w:jc w:val="center"/>
              <w:rPr>
                <w:i/>
                <w:color w:val="000000"/>
                <w:sz w:val="23"/>
                <w:szCs w:val="23"/>
              </w:rPr>
            </w:pPr>
          </w:p>
        </w:tc>
      </w:tr>
      <w:tr w:rsidR="009D41EB" w:rsidRPr="006013BB" w:rsidTr="006013BB">
        <w:trPr>
          <w:trHeight w:val="300"/>
        </w:trPr>
        <w:tc>
          <w:tcPr>
            <w:tcW w:w="674" w:type="dxa"/>
            <w:shd w:val="clear" w:color="auto" w:fill="auto"/>
          </w:tcPr>
          <w:p w:rsidR="009D41EB" w:rsidRPr="006013BB" w:rsidRDefault="009D41EB" w:rsidP="006013BB">
            <w:pPr>
              <w:jc w:val="center"/>
              <w:rPr>
                <w:sz w:val="23"/>
                <w:szCs w:val="23"/>
              </w:rPr>
            </w:pPr>
            <w:r w:rsidRPr="006013BB">
              <w:rPr>
                <w:sz w:val="23"/>
                <w:szCs w:val="23"/>
              </w:rPr>
              <w:t>2.9.</w:t>
            </w:r>
          </w:p>
        </w:tc>
        <w:tc>
          <w:tcPr>
            <w:tcW w:w="4253" w:type="dxa"/>
            <w:shd w:val="clear" w:color="auto" w:fill="auto"/>
          </w:tcPr>
          <w:p w:rsidR="009D41EB" w:rsidRPr="006013BB" w:rsidRDefault="009D41EB" w:rsidP="006013BB">
            <w:pPr>
              <w:jc w:val="both"/>
              <w:rPr>
                <w:i/>
                <w:color w:val="000000"/>
                <w:sz w:val="23"/>
                <w:szCs w:val="23"/>
              </w:rPr>
            </w:pPr>
            <w:r w:rsidRPr="006013BB">
              <w:rPr>
                <w:i/>
                <w:color w:val="000000"/>
                <w:sz w:val="23"/>
                <w:szCs w:val="23"/>
              </w:rPr>
              <w:t>Особенности осуществления образовательного процесса в ДОО</w:t>
            </w:r>
          </w:p>
        </w:tc>
        <w:tc>
          <w:tcPr>
            <w:tcW w:w="2694" w:type="dxa"/>
            <w:shd w:val="clear" w:color="auto" w:fill="auto"/>
          </w:tcPr>
          <w:p w:rsidR="009D41EB" w:rsidRPr="006013BB" w:rsidRDefault="009D41EB" w:rsidP="006013BB">
            <w:pPr>
              <w:jc w:val="both"/>
              <w:rPr>
                <w:i/>
                <w:color w:val="000000"/>
                <w:sz w:val="23"/>
                <w:szCs w:val="23"/>
              </w:rPr>
            </w:pPr>
          </w:p>
        </w:tc>
        <w:tc>
          <w:tcPr>
            <w:tcW w:w="7165" w:type="dxa"/>
            <w:gridSpan w:val="2"/>
            <w:shd w:val="clear" w:color="auto" w:fill="auto"/>
          </w:tcPr>
          <w:p w:rsidR="009D41EB" w:rsidRPr="006013BB" w:rsidRDefault="009D41EB" w:rsidP="006013BB">
            <w:pPr>
              <w:jc w:val="center"/>
              <w:rPr>
                <w:i/>
                <w:color w:val="000000"/>
                <w:sz w:val="23"/>
                <w:szCs w:val="23"/>
              </w:rPr>
            </w:pPr>
            <w:r w:rsidRPr="006013BB">
              <w:rPr>
                <w:i/>
                <w:color w:val="000000"/>
                <w:sz w:val="23"/>
                <w:szCs w:val="23"/>
              </w:rPr>
              <w:t>специфика национальных, социокультурных и иных условий, в которых осуществляется образовательная деятельность;</w:t>
            </w:r>
          </w:p>
          <w:p w:rsidR="009D41EB" w:rsidRPr="006013BB" w:rsidRDefault="009D41EB" w:rsidP="006013BB">
            <w:pPr>
              <w:jc w:val="center"/>
              <w:rPr>
                <w:i/>
                <w:color w:val="000000"/>
                <w:sz w:val="23"/>
                <w:szCs w:val="23"/>
              </w:rPr>
            </w:pPr>
          </w:p>
        </w:tc>
      </w:tr>
      <w:tr w:rsidR="009D41EB" w:rsidRPr="006013BB" w:rsidTr="006013BB">
        <w:tc>
          <w:tcPr>
            <w:tcW w:w="14786" w:type="dxa"/>
            <w:gridSpan w:val="5"/>
            <w:shd w:val="clear" w:color="auto" w:fill="auto"/>
          </w:tcPr>
          <w:p w:rsidR="009D41EB" w:rsidRPr="006013BB" w:rsidRDefault="009D41EB" w:rsidP="006013BB">
            <w:pPr>
              <w:jc w:val="center"/>
              <w:rPr>
                <w:sz w:val="23"/>
                <w:szCs w:val="23"/>
              </w:rPr>
            </w:pPr>
            <w:r w:rsidRPr="006013BB">
              <w:rPr>
                <w:i/>
                <w:color w:val="000000"/>
                <w:sz w:val="23"/>
                <w:szCs w:val="23"/>
              </w:rPr>
              <w:t>3.Содержание коррекционной работы, или инклюзивного образования (при наличии детей и ведения данной работы в ОО)</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3.</w:t>
            </w:r>
          </w:p>
        </w:tc>
        <w:tc>
          <w:tcPr>
            <w:tcW w:w="4253" w:type="dxa"/>
            <w:shd w:val="clear" w:color="auto" w:fill="auto"/>
          </w:tcPr>
          <w:p w:rsidR="009D41EB" w:rsidRPr="006013BB" w:rsidRDefault="009D41EB" w:rsidP="006013BB">
            <w:pPr>
              <w:jc w:val="both"/>
              <w:rPr>
                <w:color w:val="000000"/>
                <w:sz w:val="23"/>
                <w:szCs w:val="23"/>
              </w:rPr>
            </w:pPr>
            <w:r w:rsidRPr="006013BB">
              <w:rPr>
                <w:i/>
                <w:color w:val="000000"/>
                <w:sz w:val="23"/>
                <w:szCs w:val="23"/>
              </w:rPr>
              <w:t>Условия получения образования</w:t>
            </w:r>
          </w:p>
        </w:tc>
        <w:tc>
          <w:tcPr>
            <w:tcW w:w="4929" w:type="dxa"/>
            <w:gridSpan w:val="2"/>
            <w:shd w:val="clear" w:color="auto" w:fill="auto"/>
          </w:tcPr>
          <w:p w:rsidR="009D41EB" w:rsidRPr="006013BB" w:rsidRDefault="009D41EB" w:rsidP="006013BB">
            <w:pPr>
              <w:jc w:val="both"/>
              <w:rPr>
                <w:i/>
                <w:color w:val="000000"/>
                <w:sz w:val="23"/>
                <w:szCs w:val="23"/>
              </w:rPr>
            </w:pPr>
            <w:r w:rsidRPr="006013BB">
              <w:rPr>
                <w:i/>
                <w:color w:val="000000"/>
                <w:sz w:val="23"/>
                <w:szCs w:val="23"/>
              </w:rPr>
              <w:t>Формы, методы, средства. Специальные условия для получения образования детьми с ОВЗ, в том числе механизмы адаптации, использование специальных ОП, проведение индивидуальных и групповых коррекционных занятий</w:t>
            </w:r>
          </w:p>
        </w:tc>
        <w:tc>
          <w:tcPr>
            <w:tcW w:w="4930" w:type="dxa"/>
            <w:shd w:val="clear" w:color="auto" w:fill="auto"/>
          </w:tcPr>
          <w:p w:rsidR="009D41EB" w:rsidRPr="006013BB" w:rsidRDefault="009D41EB" w:rsidP="006013BB">
            <w:pPr>
              <w:jc w:val="center"/>
              <w:rPr>
                <w:sz w:val="23"/>
                <w:szCs w:val="23"/>
              </w:rPr>
            </w:pPr>
            <w:r w:rsidRPr="006013BB">
              <w:rPr>
                <w:sz w:val="23"/>
                <w:szCs w:val="23"/>
              </w:rPr>
              <w:t>-------------</w:t>
            </w:r>
          </w:p>
        </w:tc>
      </w:tr>
      <w:tr w:rsidR="009D41EB" w:rsidRPr="006013BB" w:rsidTr="006013BB">
        <w:tc>
          <w:tcPr>
            <w:tcW w:w="14786" w:type="dxa"/>
            <w:gridSpan w:val="5"/>
            <w:shd w:val="clear" w:color="auto" w:fill="auto"/>
          </w:tcPr>
          <w:p w:rsidR="009D41EB" w:rsidRPr="006013BB" w:rsidRDefault="009D41EB" w:rsidP="006013BB">
            <w:pPr>
              <w:tabs>
                <w:tab w:val="left" w:pos="6075"/>
                <w:tab w:val="center" w:pos="7285"/>
              </w:tabs>
              <w:rPr>
                <w:sz w:val="23"/>
                <w:szCs w:val="23"/>
              </w:rPr>
            </w:pPr>
            <w:r w:rsidRPr="006013BB">
              <w:rPr>
                <w:color w:val="000000"/>
                <w:sz w:val="23"/>
                <w:szCs w:val="23"/>
              </w:rPr>
              <w:tab/>
              <w:t>34.Организационный раздел</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3.1.</w:t>
            </w:r>
          </w:p>
        </w:tc>
        <w:tc>
          <w:tcPr>
            <w:tcW w:w="4253" w:type="dxa"/>
            <w:shd w:val="clear" w:color="auto" w:fill="auto"/>
          </w:tcPr>
          <w:p w:rsidR="009D41EB" w:rsidRPr="006013BB" w:rsidRDefault="009D41EB" w:rsidP="006013BB">
            <w:pPr>
              <w:jc w:val="both"/>
              <w:rPr>
                <w:i/>
                <w:color w:val="000000"/>
                <w:sz w:val="23"/>
                <w:szCs w:val="23"/>
              </w:rPr>
            </w:pPr>
            <w:r w:rsidRPr="006013BB">
              <w:rPr>
                <w:i/>
                <w:color w:val="000000"/>
                <w:sz w:val="23"/>
                <w:szCs w:val="23"/>
              </w:rPr>
              <w:t>Описание материально-технического обеспечения Программы</w:t>
            </w:r>
          </w:p>
        </w:tc>
        <w:tc>
          <w:tcPr>
            <w:tcW w:w="9859" w:type="dxa"/>
            <w:gridSpan w:val="3"/>
            <w:shd w:val="clear" w:color="auto" w:fill="auto"/>
          </w:tcPr>
          <w:p w:rsidR="009D41EB" w:rsidRPr="006013BB" w:rsidRDefault="00F4133B" w:rsidP="006013BB">
            <w:pPr>
              <w:jc w:val="center"/>
              <w:rPr>
                <w:sz w:val="23"/>
                <w:szCs w:val="23"/>
              </w:rPr>
            </w:pPr>
            <w:r>
              <w:rPr>
                <w:i/>
                <w:color w:val="000000"/>
                <w:sz w:val="23"/>
                <w:szCs w:val="23"/>
              </w:rPr>
              <w:t>Материально-</w:t>
            </w:r>
            <w:r w:rsidR="009D41EB" w:rsidRPr="006013BB">
              <w:rPr>
                <w:i/>
                <w:color w:val="000000"/>
                <w:sz w:val="23"/>
                <w:szCs w:val="23"/>
              </w:rPr>
              <w:t>техническое оснащение образовательного процесса модульный стандарт()</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3.2.</w:t>
            </w:r>
          </w:p>
        </w:tc>
        <w:tc>
          <w:tcPr>
            <w:tcW w:w="4253" w:type="dxa"/>
            <w:shd w:val="clear" w:color="auto" w:fill="auto"/>
          </w:tcPr>
          <w:p w:rsidR="009D41EB" w:rsidRPr="006013BB" w:rsidRDefault="009D41EB" w:rsidP="006013BB">
            <w:pPr>
              <w:jc w:val="both"/>
              <w:rPr>
                <w:i/>
                <w:color w:val="000000"/>
                <w:sz w:val="23"/>
                <w:szCs w:val="23"/>
              </w:rPr>
            </w:pPr>
            <w:r w:rsidRPr="006013BB">
              <w:rPr>
                <w:i/>
                <w:color w:val="000000"/>
                <w:sz w:val="23"/>
                <w:szCs w:val="23"/>
              </w:rPr>
              <w:t>Описание методических материалов и средств обучения и воспитания</w:t>
            </w:r>
          </w:p>
        </w:tc>
        <w:tc>
          <w:tcPr>
            <w:tcW w:w="9859" w:type="dxa"/>
            <w:gridSpan w:val="3"/>
            <w:shd w:val="clear" w:color="auto" w:fill="auto"/>
          </w:tcPr>
          <w:p w:rsidR="009D41EB" w:rsidRPr="006013BB" w:rsidRDefault="009D41EB" w:rsidP="006013BB">
            <w:pPr>
              <w:jc w:val="both"/>
              <w:rPr>
                <w:i/>
                <w:color w:val="000000"/>
                <w:sz w:val="23"/>
                <w:szCs w:val="23"/>
              </w:rPr>
            </w:pPr>
            <w:r w:rsidRPr="006013BB">
              <w:rPr>
                <w:i/>
                <w:color w:val="000000"/>
                <w:sz w:val="23"/>
                <w:szCs w:val="23"/>
              </w:rPr>
              <w:t>Наличие учебных,  дидактических, игровых  пособий</w:t>
            </w:r>
          </w:p>
          <w:p w:rsidR="009D41EB" w:rsidRPr="006013BB" w:rsidRDefault="009D41EB" w:rsidP="006013BB">
            <w:pPr>
              <w:jc w:val="center"/>
              <w:rPr>
                <w:sz w:val="23"/>
                <w:szCs w:val="23"/>
              </w:rPr>
            </w:pPr>
            <w:r w:rsidRPr="006013BB">
              <w:rPr>
                <w:i/>
                <w:color w:val="000000"/>
                <w:sz w:val="23"/>
                <w:szCs w:val="23"/>
              </w:rPr>
              <w:t xml:space="preserve">Литературы, произведений искусств, альбомов  </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3.3.</w:t>
            </w:r>
          </w:p>
        </w:tc>
        <w:tc>
          <w:tcPr>
            <w:tcW w:w="4253" w:type="dxa"/>
            <w:shd w:val="clear" w:color="auto" w:fill="auto"/>
          </w:tcPr>
          <w:p w:rsidR="009D41EB" w:rsidRPr="006013BB" w:rsidRDefault="009D41EB" w:rsidP="006013BB">
            <w:pPr>
              <w:jc w:val="both"/>
              <w:rPr>
                <w:i/>
                <w:color w:val="000000"/>
                <w:sz w:val="23"/>
                <w:szCs w:val="23"/>
              </w:rPr>
            </w:pPr>
            <w:r w:rsidRPr="006013BB">
              <w:rPr>
                <w:i/>
                <w:color w:val="000000"/>
                <w:sz w:val="23"/>
                <w:szCs w:val="23"/>
              </w:rPr>
              <w:t>Распорядок и/или режим дня</w:t>
            </w:r>
          </w:p>
        </w:tc>
        <w:tc>
          <w:tcPr>
            <w:tcW w:w="9859" w:type="dxa"/>
            <w:gridSpan w:val="3"/>
            <w:shd w:val="clear" w:color="auto" w:fill="auto"/>
          </w:tcPr>
          <w:p w:rsidR="009D41EB" w:rsidRPr="006013BB" w:rsidRDefault="009D41EB" w:rsidP="006013BB">
            <w:pPr>
              <w:jc w:val="center"/>
              <w:rPr>
                <w:sz w:val="23"/>
                <w:szCs w:val="23"/>
              </w:rPr>
            </w:pPr>
            <w:r w:rsidRPr="006013BB">
              <w:rPr>
                <w:i/>
                <w:color w:val="000000"/>
                <w:sz w:val="23"/>
                <w:szCs w:val="23"/>
              </w:rPr>
              <w:t>Наличие режима дня воспитанников, в том числе в карантин и адаптационный период, график приема и получения пищи (разный период, с учетом карантинных мероприятий)</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3.4.</w:t>
            </w:r>
          </w:p>
        </w:tc>
        <w:tc>
          <w:tcPr>
            <w:tcW w:w="4253" w:type="dxa"/>
            <w:shd w:val="clear" w:color="auto" w:fill="auto"/>
          </w:tcPr>
          <w:p w:rsidR="009D41EB" w:rsidRPr="006013BB" w:rsidRDefault="009D41EB" w:rsidP="006013BB">
            <w:pPr>
              <w:ind w:firstLine="34"/>
              <w:jc w:val="both"/>
              <w:rPr>
                <w:i/>
                <w:color w:val="000000"/>
                <w:sz w:val="23"/>
                <w:szCs w:val="23"/>
              </w:rPr>
            </w:pPr>
            <w:r w:rsidRPr="006013BB">
              <w:rPr>
                <w:i/>
                <w:color w:val="000000"/>
                <w:sz w:val="23"/>
                <w:szCs w:val="23"/>
              </w:rPr>
              <w:t xml:space="preserve">Особенности традиционных событий, праздников, мероприятий </w:t>
            </w:r>
          </w:p>
          <w:p w:rsidR="009D41EB" w:rsidRPr="006013BB" w:rsidRDefault="009D41EB" w:rsidP="006013BB">
            <w:pPr>
              <w:jc w:val="both"/>
              <w:rPr>
                <w:i/>
                <w:color w:val="000000"/>
                <w:sz w:val="23"/>
                <w:szCs w:val="23"/>
              </w:rPr>
            </w:pPr>
          </w:p>
        </w:tc>
        <w:tc>
          <w:tcPr>
            <w:tcW w:w="9859" w:type="dxa"/>
            <w:gridSpan w:val="3"/>
            <w:shd w:val="clear" w:color="auto" w:fill="auto"/>
          </w:tcPr>
          <w:p w:rsidR="009D41EB" w:rsidRPr="006013BB" w:rsidRDefault="009D41EB" w:rsidP="006013BB">
            <w:pPr>
              <w:jc w:val="both"/>
              <w:rPr>
                <w:i/>
                <w:color w:val="000000"/>
                <w:sz w:val="23"/>
                <w:szCs w:val="23"/>
              </w:rPr>
            </w:pPr>
            <w:r w:rsidRPr="006013BB">
              <w:rPr>
                <w:i/>
                <w:color w:val="000000"/>
                <w:sz w:val="23"/>
                <w:szCs w:val="23"/>
              </w:rPr>
              <w:t xml:space="preserve">Модель организации УВП в саду на день, неделю, месяц (1 и 2 половина дня) (по линиям развития) </w:t>
            </w:r>
          </w:p>
          <w:p w:rsidR="009D41EB" w:rsidRPr="006013BB" w:rsidRDefault="009D41EB" w:rsidP="006013BB">
            <w:pPr>
              <w:jc w:val="both"/>
              <w:rPr>
                <w:i/>
                <w:color w:val="000000"/>
                <w:sz w:val="23"/>
                <w:szCs w:val="23"/>
              </w:rPr>
            </w:pPr>
            <w:r w:rsidRPr="006013BB">
              <w:rPr>
                <w:i/>
                <w:color w:val="000000"/>
                <w:sz w:val="23"/>
                <w:szCs w:val="23"/>
              </w:rPr>
              <w:t>Модель  организ</w:t>
            </w:r>
            <w:r w:rsidR="00F4133B">
              <w:rPr>
                <w:i/>
                <w:color w:val="000000"/>
                <w:sz w:val="23"/>
                <w:szCs w:val="23"/>
              </w:rPr>
              <w:t>ации ВОП с учетом  комплексно-</w:t>
            </w:r>
            <w:r w:rsidRPr="006013BB">
              <w:rPr>
                <w:i/>
                <w:color w:val="000000"/>
                <w:sz w:val="23"/>
                <w:szCs w:val="23"/>
              </w:rPr>
              <w:t xml:space="preserve">тематического планирования на 1 год </w:t>
            </w:r>
          </w:p>
          <w:p w:rsidR="009D41EB" w:rsidRPr="006013BB" w:rsidRDefault="009D41EB" w:rsidP="006013BB">
            <w:pPr>
              <w:jc w:val="center"/>
              <w:rPr>
                <w:sz w:val="23"/>
                <w:szCs w:val="23"/>
              </w:rPr>
            </w:pPr>
            <w:r w:rsidRPr="006013BB">
              <w:rPr>
                <w:i/>
                <w:color w:val="000000"/>
                <w:sz w:val="23"/>
                <w:szCs w:val="23"/>
              </w:rPr>
              <w:t xml:space="preserve">Модель организации ОП, самостоятельной  игровой деятельности и прогулки в режиме дня </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3.5.</w:t>
            </w:r>
          </w:p>
        </w:tc>
        <w:tc>
          <w:tcPr>
            <w:tcW w:w="4253" w:type="dxa"/>
            <w:shd w:val="clear" w:color="auto" w:fill="auto"/>
          </w:tcPr>
          <w:p w:rsidR="009D41EB" w:rsidRPr="006013BB" w:rsidRDefault="009D41EB" w:rsidP="006013BB">
            <w:pPr>
              <w:jc w:val="both"/>
              <w:rPr>
                <w:i/>
                <w:color w:val="000000"/>
                <w:sz w:val="23"/>
                <w:szCs w:val="23"/>
              </w:rPr>
            </w:pPr>
            <w:r w:rsidRPr="006013BB">
              <w:rPr>
                <w:i/>
                <w:color w:val="000000"/>
                <w:sz w:val="23"/>
                <w:szCs w:val="23"/>
              </w:rPr>
              <w:t>Особенности организации развивающей п</w:t>
            </w:r>
            <w:r w:rsidR="00F4133B">
              <w:rPr>
                <w:i/>
                <w:color w:val="000000"/>
                <w:sz w:val="23"/>
                <w:szCs w:val="23"/>
              </w:rPr>
              <w:t>редметно-пространственной среды</w:t>
            </w:r>
          </w:p>
        </w:tc>
        <w:tc>
          <w:tcPr>
            <w:tcW w:w="9859" w:type="dxa"/>
            <w:gridSpan w:val="3"/>
            <w:shd w:val="clear" w:color="auto" w:fill="auto"/>
          </w:tcPr>
          <w:p w:rsidR="009D41EB" w:rsidRPr="006013BB" w:rsidRDefault="009D41EB" w:rsidP="006013BB">
            <w:pPr>
              <w:jc w:val="center"/>
              <w:rPr>
                <w:sz w:val="23"/>
                <w:szCs w:val="23"/>
              </w:rPr>
            </w:pPr>
            <w:r w:rsidRPr="006013BB">
              <w:rPr>
                <w:i/>
                <w:color w:val="000000"/>
                <w:sz w:val="23"/>
                <w:szCs w:val="23"/>
              </w:rPr>
              <w:t xml:space="preserve">Построение РППС в соответствии с требованиями примерной ООП ДО на основе,  которой разработана образовательная программа ДОУ (трансформируемая, полифункциональная, вариативная, доступная, безопасная). Описание центров, уголков, зон </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3.6.</w:t>
            </w:r>
          </w:p>
        </w:tc>
        <w:tc>
          <w:tcPr>
            <w:tcW w:w="4253" w:type="dxa"/>
            <w:shd w:val="clear" w:color="auto" w:fill="auto"/>
          </w:tcPr>
          <w:p w:rsidR="009D41EB" w:rsidRPr="006013BB" w:rsidRDefault="009D41EB" w:rsidP="006013BB">
            <w:pPr>
              <w:jc w:val="both"/>
              <w:rPr>
                <w:color w:val="000000"/>
                <w:sz w:val="23"/>
                <w:szCs w:val="23"/>
              </w:rPr>
            </w:pPr>
            <w:r w:rsidRPr="006013BB">
              <w:rPr>
                <w:i/>
                <w:color w:val="000000"/>
                <w:sz w:val="23"/>
                <w:szCs w:val="23"/>
              </w:rPr>
              <w:t>Система сетевого взаимодействия образовательного учреждения</w:t>
            </w:r>
          </w:p>
        </w:tc>
        <w:tc>
          <w:tcPr>
            <w:tcW w:w="9859" w:type="dxa"/>
            <w:gridSpan w:val="3"/>
            <w:shd w:val="clear" w:color="auto" w:fill="auto"/>
          </w:tcPr>
          <w:p w:rsidR="009D41EB" w:rsidRPr="006013BB" w:rsidRDefault="009D41EB" w:rsidP="006013BB">
            <w:pPr>
              <w:rPr>
                <w:sz w:val="23"/>
                <w:szCs w:val="23"/>
              </w:rPr>
            </w:pPr>
            <w:r w:rsidRPr="006013BB">
              <w:rPr>
                <w:i/>
                <w:color w:val="000000"/>
                <w:sz w:val="23"/>
                <w:szCs w:val="23"/>
              </w:rPr>
              <w:t>Общеобразовательные учреждения, учреждения здравоохранения, учреждения дополнительного образования и т.д.</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4.</w:t>
            </w:r>
          </w:p>
        </w:tc>
        <w:tc>
          <w:tcPr>
            <w:tcW w:w="14112" w:type="dxa"/>
            <w:gridSpan w:val="4"/>
            <w:shd w:val="clear" w:color="auto" w:fill="auto"/>
          </w:tcPr>
          <w:p w:rsidR="009D41EB" w:rsidRPr="006013BB" w:rsidRDefault="009D41EB" w:rsidP="006013BB">
            <w:pPr>
              <w:jc w:val="center"/>
              <w:rPr>
                <w:sz w:val="23"/>
                <w:szCs w:val="23"/>
              </w:rPr>
            </w:pPr>
            <w:r w:rsidRPr="006013BB">
              <w:rPr>
                <w:i/>
                <w:color w:val="000000"/>
                <w:sz w:val="23"/>
                <w:szCs w:val="23"/>
              </w:rPr>
              <w:t>Дополнительный раздел Программы</w:t>
            </w:r>
          </w:p>
        </w:tc>
      </w:tr>
      <w:tr w:rsidR="009D41EB" w:rsidRPr="006013BB" w:rsidTr="006013BB">
        <w:tc>
          <w:tcPr>
            <w:tcW w:w="674" w:type="dxa"/>
            <w:shd w:val="clear" w:color="auto" w:fill="auto"/>
          </w:tcPr>
          <w:p w:rsidR="009D41EB" w:rsidRPr="006013BB" w:rsidRDefault="009D41EB" w:rsidP="006013BB">
            <w:pPr>
              <w:jc w:val="center"/>
              <w:rPr>
                <w:sz w:val="23"/>
                <w:szCs w:val="23"/>
              </w:rPr>
            </w:pPr>
            <w:r w:rsidRPr="006013BB">
              <w:rPr>
                <w:sz w:val="23"/>
                <w:szCs w:val="23"/>
              </w:rPr>
              <w:t>4.1.</w:t>
            </w:r>
          </w:p>
        </w:tc>
        <w:tc>
          <w:tcPr>
            <w:tcW w:w="4253" w:type="dxa"/>
            <w:shd w:val="clear" w:color="auto" w:fill="auto"/>
          </w:tcPr>
          <w:p w:rsidR="009D41EB" w:rsidRPr="006013BB" w:rsidRDefault="009D41EB" w:rsidP="006013BB">
            <w:pPr>
              <w:jc w:val="both"/>
              <w:rPr>
                <w:i/>
                <w:color w:val="000000"/>
                <w:sz w:val="23"/>
                <w:szCs w:val="23"/>
              </w:rPr>
            </w:pPr>
            <w:r w:rsidRPr="006013BB">
              <w:rPr>
                <w:i/>
                <w:color w:val="000000"/>
                <w:sz w:val="23"/>
                <w:szCs w:val="23"/>
              </w:rPr>
              <w:t>Краткая презентация</w:t>
            </w:r>
          </w:p>
        </w:tc>
        <w:tc>
          <w:tcPr>
            <w:tcW w:w="9859" w:type="dxa"/>
            <w:gridSpan w:val="3"/>
            <w:shd w:val="clear" w:color="auto" w:fill="auto"/>
          </w:tcPr>
          <w:p w:rsidR="009D41EB" w:rsidRPr="006013BB" w:rsidRDefault="009D41EB" w:rsidP="006013BB">
            <w:pPr>
              <w:jc w:val="both"/>
              <w:rPr>
                <w:i/>
                <w:color w:val="000000"/>
                <w:sz w:val="23"/>
                <w:szCs w:val="23"/>
              </w:rPr>
            </w:pPr>
            <w:r w:rsidRPr="006013BB">
              <w:rPr>
                <w:i/>
                <w:color w:val="000000"/>
                <w:sz w:val="23"/>
                <w:szCs w:val="23"/>
              </w:rPr>
              <w:t xml:space="preserve">Возрастные и иные категории детей, на которых ориентирована Программа, в том числе </w:t>
            </w:r>
            <w:r w:rsidRPr="006013BB">
              <w:rPr>
                <w:i/>
                <w:color w:val="000000"/>
                <w:sz w:val="23"/>
                <w:szCs w:val="23"/>
              </w:rPr>
              <w:lastRenderedPageBreak/>
              <w:t>категории детей с ОВЗ, если программа предусматривает особенности ее реализации для этой категории детей. Используемые примерные программы. Характеристика взаимодействия педагогического коллектива с семьями детей.</w:t>
            </w:r>
          </w:p>
        </w:tc>
      </w:tr>
    </w:tbl>
    <w:p w:rsidR="005D27D9" w:rsidRDefault="005D27D9" w:rsidP="009D41EB">
      <w:pPr>
        <w:jc w:val="center"/>
      </w:pPr>
    </w:p>
    <w:p w:rsidR="009D41EB" w:rsidRDefault="005D27D9" w:rsidP="005D27D9">
      <w:r>
        <w:br w:type="page"/>
      </w:r>
      <w:r w:rsidR="009D41EB">
        <w:lastRenderedPageBreak/>
        <w:t>К разделу 2.1.</w:t>
      </w:r>
    </w:p>
    <w:p w:rsidR="009D41EB" w:rsidRDefault="009D41EB" w:rsidP="009D41EB">
      <w:pPr>
        <w:framePr w:wrap="none" w:vAnchor="page" w:hAnchor="page" w:x="3388" w:y="6399"/>
        <w:rPr>
          <w:sz w:val="0"/>
          <w:szCs w:val="0"/>
        </w:rPr>
      </w:pPr>
    </w:p>
    <w:p w:rsidR="009D41EB" w:rsidRDefault="00036B71" w:rsidP="009D41EB">
      <w:pPr>
        <w:jc w:val="center"/>
      </w:pPr>
      <w:bookmarkStart w:id="0" w:name="_GoBack"/>
      <w:r>
        <w:rPr>
          <w:noProof/>
        </w:rPr>
        <w:drawing>
          <wp:inline distT="0" distB="0" distL="0" distR="0">
            <wp:extent cx="7515225" cy="5019675"/>
            <wp:effectExtent l="0" t="0" r="9525" b="9525"/>
            <wp:docPr id="1" name="Рисунок 1" descr="F:\..\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AppData\Local\Temp\FineReader11\media\image3.jpe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515225" cy="5019675"/>
                    </a:xfrm>
                    <a:prstGeom prst="rect">
                      <a:avLst/>
                    </a:prstGeom>
                    <a:noFill/>
                    <a:ln>
                      <a:noFill/>
                    </a:ln>
                  </pic:spPr>
                </pic:pic>
              </a:graphicData>
            </a:graphic>
          </wp:inline>
        </w:drawing>
      </w:r>
      <w:bookmarkEnd w:id="0"/>
    </w:p>
    <w:p w:rsidR="009D41EB" w:rsidRDefault="009D41EB" w:rsidP="009D41EB">
      <w:pPr>
        <w:jc w:val="center"/>
      </w:pPr>
    </w:p>
    <w:p w:rsidR="009D41EB" w:rsidRDefault="009D41EB" w:rsidP="009D41EB">
      <w:pPr>
        <w:jc w:val="center"/>
      </w:pPr>
    </w:p>
    <w:p w:rsidR="009D41EB" w:rsidRDefault="009D41EB" w:rsidP="009D41EB">
      <w:pPr>
        <w:framePr w:wrap="none" w:vAnchor="page" w:hAnchor="page" w:x="3519" w:y="5483"/>
        <w:rPr>
          <w:sz w:val="0"/>
          <w:szCs w:val="0"/>
        </w:rPr>
      </w:pPr>
    </w:p>
    <w:p w:rsidR="009D41EB" w:rsidRDefault="00036B71" w:rsidP="009D41EB">
      <w:pPr>
        <w:jc w:val="center"/>
      </w:pPr>
      <w:r>
        <w:rPr>
          <w:noProof/>
        </w:rPr>
        <w:lastRenderedPageBreak/>
        <w:drawing>
          <wp:inline distT="0" distB="0" distL="0" distR="0">
            <wp:extent cx="8067675" cy="5257800"/>
            <wp:effectExtent l="0" t="0" r="9525" b="0"/>
            <wp:docPr id="2" name="Рисунок 4" descr="F:\..\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AppData\Local\Temp\FineReader11\media\image4.jpe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067675" cy="5257800"/>
                    </a:xfrm>
                    <a:prstGeom prst="rect">
                      <a:avLst/>
                    </a:prstGeom>
                    <a:noFill/>
                    <a:ln>
                      <a:noFill/>
                    </a:ln>
                  </pic:spPr>
                </pic:pic>
              </a:graphicData>
            </a:graphic>
          </wp:inline>
        </w:drawing>
      </w:r>
    </w:p>
    <w:p w:rsidR="009D41EB" w:rsidRDefault="009D41EB" w:rsidP="009D41EB">
      <w:pPr>
        <w:jc w:val="center"/>
      </w:pPr>
    </w:p>
    <w:p w:rsidR="009D41EB" w:rsidRDefault="009D41EB" w:rsidP="009D41EB">
      <w:pPr>
        <w:jc w:val="center"/>
      </w:pPr>
    </w:p>
    <w:p w:rsidR="009D41EB" w:rsidRDefault="009D41EB" w:rsidP="009D41EB">
      <w:pPr>
        <w:jc w:val="center"/>
      </w:pPr>
    </w:p>
    <w:p w:rsidR="009D41EB" w:rsidRDefault="009D41EB" w:rsidP="009D41EB">
      <w:pPr>
        <w:framePr w:wrap="none" w:vAnchor="page" w:hAnchor="page" w:x="3061" w:y="4435"/>
        <w:rPr>
          <w:sz w:val="0"/>
          <w:szCs w:val="0"/>
        </w:rPr>
      </w:pPr>
    </w:p>
    <w:p w:rsidR="009D41EB" w:rsidRDefault="00036B71" w:rsidP="009D41EB">
      <w:pPr>
        <w:jc w:val="center"/>
      </w:pPr>
      <w:r>
        <w:rPr>
          <w:noProof/>
        </w:rPr>
        <w:lastRenderedPageBreak/>
        <w:drawing>
          <wp:inline distT="0" distB="0" distL="0" distR="0">
            <wp:extent cx="8401050" cy="5400675"/>
            <wp:effectExtent l="0" t="0" r="0" b="9525"/>
            <wp:docPr id="3" name="Рисунок 7" descr="F:\..\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AppData\Local\Temp\FineReader11\media\image5.jpe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401050" cy="5400675"/>
                    </a:xfrm>
                    <a:prstGeom prst="rect">
                      <a:avLst/>
                    </a:prstGeom>
                    <a:noFill/>
                    <a:ln>
                      <a:noFill/>
                    </a:ln>
                  </pic:spPr>
                </pic:pic>
              </a:graphicData>
            </a:graphic>
          </wp:inline>
        </w:drawing>
      </w:r>
    </w:p>
    <w:p w:rsidR="009D41EB" w:rsidRDefault="009D41EB" w:rsidP="009D41EB">
      <w:pPr>
        <w:jc w:val="center"/>
      </w:pPr>
    </w:p>
    <w:p w:rsidR="009D41EB" w:rsidRDefault="009D41EB" w:rsidP="009D41EB">
      <w:pPr>
        <w:jc w:val="center"/>
      </w:pPr>
    </w:p>
    <w:p w:rsidR="009D41EB" w:rsidRDefault="009D41EB" w:rsidP="009D41EB">
      <w:pPr>
        <w:jc w:val="center"/>
      </w:pPr>
    </w:p>
    <w:p w:rsidR="009D41EB" w:rsidRDefault="009D41EB" w:rsidP="009D41EB">
      <w:pPr>
        <w:framePr w:wrap="none" w:vAnchor="page" w:hAnchor="page" w:x="1833" w:y="4502"/>
        <w:rPr>
          <w:sz w:val="0"/>
          <w:szCs w:val="0"/>
        </w:rPr>
      </w:pPr>
    </w:p>
    <w:p w:rsidR="009D41EB" w:rsidRDefault="00036B71" w:rsidP="009D41EB">
      <w:pPr>
        <w:jc w:val="center"/>
      </w:pPr>
      <w:r>
        <w:rPr>
          <w:noProof/>
        </w:rPr>
        <w:lastRenderedPageBreak/>
        <w:drawing>
          <wp:inline distT="0" distB="0" distL="0" distR="0">
            <wp:extent cx="8153400" cy="3695700"/>
            <wp:effectExtent l="0" t="0" r="0" b="0"/>
            <wp:docPr id="4" name="Рисунок 10" descr="F:\..\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AppData\Local\Temp\FineReader11\media\image6.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153400" cy="3695700"/>
                    </a:xfrm>
                    <a:prstGeom prst="rect">
                      <a:avLst/>
                    </a:prstGeom>
                    <a:noFill/>
                    <a:ln>
                      <a:noFill/>
                    </a:ln>
                  </pic:spPr>
                </pic:pic>
              </a:graphicData>
            </a:graphic>
          </wp:inline>
        </w:drawing>
      </w:r>
    </w:p>
    <w:p w:rsidR="009D41EB" w:rsidRDefault="005D27D9" w:rsidP="005D27D9">
      <w:r>
        <w:br w:type="page"/>
      </w:r>
    </w:p>
    <w:p w:rsidR="009D41EB" w:rsidRDefault="009D41EB" w:rsidP="009D41EB">
      <w:pPr>
        <w:framePr w:wrap="none" w:vAnchor="page" w:hAnchor="page" w:x="3176" w:y="4402"/>
        <w:rPr>
          <w:sz w:val="0"/>
          <w:szCs w:val="0"/>
        </w:rPr>
      </w:pPr>
    </w:p>
    <w:p w:rsidR="009D41EB" w:rsidRDefault="009D41EB" w:rsidP="005D27D9">
      <w:pPr>
        <w:tabs>
          <w:tab w:val="left" w:pos="6151"/>
        </w:tabs>
        <w:jc w:val="both"/>
      </w:pPr>
      <w:r>
        <w:t>К разделу 2.3.</w:t>
      </w:r>
    </w:p>
    <w:p w:rsidR="009D41EB" w:rsidRDefault="00036B71" w:rsidP="009D41EB">
      <w:pPr>
        <w:tabs>
          <w:tab w:val="left" w:pos="6151"/>
        </w:tabs>
      </w:pPr>
      <w:r>
        <w:rPr>
          <w:noProof/>
        </w:rPr>
        <w:drawing>
          <wp:inline distT="0" distB="0" distL="0" distR="0">
            <wp:extent cx="8439150" cy="5238750"/>
            <wp:effectExtent l="0" t="0" r="0" b="0"/>
            <wp:docPr id="5" name="Рисунок 13" descr="F:\..\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AppData\Local\Temp\FineReader11\media\image7.jpe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439150" cy="5238750"/>
                    </a:xfrm>
                    <a:prstGeom prst="rect">
                      <a:avLst/>
                    </a:prstGeom>
                    <a:noFill/>
                    <a:ln>
                      <a:noFill/>
                    </a:ln>
                  </pic:spPr>
                </pic:pic>
              </a:graphicData>
            </a:graphic>
          </wp:inline>
        </w:drawing>
      </w:r>
    </w:p>
    <w:p w:rsidR="009D41EB" w:rsidRDefault="009D41EB" w:rsidP="009D41EB">
      <w:pPr>
        <w:tabs>
          <w:tab w:val="left" w:pos="6151"/>
        </w:tabs>
      </w:pPr>
    </w:p>
    <w:p w:rsidR="009D41EB" w:rsidRDefault="009D41EB" w:rsidP="009D41EB">
      <w:pPr>
        <w:tabs>
          <w:tab w:val="left" w:pos="6151"/>
        </w:tabs>
      </w:pPr>
    </w:p>
    <w:p w:rsidR="009D41EB" w:rsidRDefault="009D41EB" w:rsidP="009D41EB">
      <w:pPr>
        <w:tabs>
          <w:tab w:val="left" w:pos="6151"/>
        </w:tabs>
      </w:pPr>
    </w:p>
    <w:p w:rsidR="009D41EB" w:rsidRDefault="009D41EB" w:rsidP="009D41EB">
      <w:pPr>
        <w:framePr w:wrap="none" w:vAnchor="page" w:hAnchor="page" w:x="3535" w:y="4648"/>
        <w:rPr>
          <w:sz w:val="0"/>
          <w:szCs w:val="0"/>
        </w:rPr>
      </w:pPr>
    </w:p>
    <w:p w:rsidR="009D41EB" w:rsidRDefault="00036B71" w:rsidP="009D41EB">
      <w:pPr>
        <w:tabs>
          <w:tab w:val="left" w:pos="6151"/>
        </w:tabs>
      </w:pPr>
      <w:r>
        <w:rPr>
          <w:noProof/>
        </w:rPr>
        <w:lastRenderedPageBreak/>
        <w:drawing>
          <wp:inline distT="0" distB="0" distL="0" distR="0">
            <wp:extent cx="8315325" cy="5295900"/>
            <wp:effectExtent l="0" t="0" r="9525" b="0"/>
            <wp:docPr id="6" name="Рисунок 16" descr="F:\..\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AppData\Local\Temp\FineReader11\media\image8.jpe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315325" cy="5295900"/>
                    </a:xfrm>
                    <a:prstGeom prst="rect">
                      <a:avLst/>
                    </a:prstGeom>
                    <a:noFill/>
                    <a:ln>
                      <a:noFill/>
                    </a:ln>
                  </pic:spPr>
                </pic:pic>
              </a:graphicData>
            </a:graphic>
          </wp:inline>
        </w:drawing>
      </w:r>
    </w:p>
    <w:p w:rsidR="009D41EB" w:rsidRDefault="009D41EB" w:rsidP="009D41EB">
      <w:pPr>
        <w:tabs>
          <w:tab w:val="left" w:pos="6151"/>
        </w:tabs>
      </w:pPr>
    </w:p>
    <w:p w:rsidR="009D41EB" w:rsidRDefault="009D41EB" w:rsidP="009D41EB">
      <w:pPr>
        <w:framePr w:wrap="none" w:vAnchor="page" w:hAnchor="page" w:x="4267" w:y="11089"/>
        <w:rPr>
          <w:sz w:val="0"/>
          <w:szCs w:val="0"/>
        </w:rPr>
      </w:pPr>
    </w:p>
    <w:p w:rsidR="009D41EB" w:rsidRDefault="00036B71" w:rsidP="009D41EB">
      <w:pPr>
        <w:tabs>
          <w:tab w:val="left" w:pos="6151"/>
        </w:tabs>
      </w:pPr>
      <w:r>
        <w:rPr>
          <w:noProof/>
        </w:rPr>
        <w:drawing>
          <wp:anchor distT="0" distB="0" distL="114300" distR="114300" simplePos="0" relativeHeight="251656704" behindDoc="0" locked="0" layoutInCell="1" allowOverlap="1">
            <wp:simplePos x="0" y="0"/>
            <wp:positionH relativeFrom="column">
              <wp:posOffset>194310</wp:posOffset>
            </wp:positionH>
            <wp:positionV relativeFrom="paragraph">
              <wp:posOffset>1341120</wp:posOffset>
            </wp:positionV>
            <wp:extent cx="8963025" cy="5000625"/>
            <wp:effectExtent l="0" t="0" r="9525" b="9525"/>
            <wp:wrapSquare wrapText="bothSides"/>
            <wp:docPr id="16" name="Рисунок 1" descr="C:\Users\User\AppData\Local\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AppData\Local\Temp\FineReader11\media\image9.jpe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963025" cy="500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1EB" w:rsidRDefault="009D41EB" w:rsidP="009D41EB">
      <w:pPr>
        <w:framePr w:wrap="none" w:vAnchor="page" w:hAnchor="page" w:x="4209" w:y="11238"/>
        <w:rPr>
          <w:sz w:val="0"/>
          <w:szCs w:val="0"/>
        </w:rPr>
      </w:pPr>
    </w:p>
    <w:p w:rsidR="009D41EB" w:rsidRDefault="009D41EB" w:rsidP="005D27D9">
      <w:pPr>
        <w:tabs>
          <w:tab w:val="left" w:pos="2205"/>
        </w:tabs>
      </w:pPr>
      <w:r>
        <w:lastRenderedPageBreak/>
        <w:tab/>
      </w:r>
      <w:r w:rsidR="00036B71">
        <w:rPr>
          <w:noProof/>
        </w:rPr>
        <w:drawing>
          <wp:anchor distT="0" distB="0" distL="114300" distR="114300" simplePos="0" relativeHeight="251657728" behindDoc="1" locked="0" layoutInCell="1" allowOverlap="1">
            <wp:simplePos x="0" y="0"/>
            <wp:positionH relativeFrom="column">
              <wp:posOffset>79375</wp:posOffset>
            </wp:positionH>
            <wp:positionV relativeFrom="paragraph">
              <wp:posOffset>46355</wp:posOffset>
            </wp:positionV>
            <wp:extent cx="9210675" cy="3524250"/>
            <wp:effectExtent l="0" t="0" r="9525" b="0"/>
            <wp:wrapTight wrapText="bothSides">
              <wp:wrapPolygon edited="0">
                <wp:start x="0" y="0"/>
                <wp:lineTo x="0" y="21483"/>
                <wp:lineTo x="21578" y="21483"/>
                <wp:lineTo x="21578" y="0"/>
                <wp:lineTo x="0" y="0"/>
              </wp:wrapPolygon>
            </wp:wrapTight>
            <wp:docPr id="15" name="Рисунок 4" descr="C:\Users\User\AppData\Local\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AppData\Local\Temp\FineReader11\media\image10.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9210675"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1EB" w:rsidRDefault="009D41EB" w:rsidP="009D41EB">
      <w:pPr>
        <w:framePr w:wrap="none" w:vAnchor="page" w:hAnchor="page" w:x="4418" w:y="12416"/>
        <w:rPr>
          <w:sz w:val="0"/>
          <w:szCs w:val="0"/>
        </w:rPr>
      </w:pPr>
    </w:p>
    <w:p w:rsidR="009D41EB" w:rsidRDefault="00036B71" w:rsidP="009D41EB">
      <w:pPr>
        <w:tabs>
          <w:tab w:val="left" w:pos="6151"/>
        </w:tabs>
      </w:pPr>
      <w:r>
        <w:rPr>
          <w:noProof/>
        </w:rPr>
        <w:lastRenderedPageBreak/>
        <w:drawing>
          <wp:inline distT="0" distB="0" distL="0" distR="0">
            <wp:extent cx="8648700" cy="2838450"/>
            <wp:effectExtent l="0" t="0" r="0" b="0"/>
            <wp:docPr id="7" name="Рисунок 7" descr="C:\Users\User\AppData\Local\AppData\Local\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AppData\Local\Temp\FineReader11\media\image11.jpe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648700" cy="2838450"/>
                    </a:xfrm>
                    <a:prstGeom prst="rect">
                      <a:avLst/>
                    </a:prstGeom>
                    <a:noFill/>
                    <a:ln>
                      <a:noFill/>
                    </a:ln>
                  </pic:spPr>
                </pic:pic>
              </a:graphicData>
            </a:graphic>
          </wp:inline>
        </w:drawing>
      </w:r>
    </w:p>
    <w:p w:rsidR="009D41EB" w:rsidRDefault="009D41EB" w:rsidP="009D41EB">
      <w:pPr>
        <w:tabs>
          <w:tab w:val="left" w:pos="6151"/>
        </w:tabs>
      </w:pPr>
    </w:p>
    <w:p w:rsidR="009D41EB" w:rsidRDefault="009D41EB" w:rsidP="009D41EB">
      <w:pPr>
        <w:tabs>
          <w:tab w:val="left" w:pos="6151"/>
        </w:tabs>
      </w:pPr>
      <w:r>
        <w:t>И так далее по всем образовательным направлениям (см О.А. Скоролуповой «Введение ФГОС ДО разработка ОП ДОУ» М2014)</w:t>
      </w:r>
    </w:p>
    <w:p w:rsidR="009D41EB" w:rsidRDefault="005D27D9" w:rsidP="005D27D9">
      <w:r>
        <w:br w:type="page"/>
      </w:r>
      <w:r w:rsidR="009D41EB">
        <w:lastRenderedPageBreak/>
        <w:t>К разделу 2.5</w:t>
      </w:r>
      <w:r w:rsidR="00781075">
        <w:t>.</w:t>
      </w:r>
      <w:r w:rsidR="009D41EB">
        <w:t xml:space="preserve"> Способы поддержки детской инициативы</w:t>
      </w:r>
    </w:p>
    <w:p w:rsidR="009D41EB" w:rsidRPr="00FA4098" w:rsidRDefault="009D41EB" w:rsidP="009D41EB">
      <w:pPr>
        <w:tabs>
          <w:tab w:val="left" w:pos="2055"/>
        </w:tabs>
      </w:pPr>
    </w:p>
    <w:p w:rsidR="009D41EB" w:rsidRDefault="00036B71" w:rsidP="005D27D9">
      <w:pPr>
        <w:tabs>
          <w:tab w:val="left" w:pos="6151"/>
        </w:tabs>
        <w:jc w:val="center"/>
      </w:pPr>
      <w:r>
        <w:rPr>
          <w:noProof/>
        </w:rPr>
        <w:drawing>
          <wp:inline distT="0" distB="0" distL="0" distR="0">
            <wp:extent cx="5638800" cy="5562600"/>
            <wp:effectExtent l="0" t="0" r="0" b="0"/>
            <wp:docPr id="8" name="Рисунок 15" descr="C:\Users\User\AppData\Local\Temp\Rar$DI90.352\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User\AppData\Local\Temp\Rar$DI90.352\media\image45.jpe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38800" cy="5562600"/>
                    </a:xfrm>
                    <a:prstGeom prst="rect">
                      <a:avLst/>
                    </a:prstGeom>
                    <a:noFill/>
                    <a:ln>
                      <a:noFill/>
                    </a:ln>
                  </pic:spPr>
                </pic:pic>
              </a:graphicData>
            </a:graphic>
          </wp:inline>
        </w:drawing>
      </w:r>
    </w:p>
    <w:p w:rsidR="009D41EB" w:rsidRDefault="00036B71" w:rsidP="005D27D9">
      <w:pPr>
        <w:tabs>
          <w:tab w:val="left" w:pos="6151"/>
        </w:tabs>
        <w:jc w:val="center"/>
      </w:pPr>
      <w:r>
        <w:rPr>
          <w:noProof/>
        </w:rPr>
        <w:lastRenderedPageBreak/>
        <w:drawing>
          <wp:inline distT="0" distB="0" distL="0" distR="0">
            <wp:extent cx="6657975" cy="6553200"/>
            <wp:effectExtent l="0" t="0" r="9525" b="0"/>
            <wp:docPr id="9" name="Рисунок 1" descr="C:\Users\User\AppData\Local\Temp\Rar$DI71.153\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Rar$DI71.153\media\image46.jpe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57975" cy="6553200"/>
                    </a:xfrm>
                    <a:prstGeom prst="rect">
                      <a:avLst/>
                    </a:prstGeom>
                    <a:noFill/>
                    <a:ln>
                      <a:noFill/>
                    </a:ln>
                  </pic:spPr>
                </pic:pic>
              </a:graphicData>
            </a:graphic>
          </wp:inline>
        </w:drawing>
      </w:r>
    </w:p>
    <w:p w:rsidR="009D41EB" w:rsidRDefault="00036B71" w:rsidP="005D27D9">
      <w:pPr>
        <w:tabs>
          <w:tab w:val="left" w:pos="6151"/>
        </w:tabs>
        <w:jc w:val="center"/>
      </w:pPr>
      <w:r>
        <w:rPr>
          <w:noProof/>
        </w:rPr>
        <w:lastRenderedPageBreak/>
        <w:drawing>
          <wp:inline distT="0" distB="0" distL="0" distR="0">
            <wp:extent cx="8763000" cy="4600575"/>
            <wp:effectExtent l="0" t="0" r="0" b="9525"/>
            <wp:docPr id="10" name="Рисунок 2" descr="C:\Users\User\AppData\Local\Temp\Rar$DI71.153\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AppData\Local\Temp\Rar$DI71.153\media\image47.jpe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8763000" cy="4600575"/>
                    </a:xfrm>
                    <a:prstGeom prst="rect">
                      <a:avLst/>
                    </a:prstGeom>
                    <a:noFill/>
                    <a:ln>
                      <a:noFill/>
                    </a:ln>
                  </pic:spPr>
                </pic:pic>
              </a:graphicData>
            </a:graphic>
          </wp:inline>
        </w:drawing>
      </w:r>
    </w:p>
    <w:p w:rsidR="009D41EB" w:rsidRDefault="005D27D9" w:rsidP="009D41EB">
      <w:pPr>
        <w:tabs>
          <w:tab w:val="left" w:pos="6151"/>
        </w:tabs>
      </w:pPr>
      <w:r>
        <w:br w:type="page"/>
      </w:r>
      <w:r w:rsidR="009D41EB">
        <w:lastRenderedPageBreak/>
        <w:t>К разделу 2.6</w:t>
      </w:r>
      <w:r w:rsidR="00781075">
        <w:t>.</w:t>
      </w:r>
      <w:r w:rsidR="009D41EB">
        <w:t xml:space="preserve"> «Особенности взаимодействия с семьями воспитанников»</w:t>
      </w:r>
    </w:p>
    <w:p w:rsidR="009D41EB" w:rsidRDefault="009D41EB" w:rsidP="009D41EB">
      <w:pPr>
        <w:framePr w:wrap="none" w:vAnchor="page" w:hAnchor="page" w:x="435" w:y="7252"/>
        <w:rPr>
          <w:sz w:val="0"/>
          <w:szCs w:val="0"/>
        </w:rPr>
      </w:pPr>
    </w:p>
    <w:p w:rsidR="009D41EB" w:rsidRDefault="009D41EB" w:rsidP="009D41EB">
      <w:pPr>
        <w:tabs>
          <w:tab w:val="left" w:pos="6151"/>
        </w:tabs>
      </w:pPr>
    </w:p>
    <w:p w:rsidR="009D41EB" w:rsidRDefault="00036B71" w:rsidP="009D41EB">
      <w:pPr>
        <w:tabs>
          <w:tab w:val="left" w:pos="6151"/>
        </w:tabs>
      </w:pPr>
      <w:r>
        <w:rPr>
          <w:noProof/>
        </w:rPr>
        <w:drawing>
          <wp:anchor distT="0" distB="0" distL="114300" distR="114300" simplePos="0" relativeHeight="251658752" behindDoc="0" locked="0" layoutInCell="1" allowOverlap="1">
            <wp:simplePos x="0" y="0"/>
            <wp:positionH relativeFrom="column">
              <wp:posOffset>546735</wp:posOffset>
            </wp:positionH>
            <wp:positionV relativeFrom="paragraph">
              <wp:posOffset>83820</wp:posOffset>
            </wp:positionV>
            <wp:extent cx="8534400" cy="5486400"/>
            <wp:effectExtent l="0" t="0" r="0" b="0"/>
            <wp:wrapSquare wrapText="bothSides"/>
            <wp:docPr id="14" name="Рисунок 10" descr="C:\Users\User\AppData\Local\Temp\Rar$DI90.352\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AppData\Local\Temp\Rar$DI90.352\media\image57.jpe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8534400"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1EB" w:rsidRPr="007D4BB1" w:rsidRDefault="009D41EB" w:rsidP="009D41EB"/>
    <w:p w:rsidR="009D41EB" w:rsidRPr="007D4BB1" w:rsidRDefault="009D41EB" w:rsidP="009D41EB"/>
    <w:p w:rsidR="009D41EB" w:rsidRPr="007D4BB1" w:rsidRDefault="009D41EB" w:rsidP="009D41EB"/>
    <w:p w:rsidR="009D41EB" w:rsidRPr="007D4BB1" w:rsidRDefault="009D41EB" w:rsidP="009D41EB"/>
    <w:p w:rsidR="009D41EB" w:rsidRPr="007D4BB1" w:rsidRDefault="009D41EB" w:rsidP="009D41EB"/>
    <w:p w:rsidR="009D41EB" w:rsidRPr="007D4BB1" w:rsidRDefault="009D41EB" w:rsidP="009D41EB"/>
    <w:p w:rsidR="009D41EB" w:rsidRPr="007D4BB1" w:rsidRDefault="009D41EB" w:rsidP="009D41EB"/>
    <w:p w:rsidR="009D41EB" w:rsidRPr="007D4BB1" w:rsidRDefault="009D41EB" w:rsidP="009D41EB"/>
    <w:p w:rsidR="009D41EB" w:rsidRPr="007D4BB1" w:rsidRDefault="009D41EB" w:rsidP="009D41EB"/>
    <w:p w:rsidR="009D41EB" w:rsidRPr="007D4BB1" w:rsidRDefault="009D41EB" w:rsidP="009D41EB"/>
    <w:p w:rsidR="009D41EB" w:rsidRPr="007D4BB1" w:rsidRDefault="009D41EB" w:rsidP="009D41EB"/>
    <w:p w:rsidR="009D41EB" w:rsidRPr="007D4BB1" w:rsidRDefault="009D41EB" w:rsidP="009D41EB"/>
    <w:p w:rsidR="009D41EB" w:rsidRPr="007D4BB1" w:rsidRDefault="009D41EB" w:rsidP="009D41EB"/>
    <w:p w:rsidR="009D41EB" w:rsidRPr="007D4BB1" w:rsidRDefault="009D41EB" w:rsidP="009D41EB"/>
    <w:p w:rsidR="009D41EB" w:rsidRPr="007D4BB1" w:rsidRDefault="009D41EB" w:rsidP="009D41EB"/>
    <w:p w:rsidR="009D41EB" w:rsidRPr="007D4BB1" w:rsidRDefault="009D41EB" w:rsidP="009D41EB"/>
    <w:p w:rsidR="009D41EB" w:rsidRPr="007D4BB1" w:rsidRDefault="009D41EB" w:rsidP="009D41EB"/>
    <w:p w:rsidR="009D41EB" w:rsidRDefault="009D41EB" w:rsidP="009D41EB">
      <w:pPr>
        <w:tabs>
          <w:tab w:val="left" w:pos="3780"/>
        </w:tabs>
      </w:pPr>
      <w:r>
        <w:tab/>
      </w:r>
    </w:p>
    <w:p w:rsidR="009D41EB" w:rsidRDefault="00036B71" w:rsidP="005D27D9">
      <w:pPr>
        <w:tabs>
          <w:tab w:val="left" w:pos="3780"/>
        </w:tabs>
        <w:jc w:val="center"/>
      </w:pPr>
      <w:r>
        <w:rPr>
          <w:noProof/>
        </w:rPr>
        <w:lastRenderedPageBreak/>
        <w:drawing>
          <wp:inline distT="0" distB="0" distL="0" distR="0">
            <wp:extent cx="6991350" cy="4591050"/>
            <wp:effectExtent l="0" t="0" r="0" b="0"/>
            <wp:docPr id="11" name="Рисунок 19" descr="C:\Users\User\AppData\Local\Temp\Rar$DI90.352\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User\AppData\Local\Temp\Rar$DI90.352\media\image58.jpe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991350" cy="4591050"/>
                    </a:xfrm>
                    <a:prstGeom prst="rect">
                      <a:avLst/>
                    </a:prstGeom>
                    <a:noFill/>
                    <a:ln>
                      <a:noFill/>
                    </a:ln>
                  </pic:spPr>
                </pic:pic>
              </a:graphicData>
            </a:graphic>
          </wp:inline>
        </w:drawing>
      </w:r>
    </w:p>
    <w:p w:rsidR="009D41EB" w:rsidRDefault="009D41EB" w:rsidP="009D41EB"/>
    <w:p w:rsidR="009D41EB" w:rsidRDefault="009D41EB" w:rsidP="009D41EB">
      <w:pPr>
        <w:framePr w:wrap="none" w:vAnchor="page" w:hAnchor="page" w:x="867" w:y="7003"/>
        <w:rPr>
          <w:sz w:val="0"/>
          <w:szCs w:val="0"/>
        </w:rPr>
      </w:pPr>
    </w:p>
    <w:p w:rsidR="009D41EB" w:rsidRDefault="009D41EB" w:rsidP="009D41EB">
      <w:pPr>
        <w:tabs>
          <w:tab w:val="left" w:pos="1335"/>
        </w:tabs>
      </w:pPr>
      <w:r>
        <w:tab/>
      </w:r>
    </w:p>
    <w:p w:rsidR="009D41EB" w:rsidRDefault="009D41EB" w:rsidP="009D41EB">
      <w:pPr>
        <w:jc w:val="center"/>
      </w:pPr>
    </w:p>
    <w:p w:rsidR="009D41EB" w:rsidRDefault="009D41EB" w:rsidP="009D41EB">
      <w:pPr>
        <w:framePr w:wrap="none" w:vAnchor="page" w:hAnchor="page" w:x="941" w:y="6986"/>
        <w:rPr>
          <w:sz w:val="0"/>
          <w:szCs w:val="0"/>
        </w:rPr>
      </w:pPr>
    </w:p>
    <w:p w:rsidR="009D41EB" w:rsidRDefault="00036B71" w:rsidP="009D41EB">
      <w:pPr>
        <w:jc w:val="center"/>
      </w:pPr>
      <w:r>
        <w:rPr>
          <w:noProof/>
        </w:rPr>
        <w:lastRenderedPageBreak/>
        <w:drawing>
          <wp:inline distT="0" distB="0" distL="0" distR="0">
            <wp:extent cx="8791575" cy="5057775"/>
            <wp:effectExtent l="0" t="0" r="9525" b="9525"/>
            <wp:docPr id="12" name="Рисунок 22" descr="C:\Users\User\AppData\Local\Temp\Rar$DI90.352\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User\AppData\Local\Temp\Rar$DI90.352\media\image59.jpe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8791575" cy="5057775"/>
                    </a:xfrm>
                    <a:prstGeom prst="rect">
                      <a:avLst/>
                    </a:prstGeom>
                    <a:noFill/>
                    <a:ln>
                      <a:noFill/>
                    </a:ln>
                  </pic:spPr>
                </pic:pic>
              </a:graphicData>
            </a:graphic>
          </wp:inline>
        </w:drawing>
      </w:r>
    </w:p>
    <w:p w:rsidR="009D41EB" w:rsidRDefault="009D41EB" w:rsidP="009D41EB"/>
    <w:p w:rsidR="009D41EB" w:rsidRDefault="009D41EB" w:rsidP="009D41EB">
      <w:pPr>
        <w:tabs>
          <w:tab w:val="left" w:pos="5895"/>
        </w:tabs>
      </w:pPr>
      <w:r>
        <w:tab/>
      </w:r>
    </w:p>
    <w:p w:rsidR="009D41EB" w:rsidRDefault="009D41EB" w:rsidP="009D41EB">
      <w:pPr>
        <w:tabs>
          <w:tab w:val="left" w:pos="5895"/>
        </w:tabs>
      </w:pPr>
    </w:p>
    <w:p w:rsidR="009D41EB" w:rsidRDefault="009D41EB" w:rsidP="009D41EB">
      <w:pPr>
        <w:tabs>
          <w:tab w:val="left" w:pos="5895"/>
        </w:tabs>
      </w:pPr>
    </w:p>
    <w:p w:rsidR="009D41EB" w:rsidRDefault="009D41EB" w:rsidP="009D41EB">
      <w:pPr>
        <w:tabs>
          <w:tab w:val="left" w:pos="5895"/>
        </w:tabs>
      </w:pPr>
    </w:p>
    <w:p w:rsidR="009D41EB" w:rsidRDefault="00036B71" w:rsidP="005D27D9">
      <w:pPr>
        <w:jc w:val="center"/>
        <w:rPr>
          <w:sz w:val="0"/>
          <w:szCs w:val="0"/>
        </w:rPr>
      </w:pPr>
      <w:r>
        <w:rPr>
          <w:noProof/>
        </w:rPr>
        <w:lastRenderedPageBreak/>
        <w:drawing>
          <wp:inline distT="0" distB="0" distL="0" distR="0">
            <wp:extent cx="7734300" cy="5286375"/>
            <wp:effectExtent l="0" t="0" r="0" b="9525"/>
            <wp:docPr id="13" name="Рисунок 25" descr="C:\Users\User\AppData\Local\Temp\Rar$DI90.352\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User\AppData\Local\Temp\Rar$DI90.352\media\image60.jpe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734300" cy="5286375"/>
                    </a:xfrm>
                    <a:prstGeom prst="rect">
                      <a:avLst/>
                    </a:prstGeom>
                    <a:noFill/>
                    <a:ln>
                      <a:noFill/>
                    </a:ln>
                  </pic:spPr>
                </pic:pic>
              </a:graphicData>
            </a:graphic>
          </wp:inline>
        </w:drawing>
      </w:r>
    </w:p>
    <w:p w:rsidR="009D41EB" w:rsidRPr="0026645E" w:rsidRDefault="009D41EB" w:rsidP="009D41EB">
      <w:pPr>
        <w:tabs>
          <w:tab w:val="left" w:pos="5895"/>
        </w:tabs>
      </w:pPr>
    </w:p>
    <w:p w:rsidR="00331B21" w:rsidRDefault="00331B21" w:rsidP="005D27D9">
      <w:pPr>
        <w:shd w:val="clear" w:color="auto" w:fill="FFFFFF"/>
        <w:tabs>
          <w:tab w:val="left" w:pos="567"/>
        </w:tabs>
        <w:spacing w:before="120" w:after="120"/>
        <w:jc w:val="center"/>
        <w:rPr>
          <w:b/>
          <w:bCs/>
          <w:szCs w:val="28"/>
        </w:rPr>
      </w:pPr>
    </w:p>
    <w:sectPr w:rsidR="00331B21" w:rsidSect="009D41EB">
      <w:pgSz w:w="16838" w:h="11906" w:orient="landscape"/>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3E61"/>
    <w:multiLevelType w:val="multilevel"/>
    <w:tmpl w:val="7B784E00"/>
    <w:lvl w:ilvl="0">
      <w:start w:val="1"/>
      <w:numFmt w:val="decimal"/>
      <w:lvlText w:val="%1."/>
      <w:lvlJc w:val="left"/>
      <w:pPr>
        <w:ind w:left="360" w:hanging="360"/>
      </w:pPr>
      <w:rPr>
        <w:rFonts w:hint="default"/>
      </w:rPr>
    </w:lvl>
    <w:lvl w:ilvl="1">
      <w:start w:val="1"/>
      <w:numFmt w:val="decimal"/>
      <w:lvlText w:val="%1.%2."/>
      <w:lvlJc w:val="left"/>
      <w:pPr>
        <w:ind w:left="1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954F1E"/>
    <w:multiLevelType w:val="multilevel"/>
    <w:tmpl w:val="44DAB8B8"/>
    <w:lvl w:ilvl="0">
      <w:start w:val="6"/>
      <w:numFmt w:val="decimal"/>
      <w:lvlText w:val="%1."/>
      <w:lvlJc w:val="left"/>
      <w:pPr>
        <w:ind w:left="360" w:hanging="360"/>
      </w:pPr>
      <w:rPr>
        <w:rFonts w:hint="default"/>
      </w:rPr>
    </w:lvl>
    <w:lvl w:ilvl="1">
      <w:start w:val="1"/>
      <w:numFmt w:val="decimal"/>
      <w:lvlText w:val="4.%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A3E0DA8"/>
    <w:multiLevelType w:val="hybridMultilevel"/>
    <w:tmpl w:val="5038CF70"/>
    <w:lvl w:ilvl="0" w:tplc="6220DCB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C16C8F"/>
    <w:multiLevelType w:val="multilevel"/>
    <w:tmpl w:val="376A3826"/>
    <w:lvl w:ilvl="0">
      <w:start w:val="1"/>
      <w:numFmt w:val="decimal"/>
      <w:lvlText w:val="%1."/>
      <w:lvlJc w:val="left"/>
      <w:pPr>
        <w:tabs>
          <w:tab w:val="num" w:pos="360"/>
        </w:tabs>
        <w:ind w:left="360" w:hanging="360"/>
      </w:pPr>
      <w:rPr>
        <w:b w:val="0"/>
        <w:i w:val="0"/>
        <w:caps w:val="0"/>
        <w:strike w:val="0"/>
        <w:dstrike w:val="0"/>
        <w:vanish w:val="0"/>
        <w:webHidden w:val="0"/>
        <w:sz w:val="20"/>
        <w:szCs w:val="20"/>
        <w:u w:val="none"/>
        <w:effect w:val="none"/>
        <w:vertAlign w:val="baseline"/>
        <w:specVanish w:val="0"/>
      </w:rPr>
    </w:lvl>
    <w:lvl w:ilvl="1">
      <w:start w:val="1"/>
      <w:numFmt w:val="decimal"/>
      <w:lvlText w:val="2.%2."/>
      <w:lvlJc w:val="left"/>
      <w:pPr>
        <w:tabs>
          <w:tab w:val="num" w:pos="1080"/>
        </w:tabs>
        <w:ind w:left="1080" w:hanging="360"/>
      </w:pPr>
      <w:rPr>
        <w:rFonts w:cs="Times New Roman"/>
        <w:b/>
        <w:i w:val="0"/>
      </w:rPr>
    </w:lvl>
    <w:lvl w:ilvl="2">
      <w:start w:val="1"/>
      <w:numFmt w:val="lowerRoman"/>
      <w:lvlText w:val="%3."/>
      <w:lvlJc w:val="right"/>
      <w:pPr>
        <w:tabs>
          <w:tab w:val="num" w:pos="1800"/>
        </w:tabs>
        <w:ind w:left="1800" w:hanging="180"/>
      </w:pPr>
      <w:rPr>
        <w:rFonts w:cs="Times New Roman"/>
        <w:i/>
      </w:rPr>
    </w:lvl>
    <w:lvl w:ilvl="3">
      <w:start w:val="1"/>
      <w:numFmt w:val="decimal"/>
      <w:lvlText w:val="%4."/>
      <w:lvlJc w:val="left"/>
      <w:pPr>
        <w:tabs>
          <w:tab w:val="num" w:pos="2520"/>
        </w:tabs>
        <w:ind w:left="2520" w:hanging="360"/>
      </w:pPr>
      <w:rPr>
        <w:rFonts w:cs="Times New Roman"/>
        <w:i/>
      </w:rPr>
    </w:lvl>
    <w:lvl w:ilvl="4">
      <w:start w:val="1"/>
      <w:numFmt w:val="lowerLetter"/>
      <w:lvlText w:val="%5."/>
      <w:lvlJc w:val="left"/>
      <w:pPr>
        <w:tabs>
          <w:tab w:val="num" w:pos="3240"/>
        </w:tabs>
        <w:ind w:left="3240" w:hanging="360"/>
      </w:pPr>
      <w:rPr>
        <w:rFonts w:cs="Times New Roman"/>
        <w:i/>
      </w:rPr>
    </w:lvl>
    <w:lvl w:ilvl="5">
      <w:start w:val="1"/>
      <w:numFmt w:val="lowerRoman"/>
      <w:lvlText w:val="%6."/>
      <w:lvlJc w:val="right"/>
      <w:pPr>
        <w:tabs>
          <w:tab w:val="num" w:pos="3960"/>
        </w:tabs>
        <w:ind w:left="3960" w:hanging="180"/>
      </w:pPr>
      <w:rPr>
        <w:rFonts w:cs="Times New Roman"/>
        <w:i/>
      </w:rPr>
    </w:lvl>
    <w:lvl w:ilvl="6">
      <w:start w:val="1"/>
      <w:numFmt w:val="decimal"/>
      <w:lvlText w:val="%7."/>
      <w:lvlJc w:val="left"/>
      <w:pPr>
        <w:tabs>
          <w:tab w:val="num" w:pos="4680"/>
        </w:tabs>
        <w:ind w:left="4680" w:hanging="360"/>
      </w:pPr>
      <w:rPr>
        <w:rFonts w:cs="Times New Roman"/>
        <w:i/>
      </w:rPr>
    </w:lvl>
    <w:lvl w:ilvl="7">
      <w:start w:val="1"/>
      <w:numFmt w:val="lowerLetter"/>
      <w:lvlText w:val="%8."/>
      <w:lvlJc w:val="left"/>
      <w:pPr>
        <w:tabs>
          <w:tab w:val="num" w:pos="5400"/>
        </w:tabs>
        <w:ind w:left="5400" w:hanging="360"/>
      </w:pPr>
      <w:rPr>
        <w:rFonts w:cs="Times New Roman"/>
        <w:i/>
      </w:rPr>
    </w:lvl>
    <w:lvl w:ilvl="8">
      <w:start w:val="1"/>
      <w:numFmt w:val="lowerRoman"/>
      <w:lvlText w:val="%9."/>
      <w:lvlJc w:val="right"/>
      <w:pPr>
        <w:tabs>
          <w:tab w:val="num" w:pos="6120"/>
        </w:tabs>
        <w:ind w:left="6120" w:hanging="180"/>
      </w:pPr>
      <w:rPr>
        <w:rFonts w:cs="Times New Roman"/>
        <w:i/>
      </w:rPr>
    </w:lvl>
  </w:abstractNum>
  <w:abstractNum w:abstractNumId="4">
    <w:nsid w:val="11046A27"/>
    <w:multiLevelType w:val="hybridMultilevel"/>
    <w:tmpl w:val="8354CAD4"/>
    <w:lvl w:ilvl="0" w:tplc="AC3C0CA4">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118D0056"/>
    <w:multiLevelType w:val="hybridMultilevel"/>
    <w:tmpl w:val="1486C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5342DA"/>
    <w:multiLevelType w:val="hybridMultilevel"/>
    <w:tmpl w:val="C4E2B2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24F50927"/>
    <w:multiLevelType w:val="hybridMultilevel"/>
    <w:tmpl w:val="B044C32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26E8455A"/>
    <w:multiLevelType w:val="multilevel"/>
    <w:tmpl w:val="274623AA"/>
    <w:lvl w:ilvl="0">
      <w:start w:val="6"/>
      <w:numFmt w:val="decimal"/>
      <w:lvlText w:val="%1."/>
      <w:lvlJc w:val="left"/>
      <w:pPr>
        <w:ind w:left="360" w:hanging="360"/>
      </w:pPr>
      <w:rPr>
        <w:rFonts w:hint="default"/>
      </w:rPr>
    </w:lvl>
    <w:lvl w:ilvl="1">
      <w:start w:val="1"/>
      <w:numFmt w:val="decimal"/>
      <w:lvlText w:val="6.%2."/>
      <w:lvlJc w:val="left"/>
      <w:pPr>
        <w:ind w:left="644" w:hanging="360"/>
      </w:pPr>
      <w:rPr>
        <w:rFonts w:hint="default"/>
        <w:lang w:val="x-none"/>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nsid w:val="27CD23E9"/>
    <w:multiLevelType w:val="multilevel"/>
    <w:tmpl w:val="DB3895AE"/>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080" w:hanging="108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440" w:hanging="1440"/>
      </w:pPr>
      <w:rPr>
        <w:rFonts w:hint="default"/>
        <w:b/>
        <w:color w:val="000000"/>
      </w:rPr>
    </w:lvl>
  </w:abstractNum>
  <w:abstractNum w:abstractNumId="10">
    <w:nsid w:val="29D32F26"/>
    <w:multiLevelType w:val="hybridMultilevel"/>
    <w:tmpl w:val="332CA5D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35EC62F2"/>
    <w:multiLevelType w:val="hybridMultilevel"/>
    <w:tmpl w:val="AE8CE66E"/>
    <w:lvl w:ilvl="0" w:tplc="975E745E">
      <w:start w:val="1"/>
      <w:numFmt w:val="decimal"/>
      <w:lvlText w:val="3.%1."/>
      <w:lvlJc w:val="left"/>
      <w:pPr>
        <w:ind w:left="360" w:hanging="360"/>
      </w:pPr>
      <w:rPr>
        <w:i w:val="0"/>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371449D4"/>
    <w:multiLevelType w:val="multilevel"/>
    <w:tmpl w:val="E6284304"/>
    <w:lvl w:ilvl="0">
      <w:start w:val="4"/>
      <w:numFmt w:val="decimal"/>
      <w:lvlText w:val="%1."/>
      <w:lvlJc w:val="left"/>
      <w:pPr>
        <w:ind w:left="360" w:hanging="360"/>
      </w:pPr>
      <w:rPr>
        <w:rFonts w:hint="default"/>
      </w:rPr>
    </w:lvl>
    <w:lvl w:ilvl="1">
      <w:start w:val="1"/>
      <w:numFmt w:val="decimal"/>
      <w:lvlText w:val="5.%2."/>
      <w:lvlJc w:val="left"/>
      <w:pPr>
        <w:ind w:left="1070" w:hanging="360"/>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3">
    <w:nsid w:val="383334FA"/>
    <w:multiLevelType w:val="hybridMultilevel"/>
    <w:tmpl w:val="42865D52"/>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3D772DAA"/>
    <w:multiLevelType w:val="hybridMultilevel"/>
    <w:tmpl w:val="25FED998"/>
    <w:lvl w:ilvl="0" w:tplc="DF704C8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nsid w:val="3FD21675"/>
    <w:multiLevelType w:val="hybridMultilevel"/>
    <w:tmpl w:val="41DCE022"/>
    <w:lvl w:ilvl="0" w:tplc="0CE4F478">
      <w:start w:val="1"/>
      <w:numFmt w:val="decimal"/>
      <w:lvlText w:val="2.%1."/>
      <w:lvlJc w:val="left"/>
      <w:pPr>
        <w:ind w:left="360" w:hanging="360"/>
      </w:pPr>
      <w:rPr>
        <w:i w:val="0"/>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42A27C10"/>
    <w:multiLevelType w:val="multilevel"/>
    <w:tmpl w:val="20C44C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72067A8"/>
    <w:multiLevelType w:val="hybridMultilevel"/>
    <w:tmpl w:val="8354CAD4"/>
    <w:lvl w:ilvl="0" w:tplc="AC3C0CA4">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nsid w:val="4B2929E9"/>
    <w:multiLevelType w:val="hybridMultilevel"/>
    <w:tmpl w:val="345E56E6"/>
    <w:lvl w:ilvl="0" w:tplc="584AA1FC">
      <w:start w:val="1"/>
      <w:numFmt w:val="decimal"/>
      <w:lvlText w:val="%1."/>
      <w:lvlJc w:val="left"/>
      <w:pPr>
        <w:tabs>
          <w:tab w:val="num" w:pos="360"/>
        </w:tabs>
        <w:ind w:left="360" w:hanging="360"/>
      </w:pPr>
      <w:rPr>
        <w:rFonts w:cs="Times New Roman" w:hint="default"/>
        <w:b w:val="0"/>
        <w:i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B717F19"/>
    <w:multiLevelType w:val="hybridMultilevel"/>
    <w:tmpl w:val="77EE5CFA"/>
    <w:lvl w:ilvl="0" w:tplc="A7642D0C">
      <w:start w:val="1"/>
      <w:numFmt w:val="upperRoman"/>
      <w:lvlText w:val="%1."/>
      <w:lvlJc w:val="left"/>
      <w:pPr>
        <w:ind w:left="132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734B88"/>
    <w:multiLevelType w:val="hybridMultilevel"/>
    <w:tmpl w:val="8354CAD4"/>
    <w:lvl w:ilvl="0" w:tplc="AC3C0CA4">
      <w:start w:val="1"/>
      <w:numFmt w:val="decimal"/>
      <w:lvlText w:val="%1."/>
      <w:lvlJc w:val="left"/>
      <w:pPr>
        <w:ind w:left="644" w:hanging="360"/>
      </w:pPr>
      <w:rPr>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1">
    <w:nsid w:val="528C174A"/>
    <w:multiLevelType w:val="multilevel"/>
    <w:tmpl w:val="9F04DD8E"/>
    <w:lvl w:ilvl="0">
      <w:start w:val="1"/>
      <w:numFmt w:val="decimal"/>
      <w:lvlText w:val="%1."/>
      <w:lvlJc w:val="left"/>
      <w:pPr>
        <w:ind w:left="1287" w:hanging="360"/>
      </w:pPr>
      <w:rPr>
        <w:rFonts w:cs="Times New Roman" w:hint="default"/>
        <w:b w:val="0"/>
      </w:rPr>
    </w:lvl>
    <w:lvl w:ilvl="1">
      <w:start w:val="1"/>
      <w:numFmt w:val="decimal"/>
      <w:isLgl/>
      <w:lvlText w:val="2.%2."/>
      <w:lvlJc w:val="left"/>
      <w:pPr>
        <w:tabs>
          <w:tab w:val="num" w:pos="1287"/>
        </w:tabs>
        <w:ind w:left="1287" w:hanging="360"/>
      </w:pPr>
      <w:rPr>
        <w:rFonts w:cs="Times New Roman" w:hint="default"/>
        <w:b w:val="0"/>
        <w:lang w:val="ru-RU"/>
      </w:rPr>
    </w:lvl>
    <w:lvl w:ilvl="2">
      <w:start w:val="1"/>
      <w:numFmt w:val="decimal"/>
      <w:isLgl/>
      <w:lvlText w:val="%1.%2.%3."/>
      <w:lvlJc w:val="left"/>
      <w:pPr>
        <w:tabs>
          <w:tab w:val="num" w:pos="1647"/>
        </w:tabs>
        <w:ind w:left="1647" w:hanging="720"/>
      </w:pPr>
      <w:rPr>
        <w:rFonts w:cs="Times New Roman" w:hint="default"/>
      </w:rPr>
    </w:lvl>
    <w:lvl w:ilvl="3">
      <w:start w:val="1"/>
      <w:numFmt w:val="decimal"/>
      <w:isLgl/>
      <w:lvlText w:val="%1.%2.%3.%4."/>
      <w:lvlJc w:val="left"/>
      <w:pPr>
        <w:tabs>
          <w:tab w:val="num" w:pos="1647"/>
        </w:tabs>
        <w:ind w:left="1647" w:hanging="720"/>
      </w:pPr>
      <w:rPr>
        <w:rFonts w:cs="Times New Roman" w:hint="default"/>
      </w:rPr>
    </w:lvl>
    <w:lvl w:ilvl="4">
      <w:start w:val="1"/>
      <w:numFmt w:val="decimal"/>
      <w:isLgl/>
      <w:lvlText w:val="%1.%2.%3.%4.%5."/>
      <w:lvlJc w:val="left"/>
      <w:pPr>
        <w:tabs>
          <w:tab w:val="num" w:pos="2007"/>
        </w:tabs>
        <w:ind w:left="2007" w:hanging="1080"/>
      </w:pPr>
      <w:rPr>
        <w:rFonts w:cs="Times New Roman" w:hint="default"/>
      </w:rPr>
    </w:lvl>
    <w:lvl w:ilvl="5">
      <w:start w:val="1"/>
      <w:numFmt w:val="decimal"/>
      <w:isLgl/>
      <w:lvlText w:val="%1.%2.%3.%4.%5.%6."/>
      <w:lvlJc w:val="left"/>
      <w:pPr>
        <w:tabs>
          <w:tab w:val="num" w:pos="2007"/>
        </w:tabs>
        <w:ind w:left="2007" w:hanging="1080"/>
      </w:pPr>
      <w:rPr>
        <w:rFonts w:cs="Times New Roman" w:hint="default"/>
      </w:rPr>
    </w:lvl>
    <w:lvl w:ilvl="6">
      <w:start w:val="1"/>
      <w:numFmt w:val="decimal"/>
      <w:isLgl/>
      <w:lvlText w:val="%1.%2.%3.%4.%5.%6.%7."/>
      <w:lvlJc w:val="left"/>
      <w:pPr>
        <w:tabs>
          <w:tab w:val="num" w:pos="2367"/>
        </w:tabs>
        <w:ind w:left="2367" w:hanging="1440"/>
      </w:pPr>
      <w:rPr>
        <w:rFonts w:cs="Times New Roman" w:hint="default"/>
      </w:rPr>
    </w:lvl>
    <w:lvl w:ilvl="7">
      <w:start w:val="1"/>
      <w:numFmt w:val="decimal"/>
      <w:isLgl/>
      <w:lvlText w:val="%1.%2.%3.%4.%5.%6.%7.%8."/>
      <w:lvlJc w:val="left"/>
      <w:pPr>
        <w:tabs>
          <w:tab w:val="num" w:pos="2367"/>
        </w:tabs>
        <w:ind w:left="2367" w:hanging="1440"/>
      </w:pPr>
      <w:rPr>
        <w:rFonts w:cs="Times New Roman" w:hint="default"/>
      </w:rPr>
    </w:lvl>
    <w:lvl w:ilvl="8">
      <w:start w:val="1"/>
      <w:numFmt w:val="decimal"/>
      <w:isLgl/>
      <w:lvlText w:val="%1.%2.%3.%4.%5.%6.%7.%8.%9."/>
      <w:lvlJc w:val="left"/>
      <w:pPr>
        <w:tabs>
          <w:tab w:val="num" w:pos="2727"/>
        </w:tabs>
        <w:ind w:left="2727" w:hanging="1800"/>
      </w:pPr>
      <w:rPr>
        <w:rFonts w:cs="Times New Roman" w:hint="default"/>
      </w:rPr>
    </w:lvl>
  </w:abstractNum>
  <w:abstractNum w:abstractNumId="22">
    <w:nsid w:val="5DE9090B"/>
    <w:multiLevelType w:val="multilevel"/>
    <w:tmpl w:val="47C8560C"/>
    <w:lvl w:ilvl="0">
      <w:start w:val="3"/>
      <w:numFmt w:val="decimal"/>
      <w:lvlText w:val="%1."/>
      <w:lvlJc w:val="left"/>
      <w:pPr>
        <w:ind w:left="360" w:hanging="360"/>
      </w:pPr>
      <w:rPr>
        <w:rFonts w:hint="default"/>
        <w:i w:val="0"/>
      </w:rPr>
    </w:lvl>
    <w:lvl w:ilvl="1">
      <w:start w:val="1"/>
      <w:numFmt w:val="decimal"/>
      <w:lvlText w:val="%1.%2."/>
      <w:lvlJc w:val="left"/>
      <w:pPr>
        <w:ind w:left="10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3">
    <w:nsid w:val="657B6DD6"/>
    <w:multiLevelType w:val="hybridMultilevel"/>
    <w:tmpl w:val="C4522462"/>
    <w:lvl w:ilvl="0" w:tplc="D9E00644">
      <w:start w:val="1"/>
      <w:numFmt w:val="decimal"/>
      <w:lvlText w:val="1.%1."/>
      <w:lvlJc w:val="left"/>
      <w:pPr>
        <w:ind w:left="360" w:hanging="360"/>
      </w:p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758C470A"/>
    <w:multiLevelType w:val="multilevel"/>
    <w:tmpl w:val="A01260E8"/>
    <w:lvl w:ilvl="0">
      <w:start w:val="4"/>
      <w:numFmt w:val="decimal"/>
      <w:lvlText w:val="%1."/>
      <w:lvlJc w:val="left"/>
      <w:pPr>
        <w:ind w:left="360" w:hanging="360"/>
      </w:pPr>
      <w:rPr>
        <w:rFonts w:hint="default"/>
      </w:rPr>
    </w:lvl>
    <w:lvl w:ilvl="1">
      <w:start w:val="1"/>
      <w:numFmt w:val="decimal"/>
      <w:lvlText w:val="8.%2."/>
      <w:lvlJc w:val="left"/>
      <w:pPr>
        <w:ind w:left="1070" w:hanging="360"/>
      </w:pPr>
      <w:rPr>
        <w:rFonts w:ascii="Times New Roman" w:hAnsi="Times New Roman" w:cs="Times New Roman" w:hint="default"/>
        <w:color w:val="auto"/>
        <w:sz w:val="24"/>
        <w:szCs w:val="24"/>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5">
    <w:nsid w:val="76C07184"/>
    <w:multiLevelType w:val="multilevel"/>
    <w:tmpl w:val="65A61E78"/>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nsid w:val="7FC166B6"/>
    <w:multiLevelType w:val="multilevel"/>
    <w:tmpl w:val="35DE0CFC"/>
    <w:lvl w:ilvl="0">
      <w:start w:val="4"/>
      <w:numFmt w:val="decimal"/>
      <w:lvlText w:val="%1."/>
      <w:lvlJc w:val="left"/>
      <w:pPr>
        <w:ind w:left="360" w:hanging="360"/>
      </w:pPr>
      <w:rPr>
        <w:rFonts w:hint="default"/>
      </w:rPr>
    </w:lvl>
    <w:lvl w:ilvl="1">
      <w:start w:val="1"/>
      <w:numFmt w:val="decimal"/>
      <w:lvlText w:val="7.%2."/>
      <w:lvlJc w:val="left"/>
      <w:pPr>
        <w:ind w:left="1070" w:hanging="360"/>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lvlOverride w:ilvl="2"/>
    <w:lvlOverride w:ilvl="3"/>
    <w:lvlOverride w:ilvl="4"/>
    <w:lvlOverride w:ilvl="5"/>
    <w:lvlOverride w:ilvl="6"/>
    <w:lvlOverride w:ilvl="7"/>
    <w:lvlOverride w:ilvl="8"/>
  </w:num>
  <w:num w:numId="17">
    <w:abstractNumId w:val="15"/>
    <w:lvlOverride w:ilvl="0">
      <w:startOverride w:val="1"/>
    </w:lvlOverride>
    <w:lvlOverride w:ilvl="1"/>
    <w:lvlOverride w:ilvl="2"/>
    <w:lvlOverride w:ilvl="3"/>
    <w:lvlOverride w:ilvl="4"/>
    <w:lvlOverride w:ilvl="5"/>
    <w:lvlOverride w:ilvl="6"/>
    <w:lvlOverride w:ilvl="7"/>
    <w:lvlOverride w:ilvl="8"/>
  </w:num>
  <w:num w:numId="18">
    <w:abstractNumId w:val="11"/>
    <w:lvlOverride w:ilvl="0">
      <w:startOverride w:val="1"/>
    </w:lvlOverride>
    <w:lvlOverride w:ilvl="1"/>
    <w:lvlOverride w:ilvl="2"/>
    <w:lvlOverride w:ilvl="3"/>
    <w:lvlOverride w:ilvl="4"/>
    <w:lvlOverride w:ilvl="5"/>
    <w:lvlOverride w:ilvl="6"/>
    <w:lvlOverride w:ilvl="7"/>
    <w:lvlOverride w:ilvl="8"/>
  </w:num>
  <w:num w:numId="19">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8"/>
  </w:num>
  <w:num w:numId="28">
    <w:abstractNumId w:val="0"/>
  </w:num>
  <w:num w:numId="29">
    <w:abstractNumId w:val="22"/>
  </w:num>
  <w:num w:numId="30">
    <w:abstractNumId w:val="12"/>
  </w:num>
  <w:num w:numId="31">
    <w:abstractNumId w:val="8"/>
  </w:num>
  <w:num w:numId="32">
    <w:abstractNumId w:val="25"/>
  </w:num>
  <w:num w:numId="33">
    <w:abstractNumId w:val="1"/>
  </w:num>
  <w:num w:numId="34">
    <w:abstractNumId w:val="21"/>
  </w:num>
  <w:num w:numId="35">
    <w:abstractNumId w:val="19"/>
  </w:num>
  <w:num w:numId="36">
    <w:abstractNumId w:val="26"/>
  </w:num>
  <w:num w:numId="37">
    <w:abstractNumId w:val="24"/>
  </w:num>
  <w:num w:numId="38">
    <w:abstractNumId w:val="10"/>
  </w:num>
  <w:num w:numId="39">
    <w:abstractNumId w:val="5"/>
  </w:num>
  <w:num w:numId="40">
    <w:abstractNumId w:val="7"/>
  </w:num>
  <w:num w:numId="41">
    <w:abstractNumId w:val="14"/>
  </w:num>
  <w:num w:numId="42">
    <w:abstractNumId w:val="4"/>
  </w:num>
  <w:num w:numId="43">
    <w:abstractNumId w:val="17"/>
  </w:num>
  <w:num w:numId="44">
    <w:abstractNumId w:val="3"/>
  </w:num>
  <w:num w:numId="45">
    <w:abstractNumId w:val="23"/>
  </w:num>
  <w:num w:numId="46">
    <w:abstractNumId w:val="15"/>
  </w:num>
  <w:num w:numId="47">
    <w:abstractNumId w:val="11"/>
  </w:num>
  <w:num w:numId="48">
    <w:abstractNumId w:val="16"/>
  </w:num>
  <w:num w:numId="49">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1E3"/>
    <w:rsid w:val="00003B73"/>
    <w:rsid w:val="000121E3"/>
    <w:rsid w:val="0001588C"/>
    <w:rsid w:val="00024C08"/>
    <w:rsid w:val="00036B71"/>
    <w:rsid w:val="00072904"/>
    <w:rsid w:val="000A0708"/>
    <w:rsid w:val="000A52CE"/>
    <w:rsid w:val="000B3573"/>
    <w:rsid w:val="000E66CF"/>
    <w:rsid w:val="000F5A37"/>
    <w:rsid w:val="00102D26"/>
    <w:rsid w:val="00104E72"/>
    <w:rsid w:val="00111435"/>
    <w:rsid w:val="001367BE"/>
    <w:rsid w:val="00195855"/>
    <w:rsid w:val="001A0890"/>
    <w:rsid w:val="001F2510"/>
    <w:rsid w:val="00212071"/>
    <w:rsid w:val="00215E0B"/>
    <w:rsid w:val="00254106"/>
    <w:rsid w:val="0029600B"/>
    <w:rsid w:val="002A6C74"/>
    <w:rsid w:val="00331B21"/>
    <w:rsid w:val="003835C3"/>
    <w:rsid w:val="0038609D"/>
    <w:rsid w:val="003C3D25"/>
    <w:rsid w:val="003E6095"/>
    <w:rsid w:val="00407867"/>
    <w:rsid w:val="0043547A"/>
    <w:rsid w:val="004404DF"/>
    <w:rsid w:val="0044074A"/>
    <w:rsid w:val="0044467A"/>
    <w:rsid w:val="004471DD"/>
    <w:rsid w:val="004620C0"/>
    <w:rsid w:val="00486520"/>
    <w:rsid w:val="00493CEB"/>
    <w:rsid w:val="004B11D8"/>
    <w:rsid w:val="004B4CD3"/>
    <w:rsid w:val="004B6785"/>
    <w:rsid w:val="004D2FD9"/>
    <w:rsid w:val="004D43B4"/>
    <w:rsid w:val="004D75CC"/>
    <w:rsid w:val="004F6675"/>
    <w:rsid w:val="00510849"/>
    <w:rsid w:val="005242F8"/>
    <w:rsid w:val="00532B6D"/>
    <w:rsid w:val="00536FC7"/>
    <w:rsid w:val="00560B28"/>
    <w:rsid w:val="005C5AB6"/>
    <w:rsid w:val="005D27D9"/>
    <w:rsid w:val="005D5CA1"/>
    <w:rsid w:val="005E257B"/>
    <w:rsid w:val="006013BB"/>
    <w:rsid w:val="00624166"/>
    <w:rsid w:val="006572ED"/>
    <w:rsid w:val="00662B34"/>
    <w:rsid w:val="00697ABB"/>
    <w:rsid w:val="006D117F"/>
    <w:rsid w:val="00715229"/>
    <w:rsid w:val="00720880"/>
    <w:rsid w:val="007253AB"/>
    <w:rsid w:val="00725CCB"/>
    <w:rsid w:val="00745B31"/>
    <w:rsid w:val="00781075"/>
    <w:rsid w:val="007A43F3"/>
    <w:rsid w:val="007B4033"/>
    <w:rsid w:val="007E3F2F"/>
    <w:rsid w:val="007E5665"/>
    <w:rsid w:val="00821DF5"/>
    <w:rsid w:val="00822DA2"/>
    <w:rsid w:val="00850FD2"/>
    <w:rsid w:val="00857FBD"/>
    <w:rsid w:val="00874896"/>
    <w:rsid w:val="00882434"/>
    <w:rsid w:val="008C0061"/>
    <w:rsid w:val="008C2483"/>
    <w:rsid w:val="008C7618"/>
    <w:rsid w:val="009165FE"/>
    <w:rsid w:val="00933FB4"/>
    <w:rsid w:val="00984A26"/>
    <w:rsid w:val="009D41EB"/>
    <w:rsid w:val="009F1B44"/>
    <w:rsid w:val="00A03332"/>
    <w:rsid w:val="00A266DC"/>
    <w:rsid w:val="00A43C34"/>
    <w:rsid w:val="00A76C9F"/>
    <w:rsid w:val="00A820EB"/>
    <w:rsid w:val="00AA1938"/>
    <w:rsid w:val="00AC1766"/>
    <w:rsid w:val="00AC56CF"/>
    <w:rsid w:val="00AE7080"/>
    <w:rsid w:val="00AF4EAE"/>
    <w:rsid w:val="00B261E4"/>
    <w:rsid w:val="00B36833"/>
    <w:rsid w:val="00B457CC"/>
    <w:rsid w:val="00B50141"/>
    <w:rsid w:val="00B51C07"/>
    <w:rsid w:val="00B53872"/>
    <w:rsid w:val="00B62805"/>
    <w:rsid w:val="00BA54F4"/>
    <w:rsid w:val="00BF3AA7"/>
    <w:rsid w:val="00C03D74"/>
    <w:rsid w:val="00C048AB"/>
    <w:rsid w:val="00C1640B"/>
    <w:rsid w:val="00C223B1"/>
    <w:rsid w:val="00C52F7B"/>
    <w:rsid w:val="00C6191A"/>
    <w:rsid w:val="00CC2146"/>
    <w:rsid w:val="00CD3D94"/>
    <w:rsid w:val="00D01B81"/>
    <w:rsid w:val="00D056DB"/>
    <w:rsid w:val="00D06754"/>
    <w:rsid w:val="00D21D79"/>
    <w:rsid w:val="00D6330D"/>
    <w:rsid w:val="00D6535D"/>
    <w:rsid w:val="00DA197D"/>
    <w:rsid w:val="00DB4363"/>
    <w:rsid w:val="00DD5DC6"/>
    <w:rsid w:val="00DE3625"/>
    <w:rsid w:val="00E26E89"/>
    <w:rsid w:val="00E31E97"/>
    <w:rsid w:val="00E357C1"/>
    <w:rsid w:val="00E83F92"/>
    <w:rsid w:val="00EE1F9B"/>
    <w:rsid w:val="00EE1FB8"/>
    <w:rsid w:val="00EE5F09"/>
    <w:rsid w:val="00EF25F2"/>
    <w:rsid w:val="00F068B7"/>
    <w:rsid w:val="00F06FBE"/>
    <w:rsid w:val="00F2583D"/>
    <w:rsid w:val="00F27B18"/>
    <w:rsid w:val="00F328CE"/>
    <w:rsid w:val="00F4133B"/>
    <w:rsid w:val="00F87D84"/>
    <w:rsid w:val="00FA44B4"/>
    <w:rsid w:val="00FD0767"/>
    <w:rsid w:val="00FD2811"/>
    <w:rsid w:val="00FE0518"/>
    <w:rsid w:val="00FE112A"/>
    <w:rsid w:val="00FF2990"/>
    <w:rsid w:val="00FF444F"/>
    <w:rsid w:val="00FF75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1E3"/>
    <w:rPr>
      <w:rFonts w:ascii="Times New Roman" w:eastAsia="Times New Roman" w:hAnsi="Times New Roman"/>
      <w:sz w:val="24"/>
      <w:szCs w:val="24"/>
    </w:rPr>
  </w:style>
  <w:style w:type="paragraph" w:styleId="1">
    <w:name w:val="heading 1"/>
    <w:basedOn w:val="a"/>
    <w:next w:val="a"/>
    <w:link w:val="10"/>
    <w:qFormat/>
    <w:rsid w:val="000121E3"/>
    <w:pPr>
      <w:keepNext/>
      <w:outlineLvl w:val="0"/>
    </w:pPr>
    <w:rPr>
      <w:b/>
      <w:bCs/>
      <w:caps/>
      <w:lang w:val="x-none"/>
    </w:rPr>
  </w:style>
  <w:style w:type="paragraph" w:styleId="2">
    <w:name w:val="heading 2"/>
    <w:basedOn w:val="a"/>
    <w:next w:val="a"/>
    <w:link w:val="20"/>
    <w:uiPriority w:val="99"/>
    <w:qFormat/>
    <w:rsid w:val="000121E3"/>
    <w:pPr>
      <w:keepNext/>
      <w:jc w:val="center"/>
      <w:outlineLvl w:val="1"/>
    </w:pPr>
    <w:rPr>
      <w:b/>
      <w:bCs/>
      <w:sz w:val="28"/>
      <w:lang w:val="x-none"/>
    </w:rPr>
  </w:style>
  <w:style w:type="paragraph" w:styleId="3">
    <w:name w:val="heading 3"/>
    <w:basedOn w:val="a"/>
    <w:next w:val="a"/>
    <w:link w:val="30"/>
    <w:qFormat/>
    <w:rsid w:val="000121E3"/>
    <w:pPr>
      <w:keepNext/>
      <w:jc w:val="center"/>
      <w:outlineLvl w:val="2"/>
    </w:pPr>
    <w:rPr>
      <w:b/>
      <w:bCs/>
      <w:sz w:val="36"/>
      <w:lang w:val="x-none"/>
    </w:rPr>
  </w:style>
  <w:style w:type="paragraph" w:styleId="4">
    <w:name w:val="heading 4"/>
    <w:basedOn w:val="a"/>
    <w:next w:val="a"/>
    <w:qFormat/>
    <w:rsid w:val="00715229"/>
    <w:pPr>
      <w:keepNext/>
      <w:spacing w:before="240" w:after="60"/>
      <w:outlineLvl w:val="3"/>
    </w:pPr>
    <w:rPr>
      <w:b/>
      <w:bCs/>
      <w:sz w:val="28"/>
      <w:szCs w:val="28"/>
    </w:rPr>
  </w:style>
  <w:style w:type="paragraph" w:styleId="5">
    <w:name w:val="heading 5"/>
    <w:basedOn w:val="a"/>
    <w:next w:val="a"/>
    <w:link w:val="50"/>
    <w:qFormat/>
    <w:rsid w:val="000121E3"/>
    <w:pPr>
      <w:spacing w:before="240" w:after="60"/>
      <w:outlineLvl w:val="4"/>
    </w:pPr>
    <w:rPr>
      <w:b/>
      <w:bCs/>
      <w:i/>
      <w:iCs/>
      <w:sz w:val="26"/>
      <w:szCs w:val="26"/>
      <w:lang w:val="x-none"/>
    </w:rPr>
  </w:style>
  <w:style w:type="paragraph" w:styleId="8">
    <w:name w:val="heading 8"/>
    <w:basedOn w:val="a"/>
    <w:next w:val="a"/>
    <w:link w:val="80"/>
    <w:qFormat/>
    <w:rsid w:val="000121E3"/>
    <w:pPr>
      <w:keepNext/>
      <w:jc w:val="center"/>
      <w:outlineLvl w:val="7"/>
    </w:pPr>
    <w:rPr>
      <w:b/>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121E3"/>
    <w:rPr>
      <w:rFonts w:ascii="Times New Roman" w:eastAsia="Times New Roman" w:hAnsi="Times New Roman" w:cs="Times New Roman"/>
      <w:b/>
      <w:bCs/>
      <w:caps/>
      <w:sz w:val="24"/>
      <w:szCs w:val="24"/>
      <w:lang w:eastAsia="ru-RU"/>
    </w:rPr>
  </w:style>
  <w:style w:type="character" w:customStyle="1" w:styleId="20">
    <w:name w:val="Заголовок 2 Знак"/>
    <w:link w:val="2"/>
    <w:uiPriority w:val="99"/>
    <w:rsid w:val="000121E3"/>
    <w:rPr>
      <w:rFonts w:ascii="Times New Roman" w:eastAsia="Times New Roman" w:hAnsi="Times New Roman" w:cs="Times New Roman"/>
      <w:b/>
      <w:bCs/>
      <w:sz w:val="28"/>
      <w:szCs w:val="24"/>
      <w:lang w:eastAsia="ru-RU"/>
    </w:rPr>
  </w:style>
  <w:style w:type="character" w:customStyle="1" w:styleId="30">
    <w:name w:val="Заголовок 3 Знак"/>
    <w:link w:val="3"/>
    <w:rsid w:val="000121E3"/>
    <w:rPr>
      <w:rFonts w:ascii="Times New Roman" w:eastAsia="Times New Roman" w:hAnsi="Times New Roman" w:cs="Times New Roman"/>
      <w:b/>
      <w:bCs/>
      <w:sz w:val="36"/>
      <w:szCs w:val="24"/>
      <w:lang w:eastAsia="ru-RU"/>
    </w:rPr>
  </w:style>
  <w:style w:type="character" w:customStyle="1" w:styleId="50">
    <w:name w:val="Заголовок 5 Знак"/>
    <w:link w:val="5"/>
    <w:rsid w:val="000121E3"/>
    <w:rPr>
      <w:rFonts w:ascii="Times New Roman" w:eastAsia="Times New Roman" w:hAnsi="Times New Roman" w:cs="Times New Roman"/>
      <w:b/>
      <w:bCs/>
      <w:i/>
      <w:iCs/>
      <w:sz w:val="26"/>
      <w:szCs w:val="26"/>
      <w:lang w:eastAsia="ru-RU"/>
    </w:rPr>
  </w:style>
  <w:style w:type="character" w:customStyle="1" w:styleId="80">
    <w:name w:val="Заголовок 8 Знак"/>
    <w:link w:val="8"/>
    <w:rsid w:val="000121E3"/>
    <w:rPr>
      <w:rFonts w:ascii="Times New Roman" w:eastAsia="Times New Roman" w:hAnsi="Times New Roman" w:cs="Times New Roman"/>
      <w:b/>
      <w:sz w:val="24"/>
      <w:szCs w:val="20"/>
      <w:lang w:eastAsia="ru-RU"/>
    </w:rPr>
  </w:style>
  <w:style w:type="paragraph" w:styleId="a3">
    <w:name w:val="Balloon Text"/>
    <w:basedOn w:val="a"/>
    <w:link w:val="a4"/>
    <w:uiPriority w:val="99"/>
    <w:semiHidden/>
    <w:unhideWhenUsed/>
    <w:rsid w:val="000121E3"/>
    <w:rPr>
      <w:rFonts w:ascii="Tahoma" w:hAnsi="Tahoma"/>
      <w:sz w:val="16"/>
      <w:szCs w:val="16"/>
      <w:lang w:val="x-none"/>
    </w:rPr>
  </w:style>
  <w:style w:type="character" w:customStyle="1" w:styleId="a4">
    <w:name w:val="Текст выноски Знак"/>
    <w:link w:val="a3"/>
    <w:uiPriority w:val="99"/>
    <w:semiHidden/>
    <w:rsid w:val="000121E3"/>
    <w:rPr>
      <w:rFonts w:ascii="Tahoma" w:eastAsia="Times New Roman" w:hAnsi="Tahoma" w:cs="Tahoma"/>
      <w:sz w:val="16"/>
      <w:szCs w:val="16"/>
      <w:lang w:eastAsia="ru-RU"/>
    </w:rPr>
  </w:style>
  <w:style w:type="paragraph" w:customStyle="1" w:styleId="a5">
    <w:name w:val="Знак Знак Знак Знак"/>
    <w:basedOn w:val="a"/>
    <w:rsid w:val="000121E3"/>
    <w:rPr>
      <w:rFonts w:ascii="Verdana" w:hAnsi="Verdana" w:cs="Verdana"/>
      <w:sz w:val="20"/>
      <w:szCs w:val="20"/>
      <w:lang w:val="en-US" w:eastAsia="en-US"/>
    </w:rPr>
  </w:style>
  <w:style w:type="table" w:styleId="a6">
    <w:name w:val="Table Grid"/>
    <w:basedOn w:val="a1"/>
    <w:uiPriority w:val="59"/>
    <w:rsid w:val="000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rmal (Web)"/>
    <w:aliases w:val="Обычный (Web),Знак Char,Знак,Знак Char Char Char,Знак Знак,Обычный (веб) Знак,Знак Знак1,Обычный (веб) Знак1, Знак Char, Знак, Знак Char Char Char, Знак Знак1"/>
    <w:basedOn w:val="a"/>
    <w:uiPriority w:val="99"/>
    <w:qFormat/>
    <w:rsid w:val="00D21D79"/>
    <w:pPr>
      <w:spacing w:before="100" w:beforeAutospacing="1" w:after="100" w:afterAutospacing="1"/>
    </w:pPr>
  </w:style>
  <w:style w:type="character" w:styleId="a8">
    <w:name w:val="Hyperlink"/>
    <w:uiPriority w:val="99"/>
    <w:rsid w:val="00BF3AA7"/>
    <w:rPr>
      <w:color w:val="0000FF"/>
      <w:u w:val="single"/>
    </w:rPr>
  </w:style>
  <w:style w:type="paragraph" w:styleId="a9">
    <w:name w:val="Body Text"/>
    <w:basedOn w:val="a"/>
    <w:link w:val="aa"/>
    <w:rsid w:val="009165FE"/>
    <w:pPr>
      <w:jc w:val="both"/>
    </w:pPr>
    <w:rPr>
      <w:lang w:val="x-none" w:eastAsia="x-none"/>
    </w:rPr>
  </w:style>
  <w:style w:type="character" w:customStyle="1" w:styleId="aa">
    <w:name w:val="Основной текст Знак"/>
    <w:link w:val="a9"/>
    <w:rsid w:val="0043547A"/>
    <w:rPr>
      <w:rFonts w:ascii="Times New Roman" w:eastAsia="Times New Roman" w:hAnsi="Times New Roman"/>
      <w:sz w:val="24"/>
      <w:szCs w:val="24"/>
    </w:rPr>
  </w:style>
  <w:style w:type="character" w:customStyle="1" w:styleId="51">
    <w:name w:val="Знак Знак5"/>
    <w:locked/>
    <w:rsid w:val="00D6535D"/>
    <w:rPr>
      <w:b/>
      <w:bCs/>
      <w:caps/>
      <w:sz w:val="24"/>
      <w:szCs w:val="24"/>
      <w:lang w:val="ru-RU" w:eastAsia="ru-RU" w:bidi="ar-SA"/>
    </w:rPr>
  </w:style>
  <w:style w:type="character" w:customStyle="1" w:styleId="40">
    <w:name w:val="Знак Знак4"/>
    <w:locked/>
    <w:rsid w:val="00D6535D"/>
    <w:rPr>
      <w:b/>
      <w:bCs/>
      <w:sz w:val="28"/>
      <w:szCs w:val="24"/>
      <w:lang w:val="ru-RU" w:eastAsia="ru-RU" w:bidi="ar-SA"/>
    </w:rPr>
  </w:style>
  <w:style w:type="character" w:customStyle="1" w:styleId="31">
    <w:name w:val="Знак Знак3"/>
    <w:locked/>
    <w:rsid w:val="00D6535D"/>
    <w:rPr>
      <w:b/>
      <w:bCs/>
      <w:sz w:val="36"/>
      <w:szCs w:val="24"/>
      <w:lang w:val="ru-RU" w:eastAsia="ru-RU" w:bidi="ar-SA"/>
    </w:rPr>
  </w:style>
  <w:style w:type="character" w:customStyle="1" w:styleId="21">
    <w:name w:val="Знак Знак2"/>
    <w:aliases w:val="Обычный (веб) Знак2,Обычный (Web) Знак,Знак Char Знак,Знак Char Char Char Знак,Знак Знак Знак,Обычный (веб) Знак Знак,Знак Знак1 Знак,Обычный (веб) Знак1 Знак, Знак Char Знак, Знак Знак, Знак Char Char Char Знак, Знак Знак1 Знак"/>
    <w:uiPriority w:val="99"/>
    <w:locked/>
    <w:rsid w:val="00D6535D"/>
    <w:rPr>
      <w:b/>
      <w:bCs/>
      <w:i/>
      <w:iCs/>
      <w:sz w:val="26"/>
      <w:szCs w:val="26"/>
      <w:lang w:val="ru-RU" w:eastAsia="ru-RU" w:bidi="ar-SA"/>
    </w:rPr>
  </w:style>
  <w:style w:type="paragraph" w:styleId="ab">
    <w:name w:val="Title"/>
    <w:basedOn w:val="a"/>
    <w:link w:val="ac"/>
    <w:qFormat/>
    <w:rsid w:val="00715229"/>
    <w:pPr>
      <w:jc w:val="center"/>
    </w:pPr>
    <w:rPr>
      <w:b/>
      <w:bCs/>
      <w:sz w:val="20"/>
      <w:szCs w:val="20"/>
      <w:lang w:val="x-none" w:eastAsia="x-none"/>
    </w:rPr>
  </w:style>
  <w:style w:type="character" w:customStyle="1" w:styleId="ac">
    <w:name w:val="Название Знак"/>
    <w:link w:val="ab"/>
    <w:locked/>
    <w:rsid w:val="00331B21"/>
    <w:rPr>
      <w:rFonts w:ascii="Times New Roman" w:eastAsia="Times New Roman" w:hAnsi="Times New Roman"/>
      <w:b/>
      <w:bCs/>
    </w:rPr>
  </w:style>
  <w:style w:type="character" w:styleId="ad">
    <w:name w:val="Strong"/>
    <w:uiPriority w:val="22"/>
    <w:qFormat/>
    <w:rsid w:val="00715229"/>
    <w:rPr>
      <w:b/>
      <w:bCs/>
    </w:rPr>
  </w:style>
  <w:style w:type="paragraph" w:styleId="ae">
    <w:name w:val="caption"/>
    <w:basedOn w:val="a"/>
    <w:next w:val="a"/>
    <w:qFormat/>
    <w:rsid w:val="00715229"/>
    <w:pPr>
      <w:tabs>
        <w:tab w:val="left" w:pos="2700"/>
        <w:tab w:val="left" w:pos="8520"/>
      </w:tabs>
      <w:spacing w:before="100" w:beforeAutospacing="1" w:after="100" w:afterAutospacing="1"/>
      <w:ind w:left="539"/>
      <w:jc w:val="center"/>
    </w:pPr>
    <w:rPr>
      <w:b/>
      <w:bCs/>
      <w:sz w:val="20"/>
    </w:rPr>
  </w:style>
  <w:style w:type="paragraph" w:styleId="af">
    <w:name w:val="List Paragraph"/>
    <w:basedOn w:val="a"/>
    <w:uiPriority w:val="34"/>
    <w:qFormat/>
    <w:rsid w:val="000A52CE"/>
    <w:pPr>
      <w:spacing w:after="200" w:line="276" w:lineRule="auto"/>
      <w:ind w:left="720"/>
    </w:pPr>
    <w:rPr>
      <w:rFonts w:ascii="Calibri" w:eastAsia="Calibri" w:hAnsi="Calibri" w:cs="Calibri"/>
      <w:sz w:val="22"/>
      <w:szCs w:val="22"/>
      <w:lang w:eastAsia="en-US"/>
    </w:rPr>
  </w:style>
  <w:style w:type="paragraph" w:styleId="22">
    <w:name w:val="Body Text 2"/>
    <w:basedOn w:val="a"/>
    <w:rsid w:val="008C7618"/>
    <w:pPr>
      <w:spacing w:after="120" w:line="480" w:lineRule="auto"/>
    </w:pPr>
  </w:style>
  <w:style w:type="paragraph" w:styleId="af0">
    <w:name w:val="Body Text Indent"/>
    <w:basedOn w:val="a"/>
    <w:link w:val="af1"/>
    <w:uiPriority w:val="99"/>
    <w:rsid w:val="0043547A"/>
    <w:pPr>
      <w:ind w:left="6120" w:hanging="6120"/>
    </w:pPr>
    <w:rPr>
      <w:sz w:val="28"/>
      <w:lang w:val="x-none" w:eastAsia="x-none"/>
    </w:rPr>
  </w:style>
  <w:style w:type="character" w:customStyle="1" w:styleId="af1">
    <w:name w:val="Основной текст с отступом Знак"/>
    <w:link w:val="af0"/>
    <w:uiPriority w:val="99"/>
    <w:rsid w:val="0043547A"/>
    <w:rPr>
      <w:rFonts w:ascii="Times New Roman" w:eastAsia="Times New Roman" w:hAnsi="Times New Roman"/>
      <w:sz w:val="28"/>
      <w:szCs w:val="24"/>
      <w:lang w:val="x-none" w:eastAsia="x-none"/>
    </w:rPr>
  </w:style>
  <w:style w:type="paragraph" w:styleId="af2">
    <w:name w:val="footer"/>
    <w:basedOn w:val="a"/>
    <w:link w:val="af3"/>
    <w:uiPriority w:val="99"/>
    <w:rsid w:val="0043547A"/>
    <w:pPr>
      <w:tabs>
        <w:tab w:val="center" w:pos="4677"/>
        <w:tab w:val="right" w:pos="9355"/>
      </w:tabs>
    </w:pPr>
    <w:rPr>
      <w:lang w:val="x-none" w:eastAsia="x-none"/>
    </w:rPr>
  </w:style>
  <w:style w:type="character" w:customStyle="1" w:styleId="af3">
    <w:name w:val="Нижний колонтитул Знак"/>
    <w:link w:val="af2"/>
    <w:uiPriority w:val="99"/>
    <w:rsid w:val="0043547A"/>
    <w:rPr>
      <w:rFonts w:ascii="Times New Roman" w:eastAsia="Times New Roman" w:hAnsi="Times New Roman"/>
      <w:sz w:val="24"/>
      <w:szCs w:val="24"/>
      <w:lang w:val="x-none" w:eastAsia="x-none"/>
    </w:rPr>
  </w:style>
  <w:style w:type="paragraph" w:customStyle="1" w:styleId="11">
    <w:name w:val="Знак1"/>
    <w:basedOn w:val="a"/>
    <w:rsid w:val="0043547A"/>
    <w:rPr>
      <w:rFonts w:ascii="Verdana" w:hAnsi="Verdana" w:cs="Verdana"/>
      <w:sz w:val="20"/>
      <w:szCs w:val="20"/>
      <w:lang w:val="en-US" w:eastAsia="en-US"/>
    </w:rPr>
  </w:style>
  <w:style w:type="paragraph" w:customStyle="1" w:styleId="af4">
    <w:name w:val="ЭОР_осн_текст"/>
    <w:basedOn w:val="a"/>
    <w:qFormat/>
    <w:rsid w:val="0043547A"/>
    <w:pPr>
      <w:shd w:val="clear" w:color="auto" w:fill="FFFFFF"/>
      <w:spacing w:line="360" w:lineRule="auto"/>
      <w:ind w:firstLine="720"/>
      <w:jc w:val="both"/>
    </w:pPr>
    <w:rPr>
      <w:rFonts w:eastAsia="Calibri"/>
      <w:lang w:eastAsia="en-US"/>
    </w:rPr>
  </w:style>
  <w:style w:type="paragraph" w:customStyle="1" w:styleId="af5">
    <w:name w:val="ЭОР_Подпись_Рис"/>
    <w:basedOn w:val="af4"/>
    <w:next w:val="af4"/>
    <w:qFormat/>
    <w:rsid w:val="0043547A"/>
    <w:pPr>
      <w:spacing w:after="240"/>
      <w:ind w:firstLine="0"/>
      <w:jc w:val="center"/>
    </w:pPr>
    <w:rPr>
      <w:b/>
      <w:sz w:val="20"/>
    </w:rPr>
  </w:style>
  <w:style w:type="character" w:styleId="af6">
    <w:name w:val="annotation reference"/>
    <w:rsid w:val="0043547A"/>
    <w:rPr>
      <w:sz w:val="16"/>
      <w:szCs w:val="16"/>
    </w:rPr>
  </w:style>
  <w:style w:type="character" w:styleId="af7">
    <w:name w:val="FollowedHyperlink"/>
    <w:uiPriority w:val="99"/>
    <w:rsid w:val="0043547A"/>
    <w:rPr>
      <w:color w:val="800080"/>
      <w:u w:val="single"/>
    </w:rPr>
  </w:style>
  <w:style w:type="paragraph" w:styleId="af8">
    <w:name w:val="header"/>
    <w:basedOn w:val="a"/>
    <w:link w:val="af9"/>
    <w:uiPriority w:val="99"/>
    <w:rsid w:val="0043547A"/>
    <w:pPr>
      <w:tabs>
        <w:tab w:val="center" w:pos="4677"/>
        <w:tab w:val="right" w:pos="9355"/>
      </w:tabs>
      <w:ind w:right="57"/>
      <w:jc w:val="both"/>
    </w:pPr>
    <w:rPr>
      <w:rFonts w:eastAsia="Calibri"/>
      <w:sz w:val="22"/>
      <w:szCs w:val="22"/>
      <w:lang w:val="x-none" w:eastAsia="en-US"/>
    </w:rPr>
  </w:style>
  <w:style w:type="character" w:customStyle="1" w:styleId="af9">
    <w:name w:val="Верхний колонтитул Знак"/>
    <w:link w:val="af8"/>
    <w:uiPriority w:val="99"/>
    <w:rsid w:val="0043547A"/>
    <w:rPr>
      <w:rFonts w:ascii="Times New Roman" w:hAnsi="Times New Roman"/>
      <w:sz w:val="22"/>
      <w:szCs w:val="22"/>
      <w:lang w:val="x-none" w:eastAsia="en-US"/>
    </w:rPr>
  </w:style>
  <w:style w:type="paragraph" w:styleId="afa">
    <w:name w:val="annotation text"/>
    <w:basedOn w:val="a"/>
    <w:link w:val="afb"/>
    <w:uiPriority w:val="99"/>
    <w:rsid w:val="0043547A"/>
    <w:rPr>
      <w:lang w:val="x-none" w:eastAsia="x-none"/>
    </w:rPr>
  </w:style>
  <w:style w:type="character" w:customStyle="1" w:styleId="afb">
    <w:name w:val="Текст примечания Знак"/>
    <w:link w:val="afa"/>
    <w:uiPriority w:val="99"/>
    <w:rsid w:val="0043547A"/>
    <w:rPr>
      <w:rFonts w:ascii="Times New Roman" w:eastAsia="Times New Roman" w:hAnsi="Times New Roman"/>
      <w:sz w:val="24"/>
      <w:szCs w:val="24"/>
      <w:lang w:val="x-none" w:eastAsia="x-none"/>
    </w:rPr>
  </w:style>
  <w:style w:type="character" w:customStyle="1" w:styleId="wffiletext">
    <w:name w:val="wf_file_text"/>
    <w:rsid w:val="0043547A"/>
  </w:style>
  <w:style w:type="character" w:styleId="afc">
    <w:name w:val="Emphasis"/>
    <w:uiPriority w:val="20"/>
    <w:qFormat/>
    <w:rsid w:val="0043547A"/>
    <w:rPr>
      <w:i/>
      <w:iCs/>
    </w:rPr>
  </w:style>
  <w:style w:type="paragraph" w:styleId="afd">
    <w:name w:val="footnote text"/>
    <w:basedOn w:val="a"/>
    <w:link w:val="afe"/>
    <w:uiPriority w:val="99"/>
    <w:unhideWhenUsed/>
    <w:rsid w:val="0043547A"/>
    <w:pPr>
      <w:ind w:right="57"/>
      <w:jc w:val="both"/>
    </w:pPr>
    <w:rPr>
      <w:rFonts w:eastAsia="Calibri"/>
      <w:sz w:val="20"/>
      <w:szCs w:val="20"/>
      <w:lang w:val="x-none" w:eastAsia="en-US"/>
    </w:rPr>
  </w:style>
  <w:style w:type="character" w:customStyle="1" w:styleId="afe">
    <w:name w:val="Текст сноски Знак"/>
    <w:link w:val="afd"/>
    <w:uiPriority w:val="99"/>
    <w:rsid w:val="0043547A"/>
    <w:rPr>
      <w:rFonts w:ascii="Times New Roman" w:hAnsi="Times New Roman"/>
      <w:lang w:val="x-none" w:eastAsia="en-US"/>
    </w:rPr>
  </w:style>
  <w:style w:type="character" w:styleId="aff">
    <w:name w:val="footnote reference"/>
    <w:uiPriority w:val="99"/>
    <w:unhideWhenUsed/>
    <w:rsid w:val="0043547A"/>
    <w:rPr>
      <w:vertAlign w:val="superscript"/>
    </w:rPr>
  </w:style>
  <w:style w:type="paragraph" w:customStyle="1" w:styleId="Default">
    <w:name w:val="Default"/>
    <w:rsid w:val="0043547A"/>
    <w:pPr>
      <w:autoSpaceDE w:val="0"/>
      <w:autoSpaceDN w:val="0"/>
      <w:adjustRightInd w:val="0"/>
    </w:pPr>
    <w:rPr>
      <w:rFonts w:ascii="Times New Roman" w:hAnsi="Times New Roman"/>
      <w:color w:val="000000"/>
      <w:sz w:val="24"/>
      <w:szCs w:val="24"/>
    </w:rPr>
  </w:style>
  <w:style w:type="paragraph" w:customStyle="1" w:styleId="aff0">
    <w:name w:val="Знак Знак Знак Знак"/>
    <w:basedOn w:val="a"/>
    <w:rsid w:val="0043547A"/>
    <w:rPr>
      <w:rFonts w:ascii="Verdana" w:hAnsi="Verdana" w:cs="Verdana"/>
      <w:sz w:val="20"/>
      <w:szCs w:val="20"/>
      <w:lang w:val="en-US" w:eastAsia="en-US"/>
    </w:rPr>
  </w:style>
  <w:style w:type="character" w:styleId="aff1">
    <w:name w:val="page number"/>
    <w:rsid w:val="000B3573"/>
  </w:style>
  <w:style w:type="character" w:customStyle="1" w:styleId="32">
    <w:name w:val="Основной текст3"/>
    <w:rsid w:val="00850FD2"/>
    <w:rPr>
      <w:rFonts w:ascii="Times New Roman" w:eastAsia="Times New Roman" w:hAnsi="Times New Roman" w:cs="Times New Roman"/>
      <w:color w:val="000000"/>
      <w:spacing w:val="0"/>
      <w:w w:val="100"/>
      <w:position w:val="0"/>
      <w:sz w:val="23"/>
      <w:szCs w:val="23"/>
      <w:shd w:val="clear" w:color="auto" w:fill="FFFFFF"/>
      <w:lang w:val="ru-RU"/>
    </w:rPr>
  </w:style>
  <w:style w:type="paragraph" w:styleId="33">
    <w:name w:val="Body Text 3"/>
    <w:basedOn w:val="a"/>
    <w:link w:val="34"/>
    <w:uiPriority w:val="99"/>
    <w:semiHidden/>
    <w:unhideWhenUsed/>
    <w:rsid w:val="009D41EB"/>
    <w:pPr>
      <w:spacing w:after="120"/>
    </w:pPr>
    <w:rPr>
      <w:sz w:val="16"/>
      <w:szCs w:val="16"/>
      <w:lang w:val="x-none" w:eastAsia="x-none"/>
    </w:rPr>
  </w:style>
  <w:style w:type="character" w:customStyle="1" w:styleId="34">
    <w:name w:val="Основной текст 3 Знак"/>
    <w:link w:val="33"/>
    <w:uiPriority w:val="99"/>
    <w:semiHidden/>
    <w:rsid w:val="009D41EB"/>
    <w:rPr>
      <w:rFonts w:ascii="Times New Roman" w:eastAsia="Times New Roman" w:hAnsi="Times New Roman"/>
      <w:sz w:val="16"/>
      <w:szCs w:val="16"/>
    </w:rPr>
  </w:style>
  <w:style w:type="character" w:customStyle="1" w:styleId="23">
    <w:name w:val="Подпись к таблице (2)"/>
    <w:rsid w:val="009D41EB"/>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ff2">
    <w:name w:val="Основной текст_"/>
    <w:link w:val="41"/>
    <w:rsid w:val="009D41EB"/>
    <w:rPr>
      <w:rFonts w:ascii="Times New Roman" w:eastAsia="Times New Roman" w:hAnsi="Times New Roman"/>
      <w:sz w:val="23"/>
      <w:szCs w:val="23"/>
      <w:shd w:val="clear" w:color="auto" w:fill="FFFFFF"/>
    </w:rPr>
  </w:style>
  <w:style w:type="character" w:customStyle="1" w:styleId="aff3">
    <w:name w:val="Основной текст + Полужирный"/>
    <w:rsid w:val="009D41EB"/>
    <w:rPr>
      <w:rFonts w:ascii="Times New Roman" w:eastAsia="Times New Roman" w:hAnsi="Times New Roman" w:cs="Times New Roman"/>
      <w:b/>
      <w:bCs/>
      <w:color w:val="FFFFFF"/>
      <w:spacing w:val="0"/>
      <w:w w:val="100"/>
      <w:position w:val="0"/>
      <w:sz w:val="23"/>
      <w:szCs w:val="23"/>
      <w:shd w:val="clear" w:color="auto" w:fill="FFFFFF"/>
      <w:lang w:val="ru-RU"/>
    </w:rPr>
  </w:style>
  <w:style w:type="paragraph" w:customStyle="1" w:styleId="41">
    <w:name w:val="Основной текст4"/>
    <w:basedOn w:val="a"/>
    <w:link w:val="aff2"/>
    <w:rsid w:val="009D41EB"/>
    <w:pPr>
      <w:widowControl w:val="0"/>
      <w:shd w:val="clear" w:color="auto" w:fill="FFFFFF"/>
      <w:spacing w:line="274" w:lineRule="exact"/>
      <w:ind w:hanging="360"/>
      <w:jc w:val="both"/>
    </w:pPr>
    <w:rPr>
      <w:sz w:val="23"/>
      <w:szCs w:val="23"/>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1E3"/>
    <w:rPr>
      <w:rFonts w:ascii="Times New Roman" w:eastAsia="Times New Roman" w:hAnsi="Times New Roman"/>
      <w:sz w:val="24"/>
      <w:szCs w:val="24"/>
    </w:rPr>
  </w:style>
  <w:style w:type="paragraph" w:styleId="1">
    <w:name w:val="heading 1"/>
    <w:basedOn w:val="a"/>
    <w:next w:val="a"/>
    <w:link w:val="10"/>
    <w:qFormat/>
    <w:rsid w:val="000121E3"/>
    <w:pPr>
      <w:keepNext/>
      <w:outlineLvl w:val="0"/>
    </w:pPr>
    <w:rPr>
      <w:b/>
      <w:bCs/>
      <w:caps/>
      <w:lang w:val="x-none"/>
    </w:rPr>
  </w:style>
  <w:style w:type="paragraph" w:styleId="2">
    <w:name w:val="heading 2"/>
    <w:basedOn w:val="a"/>
    <w:next w:val="a"/>
    <w:link w:val="20"/>
    <w:uiPriority w:val="99"/>
    <w:qFormat/>
    <w:rsid w:val="000121E3"/>
    <w:pPr>
      <w:keepNext/>
      <w:jc w:val="center"/>
      <w:outlineLvl w:val="1"/>
    </w:pPr>
    <w:rPr>
      <w:b/>
      <w:bCs/>
      <w:sz w:val="28"/>
      <w:lang w:val="x-none"/>
    </w:rPr>
  </w:style>
  <w:style w:type="paragraph" w:styleId="3">
    <w:name w:val="heading 3"/>
    <w:basedOn w:val="a"/>
    <w:next w:val="a"/>
    <w:link w:val="30"/>
    <w:qFormat/>
    <w:rsid w:val="000121E3"/>
    <w:pPr>
      <w:keepNext/>
      <w:jc w:val="center"/>
      <w:outlineLvl w:val="2"/>
    </w:pPr>
    <w:rPr>
      <w:b/>
      <w:bCs/>
      <w:sz w:val="36"/>
      <w:lang w:val="x-none"/>
    </w:rPr>
  </w:style>
  <w:style w:type="paragraph" w:styleId="4">
    <w:name w:val="heading 4"/>
    <w:basedOn w:val="a"/>
    <w:next w:val="a"/>
    <w:qFormat/>
    <w:rsid w:val="00715229"/>
    <w:pPr>
      <w:keepNext/>
      <w:spacing w:before="240" w:after="60"/>
      <w:outlineLvl w:val="3"/>
    </w:pPr>
    <w:rPr>
      <w:b/>
      <w:bCs/>
      <w:sz w:val="28"/>
      <w:szCs w:val="28"/>
    </w:rPr>
  </w:style>
  <w:style w:type="paragraph" w:styleId="5">
    <w:name w:val="heading 5"/>
    <w:basedOn w:val="a"/>
    <w:next w:val="a"/>
    <w:link w:val="50"/>
    <w:qFormat/>
    <w:rsid w:val="000121E3"/>
    <w:pPr>
      <w:spacing w:before="240" w:after="60"/>
      <w:outlineLvl w:val="4"/>
    </w:pPr>
    <w:rPr>
      <w:b/>
      <w:bCs/>
      <w:i/>
      <w:iCs/>
      <w:sz w:val="26"/>
      <w:szCs w:val="26"/>
      <w:lang w:val="x-none"/>
    </w:rPr>
  </w:style>
  <w:style w:type="paragraph" w:styleId="8">
    <w:name w:val="heading 8"/>
    <w:basedOn w:val="a"/>
    <w:next w:val="a"/>
    <w:link w:val="80"/>
    <w:qFormat/>
    <w:rsid w:val="000121E3"/>
    <w:pPr>
      <w:keepNext/>
      <w:jc w:val="center"/>
      <w:outlineLvl w:val="7"/>
    </w:pPr>
    <w:rPr>
      <w:b/>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121E3"/>
    <w:rPr>
      <w:rFonts w:ascii="Times New Roman" w:eastAsia="Times New Roman" w:hAnsi="Times New Roman" w:cs="Times New Roman"/>
      <w:b/>
      <w:bCs/>
      <w:caps/>
      <w:sz w:val="24"/>
      <w:szCs w:val="24"/>
      <w:lang w:eastAsia="ru-RU"/>
    </w:rPr>
  </w:style>
  <w:style w:type="character" w:customStyle="1" w:styleId="20">
    <w:name w:val="Заголовок 2 Знак"/>
    <w:link w:val="2"/>
    <w:uiPriority w:val="99"/>
    <w:rsid w:val="000121E3"/>
    <w:rPr>
      <w:rFonts w:ascii="Times New Roman" w:eastAsia="Times New Roman" w:hAnsi="Times New Roman" w:cs="Times New Roman"/>
      <w:b/>
      <w:bCs/>
      <w:sz w:val="28"/>
      <w:szCs w:val="24"/>
      <w:lang w:eastAsia="ru-RU"/>
    </w:rPr>
  </w:style>
  <w:style w:type="character" w:customStyle="1" w:styleId="30">
    <w:name w:val="Заголовок 3 Знак"/>
    <w:link w:val="3"/>
    <w:rsid w:val="000121E3"/>
    <w:rPr>
      <w:rFonts w:ascii="Times New Roman" w:eastAsia="Times New Roman" w:hAnsi="Times New Roman" w:cs="Times New Roman"/>
      <w:b/>
      <w:bCs/>
      <w:sz w:val="36"/>
      <w:szCs w:val="24"/>
      <w:lang w:eastAsia="ru-RU"/>
    </w:rPr>
  </w:style>
  <w:style w:type="character" w:customStyle="1" w:styleId="50">
    <w:name w:val="Заголовок 5 Знак"/>
    <w:link w:val="5"/>
    <w:rsid w:val="000121E3"/>
    <w:rPr>
      <w:rFonts w:ascii="Times New Roman" w:eastAsia="Times New Roman" w:hAnsi="Times New Roman" w:cs="Times New Roman"/>
      <w:b/>
      <w:bCs/>
      <w:i/>
      <w:iCs/>
      <w:sz w:val="26"/>
      <w:szCs w:val="26"/>
      <w:lang w:eastAsia="ru-RU"/>
    </w:rPr>
  </w:style>
  <w:style w:type="character" w:customStyle="1" w:styleId="80">
    <w:name w:val="Заголовок 8 Знак"/>
    <w:link w:val="8"/>
    <w:rsid w:val="000121E3"/>
    <w:rPr>
      <w:rFonts w:ascii="Times New Roman" w:eastAsia="Times New Roman" w:hAnsi="Times New Roman" w:cs="Times New Roman"/>
      <w:b/>
      <w:sz w:val="24"/>
      <w:szCs w:val="20"/>
      <w:lang w:eastAsia="ru-RU"/>
    </w:rPr>
  </w:style>
  <w:style w:type="paragraph" w:styleId="a3">
    <w:name w:val="Balloon Text"/>
    <w:basedOn w:val="a"/>
    <w:link w:val="a4"/>
    <w:uiPriority w:val="99"/>
    <w:semiHidden/>
    <w:unhideWhenUsed/>
    <w:rsid w:val="000121E3"/>
    <w:rPr>
      <w:rFonts w:ascii="Tahoma" w:hAnsi="Tahoma"/>
      <w:sz w:val="16"/>
      <w:szCs w:val="16"/>
      <w:lang w:val="x-none"/>
    </w:rPr>
  </w:style>
  <w:style w:type="character" w:customStyle="1" w:styleId="a4">
    <w:name w:val="Текст выноски Знак"/>
    <w:link w:val="a3"/>
    <w:uiPriority w:val="99"/>
    <w:semiHidden/>
    <w:rsid w:val="000121E3"/>
    <w:rPr>
      <w:rFonts w:ascii="Tahoma" w:eastAsia="Times New Roman" w:hAnsi="Tahoma" w:cs="Tahoma"/>
      <w:sz w:val="16"/>
      <w:szCs w:val="16"/>
      <w:lang w:eastAsia="ru-RU"/>
    </w:rPr>
  </w:style>
  <w:style w:type="paragraph" w:customStyle="1" w:styleId="a5">
    <w:name w:val="Знак Знак Знак Знак"/>
    <w:basedOn w:val="a"/>
    <w:rsid w:val="000121E3"/>
    <w:rPr>
      <w:rFonts w:ascii="Verdana" w:hAnsi="Verdana" w:cs="Verdana"/>
      <w:sz w:val="20"/>
      <w:szCs w:val="20"/>
      <w:lang w:val="en-US" w:eastAsia="en-US"/>
    </w:rPr>
  </w:style>
  <w:style w:type="table" w:styleId="a6">
    <w:name w:val="Table Grid"/>
    <w:basedOn w:val="a1"/>
    <w:uiPriority w:val="59"/>
    <w:rsid w:val="000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rmal (Web)"/>
    <w:aliases w:val="Обычный (Web),Знак Char,Знак,Знак Char Char Char,Знак Знак,Обычный (веб) Знак,Знак Знак1,Обычный (веб) Знак1, Знак Char, Знак, Знак Char Char Char, Знак Знак1"/>
    <w:basedOn w:val="a"/>
    <w:uiPriority w:val="99"/>
    <w:qFormat/>
    <w:rsid w:val="00D21D79"/>
    <w:pPr>
      <w:spacing w:before="100" w:beforeAutospacing="1" w:after="100" w:afterAutospacing="1"/>
    </w:pPr>
  </w:style>
  <w:style w:type="character" w:styleId="a8">
    <w:name w:val="Hyperlink"/>
    <w:uiPriority w:val="99"/>
    <w:rsid w:val="00BF3AA7"/>
    <w:rPr>
      <w:color w:val="0000FF"/>
      <w:u w:val="single"/>
    </w:rPr>
  </w:style>
  <w:style w:type="paragraph" w:styleId="a9">
    <w:name w:val="Body Text"/>
    <w:basedOn w:val="a"/>
    <w:link w:val="aa"/>
    <w:rsid w:val="009165FE"/>
    <w:pPr>
      <w:jc w:val="both"/>
    </w:pPr>
    <w:rPr>
      <w:lang w:val="x-none" w:eastAsia="x-none"/>
    </w:rPr>
  </w:style>
  <w:style w:type="character" w:customStyle="1" w:styleId="aa">
    <w:name w:val="Основной текст Знак"/>
    <w:link w:val="a9"/>
    <w:rsid w:val="0043547A"/>
    <w:rPr>
      <w:rFonts w:ascii="Times New Roman" w:eastAsia="Times New Roman" w:hAnsi="Times New Roman"/>
      <w:sz w:val="24"/>
      <w:szCs w:val="24"/>
    </w:rPr>
  </w:style>
  <w:style w:type="character" w:customStyle="1" w:styleId="51">
    <w:name w:val="Знак Знак5"/>
    <w:locked/>
    <w:rsid w:val="00D6535D"/>
    <w:rPr>
      <w:b/>
      <w:bCs/>
      <w:caps/>
      <w:sz w:val="24"/>
      <w:szCs w:val="24"/>
      <w:lang w:val="ru-RU" w:eastAsia="ru-RU" w:bidi="ar-SA"/>
    </w:rPr>
  </w:style>
  <w:style w:type="character" w:customStyle="1" w:styleId="40">
    <w:name w:val="Знак Знак4"/>
    <w:locked/>
    <w:rsid w:val="00D6535D"/>
    <w:rPr>
      <w:b/>
      <w:bCs/>
      <w:sz w:val="28"/>
      <w:szCs w:val="24"/>
      <w:lang w:val="ru-RU" w:eastAsia="ru-RU" w:bidi="ar-SA"/>
    </w:rPr>
  </w:style>
  <w:style w:type="character" w:customStyle="1" w:styleId="31">
    <w:name w:val="Знак Знак3"/>
    <w:locked/>
    <w:rsid w:val="00D6535D"/>
    <w:rPr>
      <w:b/>
      <w:bCs/>
      <w:sz w:val="36"/>
      <w:szCs w:val="24"/>
      <w:lang w:val="ru-RU" w:eastAsia="ru-RU" w:bidi="ar-SA"/>
    </w:rPr>
  </w:style>
  <w:style w:type="character" w:customStyle="1" w:styleId="21">
    <w:name w:val="Знак Знак2"/>
    <w:aliases w:val="Обычный (веб) Знак2,Обычный (Web) Знак,Знак Char Знак,Знак Char Char Char Знак,Знак Знак Знак,Обычный (веб) Знак Знак,Знак Знак1 Знак,Обычный (веб) Знак1 Знак, Знак Char Знак, Знак Знак, Знак Char Char Char Знак, Знак Знак1 Знак"/>
    <w:uiPriority w:val="99"/>
    <w:locked/>
    <w:rsid w:val="00D6535D"/>
    <w:rPr>
      <w:b/>
      <w:bCs/>
      <w:i/>
      <w:iCs/>
      <w:sz w:val="26"/>
      <w:szCs w:val="26"/>
      <w:lang w:val="ru-RU" w:eastAsia="ru-RU" w:bidi="ar-SA"/>
    </w:rPr>
  </w:style>
  <w:style w:type="paragraph" w:styleId="ab">
    <w:name w:val="Title"/>
    <w:basedOn w:val="a"/>
    <w:link w:val="ac"/>
    <w:qFormat/>
    <w:rsid w:val="00715229"/>
    <w:pPr>
      <w:jc w:val="center"/>
    </w:pPr>
    <w:rPr>
      <w:b/>
      <w:bCs/>
      <w:sz w:val="20"/>
      <w:szCs w:val="20"/>
      <w:lang w:val="x-none" w:eastAsia="x-none"/>
    </w:rPr>
  </w:style>
  <w:style w:type="character" w:customStyle="1" w:styleId="ac">
    <w:name w:val="Название Знак"/>
    <w:link w:val="ab"/>
    <w:locked/>
    <w:rsid w:val="00331B21"/>
    <w:rPr>
      <w:rFonts w:ascii="Times New Roman" w:eastAsia="Times New Roman" w:hAnsi="Times New Roman"/>
      <w:b/>
      <w:bCs/>
    </w:rPr>
  </w:style>
  <w:style w:type="character" w:styleId="ad">
    <w:name w:val="Strong"/>
    <w:uiPriority w:val="22"/>
    <w:qFormat/>
    <w:rsid w:val="00715229"/>
    <w:rPr>
      <w:b/>
      <w:bCs/>
    </w:rPr>
  </w:style>
  <w:style w:type="paragraph" w:styleId="ae">
    <w:name w:val="caption"/>
    <w:basedOn w:val="a"/>
    <w:next w:val="a"/>
    <w:qFormat/>
    <w:rsid w:val="00715229"/>
    <w:pPr>
      <w:tabs>
        <w:tab w:val="left" w:pos="2700"/>
        <w:tab w:val="left" w:pos="8520"/>
      </w:tabs>
      <w:spacing w:before="100" w:beforeAutospacing="1" w:after="100" w:afterAutospacing="1"/>
      <w:ind w:left="539"/>
      <w:jc w:val="center"/>
    </w:pPr>
    <w:rPr>
      <w:b/>
      <w:bCs/>
      <w:sz w:val="20"/>
    </w:rPr>
  </w:style>
  <w:style w:type="paragraph" w:styleId="af">
    <w:name w:val="List Paragraph"/>
    <w:basedOn w:val="a"/>
    <w:uiPriority w:val="34"/>
    <w:qFormat/>
    <w:rsid w:val="000A52CE"/>
    <w:pPr>
      <w:spacing w:after="200" w:line="276" w:lineRule="auto"/>
      <w:ind w:left="720"/>
    </w:pPr>
    <w:rPr>
      <w:rFonts w:ascii="Calibri" w:eastAsia="Calibri" w:hAnsi="Calibri" w:cs="Calibri"/>
      <w:sz w:val="22"/>
      <w:szCs w:val="22"/>
      <w:lang w:eastAsia="en-US"/>
    </w:rPr>
  </w:style>
  <w:style w:type="paragraph" w:styleId="22">
    <w:name w:val="Body Text 2"/>
    <w:basedOn w:val="a"/>
    <w:rsid w:val="008C7618"/>
    <w:pPr>
      <w:spacing w:after="120" w:line="480" w:lineRule="auto"/>
    </w:pPr>
  </w:style>
  <w:style w:type="paragraph" w:styleId="af0">
    <w:name w:val="Body Text Indent"/>
    <w:basedOn w:val="a"/>
    <w:link w:val="af1"/>
    <w:uiPriority w:val="99"/>
    <w:rsid w:val="0043547A"/>
    <w:pPr>
      <w:ind w:left="6120" w:hanging="6120"/>
    </w:pPr>
    <w:rPr>
      <w:sz w:val="28"/>
      <w:lang w:val="x-none" w:eastAsia="x-none"/>
    </w:rPr>
  </w:style>
  <w:style w:type="character" w:customStyle="1" w:styleId="af1">
    <w:name w:val="Основной текст с отступом Знак"/>
    <w:link w:val="af0"/>
    <w:uiPriority w:val="99"/>
    <w:rsid w:val="0043547A"/>
    <w:rPr>
      <w:rFonts w:ascii="Times New Roman" w:eastAsia="Times New Roman" w:hAnsi="Times New Roman"/>
      <w:sz w:val="28"/>
      <w:szCs w:val="24"/>
      <w:lang w:val="x-none" w:eastAsia="x-none"/>
    </w:rPr>
  </w:style>
  <w:style w:type="paragraph" w:styleId="af2">
    <w:name w:val="footer"/>
    <w:basedOn w:val="a"/>
    <w:link w:val="af3"/>
    <w:uiPriority w:val="99"/>
    <w:rsid w:val="0043547A"/>
    <w:pPr>
      <w:tabs>
        <w:tab w:val="center" w:pos="4677"/>
        <w:tab w:val="right" w:pos="9355"/>
      </w:tabs>
    </w:pPr>
    <w:rPr>
      <w:lang w:val="x-none" w:eastAsia="x-none"/>
    </w:rPr>
  </w:style>
  <w:style w:type="character" w:customStyle="1" w:styleId="af3">
    <w:name w:val="Нижний колонтитул Знак"/>
    <w:link w:val="af2"/>
    <w:uiPriority w:val="99"/>
    <w:rsid w:val="0043547A"/>
    <w:rPr>
      <w:rFonts w:ascii="Times New Roman" w:eastAsia="Times New Roman" w:hAnsi="Times New Roman"/>
      <w:sz w:val="24"/>
      <w:szCs w:val="24"/>
      <w:lang w:val="x-none" w:eastAsia="x-none"/>
    </w:rPr>
  </w:style>
  <w:style w:type="paragraph" w:customStyle="1" w:styleId="11">
    <w:name w:val="Знак1"/>
    <w:basedOn w:val="a"/>
    <w:rsid w:val="0043547A"/>
    <w:rPr>
      <w:rFonts w:ascii="Verdana" w:hAnsi="Verdana" w:cs="Verdana"/>
      <w:sz w:val="20"/>
      <w:szCs w:val="20"/>
      <w:lang w:val="en-US" w:eastAsia="en-US"/>
    </w:rPr>
  </w:style>
  <w:style w:type="paragraph" w:customStyle="1" w:styleId="af4">
    <w:name w:val="ЭОР_осн_текст"/>
    <w:basedOn w:val="a"/>
    <w:qFormat/>
    <w:rsid w:val="0043547A"/>
    <w:pPr>
      <w:shd w:val="clear" w:color="auto" w:fill="FFFFFF"/>
      <w:spacing w:line="360" w:lineRule="auto"/>
      <w:ind w:firstLine="720"/>
      <w:jc w:val="both"/>
    </w:pPr>
    <w:rPr>
      <w:rFonts w:eastAsia="Calibri"/>
      <w:lang w:eastAsia="en-US"/>
    </w:rPr>
  </w:style>
  <w:style w:type="paragraph" w:customStyle="1" w:styleId="af5">
    <w:name w:val="ЭОР_Подпись_Рис"/>
    <w:basedOn w:val="af4"/>
    <w:next w:val="af4"/>
    <w:qFormat/>
    <w:rsid w:val="0043547A"/>
    <w:pPr>
      <w:spacing w:after="240"/>
      <w:ind w:firstLine="0"/>
      <w:jc w:val="center"/>
    </w:pPr>
    <w:rPr>
      <w:b/>
      <w:sz w:val="20"/>
    </w:rPr>
  </w:style>
  <w:style w:type="character" w:styleId="af6">
    <w:name w:val="annotation reference"/>
    <w:rsid w:val="0043547A"/>
    <w:rPr>
      <w:sz w:val="16"/>
      <w:szCs w:val="16"/>
    </w:rPr>
  </w:style>
  <w:style w:type="character" w:styleId="af7">
    <w:name w:val="FollowedHyperlink"/>
    <w:uiPriority w:val="99"/>
    <w:rsid w:val="0043547A"/>
    <w:rPr>
      <w:color w:val="800080"/>
      <w:u w:val="single"/>
    </w:rPr>
  </w:style>
  <w:style w:type="paragraph" w:styleId="af8">
    <w:name w:val="header"/>
    <w:basedOn w:val="a"/>
    <w:link w:val="af9"/>
    <w:uiPriority w:val="99"/>
    <w:rsid w:val="0043547A"/>
    <w:pPr>
      <w:tabs>
        <w:tab w:val="center" w:pos="4677"/>
        <w:tab w:val="right" w:pos="9355"/>
      </w:tabs>
      <w:ind w:right="57"/>
      <w:jc w:val="both"/>
    </w:pPr>
    <w:rPr>
      <w:rFonts w:eastAsia="Calibri"/>
      <w:sz w:val="22"/>
      <w:szCs w:val="22"/>
      <w:lang w:val="x-none" w:eastAsia="en-US"/>
    </w:rPr>
  </w:style>
  <w:style w:type="character" w:customStyle="1" w:styleId="af9">
    <w:name w:val="Верхний колонтитул Знак"/>
    <w:link w:val="af8"/>
    <w:uiPriority w:val="99"/>
    <w:rsid w:val="0043547A"/>
    <w:rPr>
      <w:rFonts w:ascii="Times New Roman" w:hAnsi="Times New Roman"/>
      <w:sz w:val="22"/>
      <w:szCs w:val="22"/>
      <w:lang w:val="x-none" w:eastAsia="en-US"/>
    </w:rPr>
  </w:style>
  <w:style w:type="paragraph" w:styleId="afa">
    <w:name w:val="annotation text"/>
    <w:basedOn w:val="a"/>
    <w:link w:val="afb"/>
    <w:uiPriority w:val="99"/>
    <w:rsid w:val="0043547A"/>
    <w:rPr>
      <w:lang w:val="x-none" w:eastAsia="x-none"/>
    </w:rPr>
  </w:style>
  <w:style w:type="character" w:customStyle="1" w:styleId="afb">
    <w:name w:val="Текст примечания Знак"/>
    <w:link w:val="afa"/>
    <w:uiPriority w:val="99"/>
    <w:rsid w:val="0043547A"/>
    <w:rPr>
      <w:rFonts w:ascii="Times New Roman" w:eastAsia="Times New Roman" w:hAnsi="Times New Roman"/>
      <w:sz w:val="24"/>
      <w:szCs w:val="24"/>
      <w:lang w:val="x-none" w:eastAsia="x-none"/>
    </w:rPr>
  </w:style>
  <w:style w:type="character" w:customStyle="1" w:styleId="wffiletext">
    <w:name w:val="wf_file_text"/>
    <w:rsid w:val="0043547A"/>
  </w:style>
  <w:style w:type="character" w:styleId="afc">
    <w:name w:val="Emphasis"/>
    <w:uiPriority w:val="20"/>
    <w:qFormat/>
    <w:rsid w:val="0043547A"/>
    <w:rPr>
      <w:i/>
      <w:iCs/>
    </w:rPr>
  </w:style>
  <w:style w:type="paragraph" w:styleId="afd">
    <w:name w:val="footnote text"/>
    <w:basedOn w:val="a"/>
    <w:link w:val="afe"/>
    <w:uiPriority w:val="99"/>
    <w:unhideWhenUsed/>
    <w:rsid w:val="0043547A"/>
    <w:pPr>
      <w:ind w:right="57"/>
      <w:jc w:val="both"/>
    </w:pPr>
    <w:rPr>
      <w:rFonts w:eastAsia="Calibri"/>
      <w:sz w:val="20"/>
      <w:szCs w:val="20"/>
      <w:lang w:val="x-none" w:eastAsia="en-US"/>
    </w:rPr>
  </w:style>
  <w:style w:type="character" w:customStyle="1" w:styleId="afe">
    <w:name w:val="Текст сноски Знак"/>
    <w:link w:val="afd"/>
    <w:uiPriority w:val="99"/>
    <w:rsid w:val="0043547A"/>
    <w:rPr>
      <w:rFonts w:ascii="Times New Roman" w:hAnsi="Times New Roman"/>
      <w:lang w:val="x-none" w:eastAsia="en-US"/>
    </w:rPr>
  </w:style>
  <w:style w:type="character" w:styleId="aff">
    <w:name w:val="footnote reference"/>
    <w:uiPriority w:val="99"/>
    <w:unhideWhenUsed/>
    <w:rsid w:val="0043547A"/>
    <w:rPr>
      <w:vertAlign w:val="superscript"/>
    </w:rPr>
  </w:style>
  <w:style w:type="paragraph" w:customStyle="1" w:styleId="Default">
    <w:name w:val="Default"/>
    <w:rsid w:val="0043547A"/>
    <w:pPr>
      <w:autoSpaceDE w:val="0"/>
      <w:autoSpaceDN w:val="0"/>
      <w:adjustRightInd w:val="0"/>
    </w:pPr>
    <w:rPr>
      <w:rFonts w:ascii="Times New Roman" w:hAnsi="Times New Roman"/>
      <w:color w:val="000000"/>
      <w:sz w:val="24"/>
      <w:szCs w:val="24"/>
    </w:rPr>
  </w:style>
  <w:style w:type="paragraph" w:customStyle="1" w:styleId="aff0">
    <w:name w:val="Знак Знак Знак Знак"/>
    <w:basedOn w:val="a"/>
    <w:rsid w:val="0043547A"/>
    <w:rPr>
      <w:rFonts w:ascii="Verdana" w:hAnsi="Verdana" w:cs="Verdana"/>
      <w:sz w:val="20"/>
      <w:szCs w:val="20"/>
      <w:lang w:val="en-US" w:eastAsia="en-US"/>
    </w:rPr>
  </w:style>
  <w:style w:type="character" w:styleId="aff1">
    <w:name w:val="page number"/>
    <w:rsid w:val="000B3573"/>
  </w:style>
  <w:style w:type="character" w:customStyle="1" w:styleId="32">
    <w:name w:val="Основной текст3"/>
    <w:rsid w:val="00850FD2"/>
    <w:rPr>
      <w:rFonts w:ascii="Times New Roman" w:eastAsia="Times New Roman" w:hAnsi="Times New Roman" w:cs="Times New Roman"/>
      <w:color w:val="000000"/>
      <w:spacing w:val="0"/>
      <w:w w:val="100"/>
      <w:position w:val="0"/>
      <w:sz w:val="23"/>
      <w:szCs w:val="23"/>
      <w:shd w:val="clear" w:color="auto" w:fill="FFFFFF"/>
      <w:lang w:val="ru-RU"/>
    </w:rPr>
  </w:style>
  <w:style w:type="paragraph" w:styleId="33">
    <w:name w:val="Body Text 3"/>
    <w:basedOn w:val="a"/>
    <w:link w:val="34"/>
    <w:uiPriority w:val="99"/>
    <w:semiHidden/>
    <w:unhideWhenUsed/>
    <w:rsid w:val="009D41EB"/>
    <w:pPr>
      <w:spacing w:after="120"/>
    </w:pPr>
    <w:rPr>
      <w:sz w:val="16"/>
      <w:szCs w:val="16"/>
      <w:lang w:val="x-none" w:eastAsia="x-none"/>
    </w:rPr>
  </w:style>
  <w:style w:type="character" w:customStyle="1" w:styleId="34">
    <w:name w:val="Основной текст 3 Знак"/>
    <w:link w:val="33"/>
    <w:uiPriority w:val="99"/>
    <w:semiHidden/>
    <w:rsid w:val="009D41EB"/>
    <w:rPr>
      <w:rFonts w:ascii="Times New Roman" w:eastAsia="Times New Roman" w:hAnsi="Times New Roman"/>
      <w:sz w:val="16"/>
      <w:szCs w:val="16"/>
    </w:rPr>
  </w:style>
  <w:style w:type="character" w:customStyle="1" w:styleId="23">
    <w:name w:val="Подпись к таблице (2)"/>
    <w:rsid w:val="009D41EB"/>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ff2">
    <w:name w:val="Основной текст_"/>
    <w:link w:val="41"/>
    <w:rsid w:val="009D41EB"/>
    <w:rPr>
      <w:rFonts w:ascii="Times New Roman" w:eastAsia="Times New Roman" w:hAnsi="Times New Roman"/>
      <w:sz w:val="23"/>
      <w:szCs w:val="23"/>
      <w:shd w:val="clear" w:color="auto" w:fill="FFFFFF"/>
    </w:rPr>
  </w:style>
  <w:style w:type="character" w:customStyle="1" w:styleId="aff3">
    <w:name w:val="Основной текст + Полужирный"/>
    <w:rsid w:val="009D41EB"/>
    <w:rPr>
      <w:rFonts w:ascii="Times New Roman" w:eastAsia="Times New Roman" w:hAnsi="Times New Roman" w:cs="Times New Roman"/>
      <w:b/>
      <w:bCs/>
      <w:color w:val="FFFFFF"/>
      <w:spacing w:val="0"/>
      <w:w w:val="100"/>
      <w:position w:val="0"/>
      <w:sz w:val="23"/>
      <w:szCs w:val="23"/>
      <w:shd w:val="clear" w:color="auto" w:fill="FFFFFF"/>
      <w:lang w:val="ru-RU"/>
    </w:rPr>
  </w:style>
  <w:style w:type="paragraph" w:customStyle="1" w:styleId="41">
    <w:name w:val="Основной текст4"/>
    <w:basedOn w:val="a"/>
    <w:link w:val="aff2"/>
    <w:rsid w:val="009D41EB"/>
    <w:pPr>
      <w:widowControl w:val="0"/>
      <w:shd w:val="clear" w:color="auto" w:fill="FFFFFF"/>
      <w:spacing w:line="274" w:lineRule="exact"/>
      <w:ind w:hanging="360"/>
      <w:jc w:val="both"/>
    </w:pPr>
    <w:rPr>
      <w:sz w:val="23"/>
      <w:szCs w:val="23"/>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265557">
      <w:bodyDiv w:val="1"/>
      <w:marLeft w:val="0"/>
      <w:marRight w:val="0"/>
      <w:marTop w:val="0"/>
      <w:marBottom w:val="0"/>
      <w:divBdr>
        <w:top w:val="none" w:sz="0" w:space="0" w:color="auto"/>
        <w:left w:val="none" w:sz="0" w:space="0" w:color="auto"/>
        <w:bottom w:val="none" w:sz="0" w:space="0" w:color="auto"/>
        <w:right w:val="none" w:sz="0" w:space="0" w:color="auto"/>
      </w:divBdr>
    </w:div>
    <w:div w:id="207415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AF98D-4CAB-446B-9079-EFC15B7C8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1687</Words>
  <Characters>9620</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vt:lpstr>
    </vt:vector>
  </TitlesOfParts>
  <Company>Microsoft</Company>
  <LinksUpToDate>false</LinksUpToDate>
  <CharactersWithSpaces>11285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dc:title>
  <dc:creator>cro2-1</dc:creator>
  <cp:lastModifiedBy>Admin</cp:lastModifiedBy>
  <cp:revision>4</cp:revision>
  <cp:lastPrinted>2015-03-02T08:07:00Z</cp:lastPrinted>
  <dcterms:created xsi:type="dcterms:W3CDTF">2021-09-03T11:01:00Z</dcterms:created>
  <dcterms:modified xsi:type="dcterms:W3CDTF">2021-09-03T11:02:00Z</dcterms:modified>
</cp:coreProperties>
</file>