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9C" w:rsidRDefault="00567B9C" w:rsidP="00141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7B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Организация работы</w:t>
      </w:r>
    </w:p>
    <w:p w:rsidR="00567B9C" w:rsidRDefault="00567B9C" w:rsidP="00141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7B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 родителями</w:t>
      </w:r>
      <w:r w:rsidR="0014197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67B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(официальными представителями)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67B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детей с ОВЗ</w:t>
      </w:r>
      <w:r w:rsidR="0014197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14197A" w:rsidRDefault="0014197A" w:rsidP="0014197A">
      <w:pPr>
        <w:shd w:val="clear" w:color="auto" w:fill="FFFFFF"/>
        <w:spacing w:after="0" w:line="240" w:lineRule="auto"/>
        <w:jc w:val="right"/>
        <w:rPr>
          <w:i/>
        </w:rPr>
      </w:pPr>
    </w:p>
    <w:p w:rsidR="0014197A" w:rsidRPr="0014197A" w:rsidRDefault="0014197A" w:rsidP="00141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19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Горбунова Екатерина Ивановна, </w:t>
      </w:r>
    </w:p>
    <w:p w:rsidR="0014197A" w:rsidRDefault="0014197A" w:rsidP="00141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19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педагог-психолог МАДОУ г. Нижневартовска </w:t>
      </w:r>
    </w:p>
    <w:p w:rsidR="0014197A" w:rsidRPr="0014197A" w:rsidRDefault="0014197A" w:rsidP="00141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19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 № 32 «Брусничка»</w:t>
      </w:r>
    </w:p>
    <w:p w:rsidR="0014197A" w:rsidRPr="00567B9C" w:rsidRDefault="0014197A" w:rsidP="00141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92B3C" w:rsidRPr="008F049F" w:rsidRDefault="00A92B3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Инклюзивный подход в образовании обусловлен причинами различного характера, совокупность которых можно обозначить как социальный</w:t>
      </w:r>
      <w:r w:rsidR="00AD27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F0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</w:t>
      </w:r>
      <w:r w:rsidR="003A4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8F0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достигший определенного уровня экономического, культурного, пр</w:t>
      </w:r>
      <w:r w:rsidR="002130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авового развития общества</w:t>
      </w:r>
      <w:r w:rsidRPr="008F0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государства. Данный этап связан с переосмыслением обществом и государством своего отношения к людям с инвалидностью, с признанием не только равенства их прав, но и осознанием своей обязанности обеспечить таким людям равные со всеми возможности в разных областях жизни, включая образование.</w:t>
      </w:r>
    </w:p>
    <w:p w:rsidR="00A92B3C" w:rsidRPr="008F049F" w:rsidRDefault="00A92B3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данный момент все исследователи в области инклюзивного образования определяют сопровождение как одно из основных условий успешности инклюзивного процесса (С.В.</w:t>
      </w:r>
      <w:r w:rsidR="000A0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2130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Алехина, Т.П. Дмитриева)</w:t>
      </w:r>
      <w:r w:rsidRPr="008F0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Анализ современной научной литературы по проблеме комплексного сопровождения показал, что в настоящее время получило широкое распространение понятие о сопровождении как о различных технологиях оказания специализированной помощи ребенку в условиях регулярного образования, технологиях взаимодействия психолога с другими специалистами образования, психологической службой, с образовательной средой в целом, как об определяющей философии и стратегии практической психологии образования (С.В. Алехина, М.</w:t>
      </w:r>
      <w:r w:rsidR="002130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 Семаго, Е.И. Казакова)</w:t>
      </w:r>
      <w:r w:rsidRPr="008F0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</w:t>
      </w:r>
      <w:r w:rsidR="000A0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F0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теории сопровождения важным положением выступает </w:t>
      </w:r>
      <w:r w:rsidRPr="0000347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утверждение, что носителем проблемы развития ребенка в каждом конкретном случае выступает и сам ребенок, и педагоги, и его родители, и ближайшее окружение ребенка</w:t>
      </w:r>
      <w:r w:rsidR="002130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(Е.И. Казакова)</w:t>
      </w:r>
      <w:r w:rsidRPr="008F0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92B3C" w:rsidRDefault="00A92B3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Одной из существенных характеристик происходящих изменений в образовательном пространстве является </w:t>
      </w:r>
      <w:r w:rsidRPr="002130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позиция родителей как субъектов инклюзивного образовательного процесса</w:t>
      </w:r>
      <w:r w:rsidRPr="0000347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. </w:t>
      </w:r>
      <w:r w:rsidRPr="008F0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Самостоятельность мышления и активная позиция родителей определяет образовательную траекторию ребёнка с особыми образовательными потребностями, партнёрскую позици</w:t>
      </w:r>
      <w:r w:rsidR="00003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 родителей по отношению к образовательному учреждению</w:t>
      </w:r>
      <w:r w:rsidRPr="008F0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их ответственность за образовательный результат. </w:t>
      </w:r>
      <w:r w:rsidRPr="002130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Очень важно, чтобы родитель был партнёром</w:t>
      </w:r>
      <w:r w:rsidRPr="008F04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но очень часто мы лишаем его права ответственного выбора. Тогда рекомендации специалистов становятся приговором, а консультация не открывает возможностей и вариантов поведения. В процессе развития инклюзивного подхода в образовании позиция родителей будет приобретать всё большую самостоятельность и активность. </w:t>
      </w:r>
      <w:r w:rsidRPr="002130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Умение организовывать продуктивный диалог с родителями, привлекать их к участию и сотрудничеству, к совместному обсуждению условий образования р</w:t>
      </w:r>
      <w:r w:rsidR="0000347F" w:rsidRPr="002130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ебёнка – важная задача </w:t>
      </w:r>
      <w:r w:rsidR="002130F1" w:rsidRPr="002130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образовательного</w:t>
      </w:r>
      <w:r w:rsidRPr="002130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сообщества.</w:t>
      </w:r>
    </w:p>
    <w:p w:rsidR="002130F1" w:rsidRPr="00F4041B" w:rsidRDefault="00A9065E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906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ПСИХОЛОГИЧЕСКИЕ ОСОБЕННОСТИ РОДИТЕЛЕЙ ДЕТЕЙ С ОГРАНИЧЕННЫМИ ВОЗМОЖНОСТЯМИ ЗДОРОВЬЯ</w:t>
      </w:r>
      <w:r w:rsidR="000A01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F404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(по данным сайта «МОЙ ОРИЕНТИР» без</w:t>
      </w:r>
      <w:r w:rsidR="00C64D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барьерная среда в образовании</w:t>
      </w:r>
      <w:r w:rsidR="00F404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:rsidR="00DD2997" w:rsidRDefault="00DD2997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D29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Понимание типологии личностных изменений родителей детей с ОВЗ позволяет определить набор необходимых психокоррекционных средств, направленных на оказание помощи семьям.</w:t>
      </w:r>
    </w:p>
    <w:p w:rsidR="00A9065E" w:rsidRDefault="00A9065E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«ребенок с ограниченными возможностями здоровья (ОВЗ)» можно разделить на две категории.</w:t>
      </w:r>
    </w:p>
    <w:p w:rsidR="00A9065E" w:rsidRDefault="00A9065E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Одна группа таких детей — это дети с врожденными нарушениями работы различных органов чувств, с физическими недостатками или умственно отсталые дети.</w:t>
      </w:r>
    </w:p>
    <w:p w:rsidR="00A9065E" w:rsidRDefault="00A9065E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Другая группа детей —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те, кто вошел в группу лиц</w:t>
      </w:r>
      <w:r w:rsidRPr="00A9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ограничениями по состоянию здоровья в результате длительной болезни.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ребенка с отклонениями в развитии независимо от характера и сроков его заболевания или травмы нарушает весь привычный ритм жизни семьи.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Заболевание ребенка чаще всего приводит к глубокой и продолжительной социальной дезадаптации всей семьи.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Обнаружение у ребенка дефекта развития почти всегда вызывает у родителей тяжелое стрессовое состояние. Выделяют четыре фазы развития данного стрессового состояния: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«Шок». Характеризуется состоянием растерянности родителей, возникновением чувства собственной неполноценности, беспомощности, страха, агрессии и отрицания. Члены семьи ищут «виновного». Иногда агрессия обращается на новорожденного, мать испытывает к нему негативные чувства, видя, что он не такой, как другие дети. Мать также может чувствовать себя виноватой за рождение ребенка с ОВЗ.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Развитие неадекватного отношения к дефекту. Характеризуется негативизмом и отрицанием поставленного диагноза, что является своеобразной защитной реакцией родителей ребенка.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«Частичное осознание дефекта ребенка». Возникает чувство хронической печали и скорби по желанному здоровому ребенку. Родители начинают понимать, что они ответственны за ребенка, но чувствуют себя беспомощными в вопросах воспитания и ухода. Начинается поиск советов у специалистов.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«Развитие социально-психологической адаптации всех членов семьи». Родители смиряются с произошедшим, принимают ситуацию и начинают жить с учетом того, что в семье есть ребенок с ОВЗ.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Однако до четвертой фазы, несущей позитивный заряд в последующем развитии семьи, доходят далеко не все семьи детей с ОВЗ. Существует множество семей, которые так и не достигают стабилизации. На семью с ребенком с ОВЗ наваливаются медицинские, экономические и социально-психологические проблемы, которые приводят к ухудшению качества жизни, возникновению семейных и личных проблем. Не выдержав </w:t>
      </w:r>
      <w:r w:rsidR="000A0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трудностей, родители могут </w:t>
      </w:r>
      <w:proofErr w:type="spellStart"/>
      <w:r w:rsidR="000A0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</w:t>
      </w: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изолироваться</w:t>
      </w:r>
      <w:proofErr w:type="spellEnd"/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они отгораживаются от близких, друзей и знакомых, предпочитая переносить свое горе в одиночку.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случае должна быть помощь со стороны родственников и друзей. Но часто родственники и знакомые, узнав о болезни ребенка, также испытывают психологический стресс. Часть из них начинает избегать встреч с родителями ребенка с ОВЗ. Причины такого избегания коренятся как в боязни собственных чувств и эмоции, так и в боязни чувств родителей данного ребенка. Не зная, как помочь и боясь быть бестактными, родственники и знакомые порой предпочитают отмалчиваться, делать вид, что они не замечают сложившейся ситуации. Все это только усугубляет тяжелое положение родителей данного ребенка.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Другие дети, если они есть в семье, оказываются лишенными внимания. 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 родители надеются на чудесное исцеление ребенка и ищут все новых врачей или какую-то особенную, самую лучшую, больницу. В таких семьях не формируются правильные представления о положении ребенка, возможностях его лечения и развития. Родители не могут прийти к адекватному осознанию сложившейся ситуации. Они часто выбирают две крайности. Одни решают всю жизнь без остатка посвятить служению ребенку, кому-то свойственно постоянно перекладывать вину и ответственность на других</w:t>
      </w:r>
      <w:r w:rsidR="000A0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для этого они преследуют и постоянно уличают в ошибках и невнимательности врачей,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социальных работников, воспитателей,</w:t>
      </w:r>
      <w:r w:rsidR="00EF6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психологов</w:t>
      </w: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Некоторые родители делают и то и другое.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 семьи более других подвержены конфликтам и распаду. В них деформируются сложившийся стиль внутрисемейных отношений; система отношений с окружающим миром; особенности миропонимания и жизненных ориентаций каждого из родителей.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1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Исследования говорят о наличии трех типов родителей детей с ОВЗ</w:t>
      </w: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Родители авторитарного типа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родители характеризуется активной жизненной позицией, они во всем стремятся руководствоваться своими собственными убеждениями. Убеждения и советы родственников или специалистов для них не являются решающим аргументом. Такие родители имеют устойчивое желание найти выход из создавшегося положения, справиться с проблемами и облегчить положение ребенка. Они направляют свои усилия на поиски лучшего врача, хорошей больницы, наилучшего метода лечения. Они также обращаются к хорошим педагогам, знаменитым экстрасенсам и народным целителям. Их усилия направлены на преодоление возникающих преград. Именно родители авторитарного типа организуют родительские общества и устанавливают тесные контакты с аналогичными родите</w:t>
      </w:r>
      <w:r w:rsidR="008B6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льскими организациями</w:t>
      </w: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Эти родители стремятся решать проблему в целом. Их цель: оздоровление, обучение и социальная адаптация ребенка.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 авторитарные родители часто выдвигают нереальные требования к своему ребенку, не понимая его реальных возможностей. Некоторая часть таких родителей склонна не замечать особенности развития своих детей. Они считают, что специалисты предъявляют к их ребенку завышенные требования. Специалистам бывает сложно общаться с этими родителями, так как они склонны противопоставлять себя социальной среде и не соглашаться с общественным мнением.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Канал эмоционального отреагирования проблемы у них переведен во внешний план переживаний и проявляется в виде скандалов, агрессии и крика.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Авторитарные родители склонны излишне опекать своих детей, не давая им возможности научиться отвечать за свои действия и за свою жизнь. Они часто не учитывают реальные интересы и потребности своих дете</w:t>
      </w:r>
      <w:r w:rsidR="00AB5D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так как привыкли прислушиваться только к своему собственному мнению.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Родители невротического типа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Этому типу родителей присуща пассивная личностная позиция, они склонны фиксироваться на отсутствии выхода из создавшегося положения. У них, как правило, </w:t>
      </w: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</w:t>
      </w:r>
      <w:r w:rsidR="00684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формируется тенденция к преодолению возникших проблем, и они не верят в возможность улучшения состояния здоровья своего ребенка. Самих себя подобные родители оправдывают тем, что у них нет указаний со стороны специалистов, родственников или друзей на то, что с ребенком следует делать. Такие родители склонны пассивно идти по жизни. У них нет понимания того, что ряд проблем их ребенка является вторичным и связан не с самим заболеванием, а с их родительской и педагогической несостоятельностью.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 авторитарные родители, они бывают склонны к чрезмерной опеке и стремятся оградить своего ребенка от всех возможных проблем, даже от тех, с которыми он может справиться собственными силами. Такие родители непоследовательны во взаимоотношениях с ребенком, у них отсутствует необходимая требовательность, они склонны идти на уступки ребенку. Вследствие этого у них часто возникают трудности в вопросах послушания ребенка.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личности таких родителей зачастую преобладают истерические, тревожно-мнительные и депрессивные черты. Они склонны избегать трудных жизненных ситуаций и решений, отказываются от реального решения возникающих проблем. По отношению к ребенку они демонстрируют повышенную тревожность, постоянно опасаются чего-то, что может повредить их ребенку. Подобная тревожность может передаваться ребенку, становясь причиной формирования у него невротических черт характера.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Собственное личностное бессилие не позволяет таким родителям смотреть позитивно на свое будущее и на будущее ребенка. Жизнь воспринимается ими как несчастливая, загубленная рождением ребенка с ОВЗ. Матери подобного типа ощущают себя не сумевшими реализоваться в семье и в профессии. Будущее ребенка представляется им бесперспективным и трагическим.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Канал эмоционального отреагирования проблемы, подавляющей их психику, у них переведен во внешний план переживаний и проявляется в виде истерик и слез.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Родители психосоматического типа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этих родителей проявляются черты, присущие родителям как первого, так и второго типа. Им свойственны более частые смены эмоциональных состояний: то радость, то депрессия. У некоторых из них хорошо заметна тенденция к доминированию, как и у авторитарных родителей, но они не устраивают скандалов и в большинстве случаев ведут себя корректно.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Канал эмоционального отреагирования проблемы у данной категории родителей переведен во внутренний план переживаний. Проблемы с ребенком, часто скрываемые от посторонних, переживаются ими изнутри. Такой тип реагирования на проблемы становится причиной расстройства здоровья и психики, возникающего как психосоматические нарушения.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этих родителей характерно стремление посвятить свою жизнь и свое здоровье своему ребенку. Все усилия направляются на оказание ему помощи. Матери подобного типа могут все свое время посвящать ребенку, максимально напрягая и изнуряя себя. Этим родителям свойственно жалеть ребенка, и они также склонны гиперопекать своих детей.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Психосоматичные родители, так же как и родители авторитарного типа, стремятся найти для своего ребенка лучших специалистов. В ряде случаев они сами становятся таковыми, </w:t>
      </w: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активно участвуют в деятельности детских образовательных учреждений, получают профессиональное образование, меняя профессию в соответствии с нуждами их ребенка. Некоторые из них становятся выдающимися специалистами в данной области.</w:t>
      </w:r>
    </w:p>
    <w:p w:rsidR="00AB6A0C" w:rsidRPr="00DD2997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D29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Понимание типологии личностных изменений родителей детей с ОВЗ позволяет определить набор необходимых психокоррекционных средств, направленных на оказание помощи семьям.</w:t>
      </w:r>
    </w:p>
    <w:p w:rsidR="00DD2997" w:rsidRPr="006F4894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48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обеспечения конструктивного взаимодействия с родителями детей с ограниченными возможностями здоровья необходимо использовать различные формы работы — как групповые, так и индивидуальные. 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48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Целью</w:t>
      </w:r>
      <w:r w:rsidRPr="006F48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подобной работы должно стать формирование у родителей детей с ограниченными возможностями здоровья</w:t>
      </w: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адекватного образа собственного ребенка и реальных представлений о возможностях</w:t>
      </w:r>
      <w:r w:rsidR="00C90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</w:t>
      </w: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</w:t>
      </w:r>
      <w:r w:rsidR="00DD2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тия</w:t>
      </w: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Кроме того, необходимо проводить формирование у родителей детей с ограничениями по состоянию здоровья адекватных представлений о возможностях </w:t>
      </w:r>
      <w:bookmarkStart w:id="0" w:name="_GoBack"/>
      <w:bookmarkEnd w:id="0"/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собств</w:t>
      </w:r>
      <w:r w:rsidR="00DD2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енного вклада в</w:t>
      </w: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обучение</w:t>
      </w:r>
      <w:r w:rsidR="00DD2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реабилитацию</w:t>
      </w: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детей.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реализации данных целей следует при взаимодействии с родителями детей с ОВЗ решать следующие задачи: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формировать у родителей адекватные представления как о возможностях, так и об ограничениях их детей</w:t>
      </w:r>
      <w:r w:rsidR="00C90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процессе их обучения и воспитания</w:t>
      </w: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создавать у родителей понимание того, что они должны формировать у своих детей ответственность за себя самого, умение самост</w:t>
      </w:r>
      <w:r w:rsidR="00C90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оятельно принимать</w:t>
      </w: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решения;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формировать у родителей понимание того, что их собственные жизненные неудачи или успехи не зависят напрямую от заболевания их ребенка.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Родительская неадекватность в принятии ребенка с ОВЗ, недостаточность эмоционально-теплых отношений часто провоцируют развитие у детей неэффективных форм взаимодействия с социумом и формируют дезадаптивные черты личности. Преобладающими негативными личностными чертами становятся агрессивность, конфликтность, тревожность, отгороженность от окружающего мира, коммуникативные нарушения.</w:t>
      </w:r>
    </w:p>
    <w:p w:rsidR="00AB6A0C" w:rsidRPr="00ED3C1B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D3C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связи с этим необходимо реализовывать следующие направления работы с родителями детей с ОВЗ: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обучение родителей специальным приемам, необходимым для проведения занятий с ребенком в домашних условиях;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обучение родителей воспитательным приемам, необходимым для коррекции </w:t>
      </w:r>
      <w:proofErr w:type="spellStart"/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дезадаптивных</w:t>
      </w:r>
      <w:proofErr w:type="spellEnd"/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черт личности ребенка;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коррекция понимания родителями проблем их ребенка — преувеличения или, наоборот, отрицания наличия проблем;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4) коррекция неконструктивных форм поведения родителя (агрессии, истерических проявлений, неадекватных поведенческих реакций);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коррекция позиции родителей — переход в позицию поиска реализации возможностей ребенка.</w:t>
      </w:r>
    </w:p>
    <w:p w:rsidR="00ED3C1B" w:rsidRDefault="00ED3C1B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3C1B" w:rsidRDefault="00ED3C1B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Различают несколько кризисных периодов в жизни родителей детей с ОВЗ.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1-й период — когда родители узнают, что их ребенок имеет ограничения по состоянию здоровья. Это может произойти в первые часы или дни после рождения ребенка; в первые три года жизни </w:t>
      </w:r>
      <w:r w:rsidR="00ED3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ребенка; при поступлении в детский сад</w:t>
      </w: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2-й период — когда ребенок постепенно осознает, что он не такой, как все.</w:t>
      </w:r>
    </w:p>
    <w:p w:rsidR="00AB6A0C" w:rsidRPr="00AB6A0C" w:rsidRDefault="00AB6A0C" w:rsidP="0014197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3-й период — когда встает вопрос получения профессии и последующего трудоустройства. Родители все чаще думают о том, что же будет с их ребенком, когда их не станет.</w:t>
      </w:r>
    </w:p>
    <w:p w:rsidR="00924A51" w:rsidRPr="00924A51" w:rsidRDefault="00AB6A0C" w:rsidP="0014197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4A51">
        <w:rPr>
          <w:rFonts w:ascii="Times New Roman" w:hAnsi="Times New Roman" w:cs="Times New Roman"/>
          <w:sz w:val="24"/>
          <w:szCs w:val="24"/>
          <w:lang w:eastAsia="ru-RU"/>
        </w:rPr>
        <w:t xml:space="preserve">Каждый из этих периодов может стать источником сильной личностной деформации родителей ребенка с ОВЗ. </w:t>
      </w:r>
    </w:p>
    <w:p w:rsidR="00A9065E" w:rsidRDefault="00AB6A0C" w:rsidP="0014197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4A51">
        <w:rPr>
          <w:rFonts w:ascii="Times New Roman" w:hAnsi="Times New Roman" w:cs="Times New Roman"/>
          <w:sz w:val="24"/>
          <w:szCs w:val="24"/>
          <w:lang w:eastAsia="ru-RU"/>
        </w:rPr>
        <w:t>Именно в эти периоды помощь специалистов становится особенно актуальной.</w:t>
      </w:r>
    </w:p>
    <w:p w:rsidR="00F4041B" w:rsidRDefault="00F4041B" w:rsidP="0014197A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3040" w:rsidRDefault="00CB3040" w:rsidP="0014197A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041B" w:rsidRDefault="00F4041B" w:rsidP="0014197A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041B">
        <w:rPr>
          <w:rFonts w:ascii="Times New Roman" w:hAnsi="Times New Roman" w:cs="Times New Roman"/>
          <w:b/>
          <w:sz w:val="24"/>
          <w:szCs w:val="24"/>
          <w:lang w:eastAsia="ru-RU"/>
        </w:rPr>
        <w:t>Планирование работы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 родителями</w:t>
      </w:r>
      <w:r w:rsidR="00672A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(законными представителями) детей с ОВЗ.</w:t>
      </w:r>
    </w:p>
    <w:p w:rsidR="00672A2B" w:rsidRDefault="00672A2B" w:rsidP="0014197A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E47F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Таблица заполняется совместно со всеми участниками</w:t>
      </w:r>
      <w:r w:rsidR="008E47F5" w:rsidRPr="008E47F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CB3040" w:rsidRPr="008E47F5" w:rsidRDefault="00CB3040" w:rsidP="0014197A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144"/>
        <w:gridCol w:w="1854"/>
        <w:gridCol w:w="1567"/>
        <w:gridCol w:w="2373"/>
        <w:gridCol w:w="703"/>
      </w:tblGrid>
      <w:tr w:rsidR="00B87DFE" w:rsidTr="00B87DFE">
        <w:trPr>
          <w:cantSplit/>
          <w:trHeight w:val="193"/>
        </w:trPr>
        <w:tc>
          <w:tcPr>
            <w:tcW w:w="707" w:type="dxa"/>
            <w:vMerge w:val="restart"/>
            <w:textDirection w:val="tbRl"/>
          </w:tcPr>
          <w:p w:rsidR="00B87DFE" w:rsidRPr="00F4041B" w:rsidRDefault="00B87DFE" w:rsidP="0014197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Pr="00F4041B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Образ настоящего</w:t>
            </w:r>
          </w:p>
          <w:p w:rsidR="00B87DFE" w:rsidRDefault="00B87DFE" w:rsidP="0014197A">
            <w:pPr>
              <w:shd w:val="clear" w:color="auto" w:fill="FFFFFF"/>
              <w:spacing w:after="300" w:line="240" w:lineRule="auto"/>
              <w:ind w:left="-2" w:right="11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87DFE" w:rsidRDefault="00B87DFE" w:rsidP="0014197A">
            <w:pPr>
              <w:shd w:val="clear" w:color="auto" w:fill="FFFFFF"/>
              <w:spacing w:after="300" w:line="240" w:lineRule="auto"/>
              <w:ind w:left="-2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B87DFE" w:rsidRPr="00F4041B" w:rsidRDefault="00B87DFE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854" w:type="dxa"/>
          </w:tcPr>
          <w:p w:rsidR="00B87DFE" w:rsidRPr="00F4041B" w:rsidRDefault="00B87DFE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567" w:type="dxa"/>
          </w:tcPr>
          <w:p w:rsidR="00B87DFE" w:rsidRPr="00F4041B" w:rsidRDefault="00B87DFE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373" w:type="dxa"/>
          </w:tcPr>
          <w:p w:rsidR="00B87DFE" w:rsidRPr="00F4041B" w:rsidRDefault="00B87DFE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703" w:type="dxa"/>
            <w:vMerge w:val="restart"/>
            <w:textDirection w:val="tbRl"/>
          </w:tcPr>
          <w:p w:rsidR="00B87DFE" w:rsidRPr="00B87DFE" w:rsidRDefault="00B87DFE" w:rsidP="0014197A">
            <w:pPr>
              <w:shd w:val="clear" w:color="auto" w:fill="FFFFFF"/>
              <w:spacing w:after="30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B87DF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7DFE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Образ будущего</w:t>
            </w:r>
          </w:p>
        </w:tc>
      </w:tr>
      <w:tr w:rsidR="00B87DFE" w:rsidTr="008E47F5">
        <w:trPr>
          <w:cantSplit/>
          <w:trHeight w:val="635"/>
        </w:trPr>
        <w:tc>
          <w:tcPr>
            <w:tcW w:w="707" w:type="dxa"/>
            <w:vMerge/>
            <w:textDirection w:val="tbRl"/>
          </w:tcPr>
          <w:p w:rsidR="00B87DFE" w:rsidRDefault="00B87DFE" w:rsidP="0014197A">
            <w:pPr>
              <w:ind w:left="-2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shd w:val="clear" w:color="auto" w:fill="FFFF00"/>
          </w:tcPr>
          <w:p w:rsidR="00B87DFE" w:rsidRDefault="00B87DFE" w:rsidP="0014197A">
            <w:pPr>
              <w:shd w:val="clear" w:color="auto" w:fill="FFFFFF"/>
              <w:spacing w:after="3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00"/>
          </w:tcPr>
          <w:p w:rsidR="00B87DFE" w:rsidRDefault="00B87DFE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auto" w:fill="FFFF00"/>
          </w:tcPr>
          <w:p w:rsidR="00B87DFE" w:rsidRDefault="00B87DFE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shd w:val="clear" w:color="auto" w:fill="FFFF00"/>
          </w:tcPr>
          <w:p w:rsidR="00B87DFE" w:rsidRDefault="008E47F5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1049D5" wp14:editId="54ED693D">
                  <wp:extent cx="450850" cy="335280"/>
                  <wp:effectExtent l="0" t="0" r="635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  <w:vMerge/>
            <w:textDirection w:val="tbRl"/>
          </w:tcPr>
          <w:p w:rsidR="00B87DFE" w:rsidRDefault="00B87DFE" w:rsidP="0014197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7DFE" w:rsidTr="00B87DFE">
        <w:trPr>
          <w:cantSplit/>
          <w:trHeight w:val="872"/>
        </w:trPr>
        <w:tc>
          <w:tcPr>
            <w:tcW w:w="707" w:type="dxa"/>
            <w:vMerge/>
            <w:textDirection w:val="tbRl"/>
          </w:tcPr>
          <w:p w:rsidR="00B87DFE" w:rsidRDefault="00B87DFE" w:rsidP="0014197A">
            <w:pPr>
              <w:ind w:left="-2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shd w:val="clear" w:color="auto" w:fill="00B0F0"/>
          </w:tcPr>
          <w:p w:rsidR="00B87DFE" w:rsidRDefault="00B87DFE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EB227A" wp14:editId="01966995">
                      <wp:simplePos x="0" y="0"/>
                      <wp:positionH relativeFrom="column">
                        <wp:posOffset>818955</wp:posOffset>
                      </wp:positionH>
                      <wp:positionV relativeFrom="paragraph">
                        <wp:posOffset>209599</wp:posOffset>
                      </wp:positionV>
                      <wp:extent cx="404446" cy="298548"/>
                      <wp:effectExtent l="38100" t="19050" r="34290" b="44450"/>
                      <wp:wrapNone/>
                      <wp:docPr id="2" name="5-конечная звезд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446" cy="298548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5D90F21" id="5-конечная звезда 2" o:spid="_x0000_s1026" style="position:absolute;margin-left:64.5pt;margin-top:16.5pt;width:31.8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4446,298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" path="m,114035r154485,1l202223,r47738,114036l404446,114035,279464,184512r47739,114035l202223,228069,77243,298547,124982,184512,,114035xe" fillcolor="#ed7d31 [3205]" strokecolor="#823b0b [1605]" strokeweight="1pt">
                      <v:stroke joinstyle="miter"/>
                      <v:path arrowok="t" o:connecttype="custom" o:connectlocs="0,114035;154485,114036;202223,0;249961,114036;404446,114035;279464,184512;327203,298547;202223,228069;77243,298547;124982,184512;0,11403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854" w:type="dxa"/>
            <w:shd w:val="clear" w:color="auto" w:fill="00B0F0"/>
          </w:tcPr>
          <w:p w:rsidR="00B87DFE" w:rsidRDefault="00B87DFE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auto" w:fill="00B0F0"/>
          </w:tcPr>
          <w:p w:rsidR="00B87DFE" w:rsidRDefault="00B87DFE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shd w:val="clear" w:color="auto" w:fill="00B0F0"/>
          </w:tcPr>
          <w:p w:rsidR="00B87DFE" w:rsidRDefault="00B87DFE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textDirection w:val="tbRl"/>
          </w:tcPr>
          <w:p w:rsidR="00B87DFE" w:rsidRDefault="00B87DFE" w:rsidP="0014197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7DFE" w:rsidTr="00B87DFE">
        <w:trPr>
          <w:cantSplit/>
          <w:trHeight w:val="338"/>
        </w:trPr>
        <w:tc>
          <w:tcPr>
            <w:tcW w:w="707" w:type="dxa"/>
            <w:vMerge/>
            <w:textDirection w:val="tbRl"/>
          </w:tcPr>
          <w:p w:rsidR="00B87DFE" w:rsidRDefault="00B87DFE" w:rsidP="0014197A">
            <w:pPr>
              <w:ind w:left="-2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shd w:val="clear" w:color="auto" w:fill="92D050"/>
          </w:tcPr>
          <w:p w:rsidR="00B87DFE" w:rsidRDefault="00B87DFE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92D050"/>
          </w:tcPr>
          <w:p w:rsidR="00B87DFE" w:rsidRDefault="00B87DFE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5D22A5" wp14:editId="4A06B92F">
                  <wp:extent cx="450850" cy="335280"/>
                  <wp:effectExtent l="0" t="0" r="635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shd w:val="clear" w:color="auto" w:fill="92D050"/>
          </w:tcPr>
          <w:p w:rsidR="00B87DFE" w:rsidRDefault="00B87DFE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shd w:val="clear" w:color="auto" w:fill="92D050"/>
          </w:tcPr>
          <w:p w:rsidR="00B87DFE" w:rsidRDefault="00B87DFE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textDirection w:val="tbRl"/>
          </w:tcPr>
          <w:p w:rsidR="00B87DFE" w:rsidRDefault="00B87DFE" w:rsidP="0014197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7DFE" w:rsidTr="00B87DFE">
        <w:trPr>
          <w:cantSplit/>
          <w:trHeight w:val="459"/>
        </w:trPr>
        <w:tc>
          <w:tcPr>
            <w:tcW w:w="707" w:type="dxa"/>
            <w:vMerge/>
            <w:textDirection w:val="tbRl"/>
          </w:tcPr>
          <w:p w:rsidR="00B87DFE" w:rsidRDefault="00B87DFE" w:rsidP="0014197A">
            <w:pPr>
              <w:ind w:left="-2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shd w:val="clear" w:color="auto" w:fill="1F4E79" w:themeFill="accent1" w:themeFillShade="80"/>
          </w:tcPr>
          <w:p w:rsidR="00B87DFE" w:rsidRDefault="00B87DFE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1F4E79" w:themeFill="accent1" w:themeFillShade="80"/>
          </w:tcPr>
          <w:p w:rsidR="00B87DFE" w:rsidRDefault="00B87DFE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auto" w:fill="1F4E79" w:themeFill="accent1" w:themeFillShade="80"/>
          </w:tcPr>
          <w:p w:rsidR="00B87DFE" w:rsidRDefault="00B87DFE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FB099C" wp14:editId="7FACACD7">
                  <wp:extent cx="450850" cy="335280"/>
                  <wp:effectExtent l="0" t="0" r="635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shd w:val="clear" w:color="auto" w:fill="1F4E79" w:themeFill="accent1" w:themeFillShade="80"/>
          </w:tcPr>
          <w:p w:rsidR="00B87DFE" w:rsidRDefault="00B87DFE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textDirection w:val="tbRl"/>
          </w:tcPr>
          <w:p w:rsidR="00B87DFE" w:rsidRDefault="00B87DFE" w:rsidP="0014197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7DFE" w:rsidTr="00CB3040">
        <w:trPr>
          <w:cantSplit/>
          <w:trHeight w:val="1012"/>
        </w:trPr>
        <w:tc>
          <w:tcPr>
            <w:tcW w:w="707" w:type="dxa"/>
            <w:vMerge/>
            <w:textDirection w:val="tbRl"/>
          </w:tcPr>
          <w:p w:rsidR="00B87DFE" w:rsidRDefault="00B87DFE" w:rsidP="0014197A">
            <w:pPr>
              <w:ind w:left="-2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shd w:val="clear" w:color="auto" w:fill="385623" w:themeFill="accent6" w:themeFillShade="80"/>
          </w:tcPr>
          <w:p w:rsidR="00B87DFE" w:rsidRDefault="00B87DFE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385623" w:themeFill="accent6" w:themeFillShade="80"/>
          </w:tcPr>
          <w:p w:rsidR="00B87DFE" w:rsidRDefault="00B87DFE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auto" w:fill="385623" w:themeFill="accent6" w:themeFillShade="80"/>
          </w:tcPr>
          <w:p w:rsidR="00B87DFE" w:rsidRDefault="00B87DFE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6FA806" wp14:editId="3C8DA1A8">
                  <wp:extent cx="450850" cy="335280"/>
                  <wp:effectExtent l="0" t="0" r="635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shd w:val="clear" w:color="auto" w:fill="385623" w:themeFill="accent6" w:themeFillShade="80"/>
          </w:tcPr>
          <w:p w:rsidR="00B87DFE" w:rsidRDefault="00B87DFE" w:rsidP="0014197A">
            <w:pPr>
              <w:shd w:val="clear" w:color="auto" w:fill="FFFFFF"/>
              <w:spacing w:after="300" w:line="240" w:lineRule="auto"/>
              <w:ind w:lef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7F7BB5" wp14:editId="55B981C7">
                  <wp:extent cx="450850" cy="335280"/>
                  <wp:effectExtent l="0" t="0" r="635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  <w:vMerge/>
            <w:textDirection w:val="tbRl"/>
          </w:tcPr>
          <w:p w:rsidR="00B87DFE" w:rsidRDefault="00B87DFE" w:rsidP="0014197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B3040" w:rsidRDefault="00CB3040" w:rsidP="0014197A">
      <w:pPr>
        <w:jc w:val="both"/>
      </w:pPr>
    </w:p>
    <w:p w:rsidR="00CB3040" w:rsidRDefault="00CB3040" w:rsidP="0014197A">
      <w:pPr>
        <w:jc w:val="both"/>
      </w:pPr>
    </w:p>
    <w:p w:rsidR="00CB3040" w:rsidRDefault="00CB3040" w:rsidP="0014197A">
      <w:pPr>
        <w:jc w:val="both"/>
      </w:pPr>
    </w:p>
    <w:tbl>
      <w:tblPr>
        <w:tblW w:w="5229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1"/>
        <w:gridCol w:w="2418"/>
      </w:tblGrid>
      <w:tr w:rsidR="00B87DFE" w:rsidTr="00672A2B">
        <w:trPr>
          <w:trHeight w:val="153"/>
        </w:trPr>
        <w:tc>
          <w:tcPr>
            <w:tcW w:w="2811" w:type="dxa"/>
            <w:shd w:val="clear" w:color="auto" w:fill="FFFF00"/>
          </w:tcPr>
          <w:p w:rsidR="00B87DFE" w:rsidRDefault="00B87DFE" w:rsidP="0014197A">
            <w:pPr>
              <w:jc w:val="both"/>
            </w:pPr>
          </w:p>
        </w:tc>
        <w:tc>
          <w:tcPr>
            <w:tcW w:w="2418" w:type="dxa"/>
          </w:tcPr>
          <w:p w:rsidR="00B87DFE" w:rsidRPr="00CB3040" w:rsidRDefault="00B87DFE" w:rsidP="00141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040">
              <w:rPr>
                <w:rFonts w:ascii="Times New Roman" w:hAnsi="Times New Roman" w:cs="Times New Roman"/>
                <w:sz w:val="20"/>
                <w:szCs w:val="20"/>
              </w:rPr>
              <w:t>Струна родителей</w:t>
            </w:r>
          </w:p>
        </w:tc>
      </w:tr>
      <w:tr w:rsidR="00B87DFE" w:rsidTr="00672A2B">
        <w:trPr>
          <w:trHeight w:val="259"/>
        </w:trPr>
        <w:tc>
          <w:tcPr>
            <w:tcW w:w="2811" w:type="dxa"/>
            <w:shd w:val="clear" w:color="auto" w:fill="00B0F0"/>
          </w:tcPr>
          <w:p w:rsidR="00B87DFE" w:rsidRDefault="00672A2B" w:rsidP="0014197A">
            <w:pPr>
              <w:jc w:val="both"/>
            </w:pPr>
            <w:r>
              <w:t xml:space="preserve">   </w:t>
            </w:r>
          </w:p>
        </w:tc>
        <w:tc>
          <w:tcPr>
            <w:tcW w:w="2418" w:type="dxa"/>
          </w:tcPr>
          <w:p w:rsidR="00B87DFE" w:rsidRPr="00CB3040" w:rsidRDefault="00B87DFE" w:rsidP="00141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040">
              <w:rPr>
                <w:rFonts w:ascii="Times New Roman" w:hAnsi="Times New Roman" w:cs="Times New Roman"/>
                <w:sz w:val="20"/>
                <w:szCs w:val="20"/>
              </w:rPr>
              <w:t>Струна воспитателей</w:t>
            </w:r>
          </w:p>
        </w:tc>
      </w:tr>
      <w:tr w:rsidR="00B87DFE" w:rsidTr="00672A2B">
        <w:trPr>
          <w:trHeight w:val="238"/>
        </w:trPr>
        <w:tc>
          <w:tcPr>
            <w:tcW w:w="2811" w:type="dxa"/>
            <w:shd w:val="clear" w:color="auto" w:fill="92D050"/>
          </w:tcPr>
          <w:p w:rsidR="00B87DFE" w:rsidRDefault="00B87DFE" w:rsidP="0014197A">
            <w:pPr>
              <w:jc w:val="both"/>
            </w:pPr>
          </w:p>
        </w:tc>
        <w:tc>
          <w:tcPr>
            <w:tcW w:w="2418" w:type="dxa"/>
          </w:tcPr>
          <w:p w:rsidR="00B87DFE" w:rsidRPr="00CB3040" w:rsidRDefault="00B87DFE" w:rsidP="00141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040">
              <w:rPr>
                <w:rFonts w:ascii="Times New Roman" w:hAnsi="Times New Roman" w:cs="Times New Roman"/>
                <w:sz w:val="20"/>
                <w:szCs w:val="20"/>
              </w:rPr>
              <w:t>Струна психолога</w:t>
            </w:r>
          </w:p>
        </w:tc>
      </w:tr>
      <w:tr w:rsidR="00B87DFE" w:rsidTr="00672A2B">
        <w:trPr>
          <w:trHeight w:val="330"/>
        </w:trPr>
        <w:tc>
          <w:tcPr>
            <w:tcW w:w="2811" w:type="dxa"/>
            <w:shd w:val="clear" w:color="auto" w:fill="1F4E79" w:themeFill="accent1" w:themeFillShade="80"/>
          </w:tcPr>
          <w:p w:rsidR="00B87DFE" w:rsidRDefault="00B87DFE" w:rsidP="0014197A">
            <w:pPr>
              <w:jc w:val="both"/>
            </w:pPr>
          </w:p>
        </w:tc>
        <w:tc>
          <w:tcPr>
            <w:tcW w:w="2418" w:type="dxa"/>
          </w:tcPr>
          <w:p w:rsidR="00B87DFE" w:rsidRPr="00CB3040" w:rsidRDefault="00B87DFE" w:rsidP="00141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040">
              <w:rPr>
                <w:rFonts w:ascii="Times New Roman" w:hAnsi="Times New Roman" w:cs="Times New Roman"/>
                <w:sz w:val="20"/>
                <w:szCs w:val="20"/>
              </w:rPr>
              <w:t>Струна логопеда</w:t>
            </w:r>
          </w:p>
        </w:tc>
      </w:tr>
      <w:tr w:rsidR="00B87DFE" w:rsidTr="00672A2B">
        <w:trPr>
          <w:trHeight w:val="577"/>
        </w:trPr>
        <w:tc>
          <w:tcPr>
            <w:tcW w:w="2811" w:type="dxa"/>
            <w:shd w:val="clear" w:color="auto" w:fill="385623" w:themeFill="accent6" w:themeFillShade="80"/>
          </w:tcPr>
          <w:p w:rsidR="00B87DFE" w:rsidRDefault="00B87DFE" w:rsidP="0014197A">
            <w:pPr>
              <w:jc w:val="both"/>
            </w:pPr>
          </w:p>
        </w:tc>
        <w:tc>
          <w:tcPr>
            <w:tcW w:w="2418" w:type="dxa"/>
          </w:tcPr>
          <w:p w:rsidR="00B87DFE" w:rsidRPr="00CB3040" w:rsidRDefault="00B87DFE" w:rsidP="00141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040">
              <w:rPr>
                <w:rFonts w:ascii="Times New Roman" w:hAnsi="Times New Roman" w:cs="Times New Roman"/>
                <w:sz w:val="20"/>
                <w:szCs w:val="20"/>
              </w:rPr>
              <w:t xml:space="preserve">Струна </w:t>
            </w:r>
            <w:r w:rsidR="00672A2B" w:rsidRPr="00CB3040">
              <w:rPr>
                <w:rFonts w:ascii="Times New Roman" w:hAnsi="Times New Roman" w:cs="Times New Roman"/>
                <w:sz w:val="20"/>
                <w:szCs w:val="20"/>
              </w:rPr>
              <w:t>ближайшего окружения</w:t>
            </w:r>
          </w:p>
        </w:tc>
      </w:tr>
    </w:tbl>
    <w:p w:rsidR="001620D9" w:rsidRDefault="001620D9" w:rsidP="001419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A2B" w:rsidRDefault="00672A2B" w:rsidP="0014197A">
      <w:pPr>
        <w:jc w:val="both"/>
        <w:rPr>
          <w:rFonts w:ascii="Times New Roman" w:hAnsi="Times New Roman" w:cs="Times New Roman"/>
          <w:sz w:val="24"/>
          <w:szCs w:val="24"/>
        </w:rPr>
      </w:pPr>
      <w:r w:rsidRPr="00672A2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4A3E2" wp14:editId="54FFE0DA">
                <wp:simplePos x="0" y="0"/>
                <wp:positionH relativeFrom="column">
                  <wp:posOffset>1575142</wp:posOffset>
                </wp:positionH>
                <wp:positionV relativeFrom="paragraph">
                  <wp:posOffset>46941</wp:posOffset>
                </wp:positionV>
                <wp:extent cx="509954" cy="492369"/>
                <wp:effectExtent l="38100" t="38100" r="23495" b="41275"/>
                <wp:wrapNone/>
                <wp:docPr id="7" name="5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54" cy="49236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4EEA60" id="5-конечная звезда 7" o:spid="_x0000_s1026" style="position:absolute;margin-left:124.05pt;margin-top:3.7pt;width:40.15pt;height: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9954,492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" path="m1,188068r194785,1l254977,r60191,188069l509953,188068,352368,304299r60193,188069l254977,376134,97393,492368,157586,304299,1,188068xe" fillcolor="#ed7d31 [3205]" strokecolor="#823b0b [1605]" strokeweight="1pt">
                <v:stroke joinstyle="miter"/>
                <v:path arrowok="t" o:connecttype="custom" o:connectlocs="1,188068;194786,188069;254977,0;315168,188069;509953,188068;352368,304299;412561,492368;254977,376134;97393,492368;157586,304299;1,188068" o:connectangles="0,0,0,0,0,0,0,0,0,0,0"/>
              </v:shape>
            </w:pict>
          </mc:Fallback>
        </mc:AlternateContent>
      </w:r>
      <w:r w:rsidRPr="00672A2B">
        <w:rPr>
          <w:rFonts w:ascii="Times New Roman" w:hAnsi="Times New Roman" w:cs="Times New Roman"/>
          <w:sz w:val="24"/>
          <w:szCs w:val="24"/>
        </w:rPr>
        <w:t>объявленные действия</w:t>
      </w:r>
    </w:p>
    <w:p w:rsidR="001620D9" w:rsidRDefault="001620D9" w:rsidP="001419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0D9" w:rsidRDefault="001620D9" w:rsidP="001419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0D9" w:rsidRDefault="001620D9" w:rsidP="001419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0D9" w:rsidRDefault="001620D9" w:rsidP="001419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0D9" w:rsidRDefault="001620D9" w:rsidP="001419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23B" w:rsidRPr="00E9123B" w:rsidRDefault="00E9123B" w:rsidP="001419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23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9123B" w:rsidRPr="00B01F3A" w:rsidRDefault="00E9123B" w:rsidP="001419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F3A">
        <w:rPr>
          <w:rFonts w:ascii="Times New Roman" w:hAnsi="Times New Roman" w:cs="Times New Roman"/>
          <w:sz w:val="24"/>
          <w:szCs w:val="24"/>
        </w:rPr>
        <w:t>Вроно</w:t>
      </w:r>
      <w:proofErr w:type="spellEnd"/>
      <w:r w:rsidRPr="00B01F3A">
        <w:rPr>
          <w:rFonts w:ascii="Times New Roman" w:hAnsi="Times New Roman" w:cs="Times New Roman"/>
          <w:sz w:val="24"/>
          <w:szCs w:val="24"/>
        </w:rPr>
        <w:t xml:space="preserve"> Е.М. Несчастливые дети — трудные родители: наблюдения детского психиатра. — М., 1997.</w:t>
      </w:r>
    </w:p>
    <w:p w:rsidR="00E9123B" w:rsidRPr="00B01F3A" w:rsidRDefault="00E9123B" w:rsidP="001419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F3A">
        <w:rPr>
          <w:rFonts w:ascii="Times New Roman" w:hAnsi="Times New Roman" w:cs="Times New Roman"/>
          <w:sz w:val="24"/>
          <w:szCs w:val="24"/>
        </w:rPr>
        <w:t>Левченко И.Ю., Ткачева В.В. Психологическая помощь семье, воспитывающей ребенка с отклонениями в развитии. — М., 2008.</w:t>
      </w:r>
    </w:p>
    <w:p w:rsidR="00B01F3A" w:rsidRPr="00B01F3A" w:rsidRDefault="00B01F3A" w:rsidP="001419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F3A">
        <w:rPr>
          <w:rFonts w:ascii="Times New Roman" w:hAnsi="Times New Roman" w:cs="Times New Roman"/>
          <w:sz w:val="24"/>
          <w:szCs w:val="24"/>
        </w:rPr>
        <w:t>Левченко И.Ю., Ткачева В.В. Психологическая помощь семье, воспитывающей ребенка с отклонениями в развитии. - М.: Просвещение, 2008.</w:t>
      </w:r>
    </w:p>
    <w:p w:rsidR="00B01F3A" w:rsidRPr="00B01F3A" w:rsidRDefault="00B01F3A" w:rsidP="001419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F3A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B01F3A">
        <w:rPr>
          <w:rFonts w:ascii="Times New Roman" w:hAnsi="Times New Roman" w:cs="Times New Roman"/>
          <w:sz w:val="24"/>
          <w:szCs w:val="24"/>
        </w:rPr>
        <w:t xml:space="preserve"> Е.М., Московкина А.Г. Семейное воспитание детей с отклонениями в развитии. - М.: </w:t>
      </w:r>
      <w:proofErr w:type="spellStart"/>
      <w:r w:rsidRPr="00B01F3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B01F3A">
        <w:rPr>
          <w:rFonts w:ascii="Times New Roman" w:hAnsi="Times New Roman" w:cs="Times New Roman"/>
          <w:sz w:val="24"/>
          <w:szCs w:val="24"/>
        </w:rPr>
        <w:t>, 2004.</w:t>
      </w:r>
    </w:p>
    <w:p w:rsidR="00B01F3A" w:rsidRPr="00B01F3A" w:rsidRDefault="00B01F3A" w:rsidP="001419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F3A">
        <w:rPr>
          <w:rFonts w:ascii="Times New Roman" w:hAnsi="Times New Roman" w:cs="Times New Roman"/>
          <w:sz w:val="24"/>
          <w:szCs w:val="24"/>
        </w:rPr>
        <w:t xml:space="preserve">Плешкова Н.Л, Чугунова А.И., Ткачева В.В., Щербакова А.М., </w:t>
      </w:r>
      <w:proofErr w:type="spellStart"/>
      <w:r w:rsidRPr="00B01F3A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B01F3A">
        <w:rPr>
          <w:rFonts w:ascii="Times New Roman" w:hAnsi="Times New Roman" w:cs="Times New Roman"/>
          <w:sz w:val="24"/>
          <w:szCs w:val="24"/>
        </w:rPr>
        <w:t xml:space="preserve"> И.А., Материалы конференции "Другое детство. Вторая всероссийская конференция по психологии развития". - М</w:t>
      </w:r>
      <w:proofErr w:type="gramStart"/>
      <w:r w:rsidRPr="00B01F3A">
        <w:rPr>
          <w:rFonts w:ascii="Times New Roman" w:hAnsi="Times New Roman" w:cs="Times New Roman"/>
          <w:sz w:val="24"/>
          <w:szCs w:val="24"/>
        </w:rPr>
        <w:t xml:space="preserve">:, </w:t>
      </w:r>
      <w:proofErr w:type="gramEnd"/>
      <w:r w:rsidRPr="00B01F3A">
        <w:rPr>
          <w:rFonts w:ascii="Times New Roman" w:hAnsi="Times New Roman" w:cs="Times New Roman"/>
          <w:sz w:val="24"/>
          <w:szCs w:val="24"/>
        </w:rPr>
        <w:t>МГППУ, 2009.</w:t>
      </w:r>
    </w:p>
    <w:p w:rsidR="00B01F3A" w:rsidRPr="00B01F3A" w:rsidRDefault="00B01F3A" w:rsidP="001419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F3A">
        <w:rPr>
          <w:rFonts w:ascii="Times New Roman" w:hAnsi="Times New Roman" w:cs="Times New Roman"/>
          <w:sz w:val="24"/>
          <w:szCs w:val="24"/>
        </w:rPr>
        <w:t xml:space="preserve">Попова Н. Т. Культурологические аспекты развивающей педагогики // Постижение культуры. Ежегодник. </w:t>
      </w:r>
      <w:proofErr w:type="spellStart"/>
      <w:r w:rsidRPr="00B01F3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01F3A">
        <w:rPr>
          <w:rFonts w:ascii="Times New Roman" w:hAnsi="Times New Roman" w:cs="Times New Roman"/>
          <w:sz w:val="24"/>
          <w:szCs w:val="24"/>
        </w:rPr>
        <w:t>. 11. М., 2001.</w:t>
      </w:r>
    </w:p>
    <w:p w:rsidR="00B01F3A" w:rsidRPr="00B01F3A" w:rsidRDefault="00B01F3A" w:rsidP="001419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F3A">
        <w:rPr>
          <w:rFonts w:ascii="Times New Roman" w:hAnsi="Times New Roman" w:cs="Times New Roman"/>
          <w:sz w:val="24"/>
          <w:szCs w:val="24"/>
        </w:rPr>
        <w:t>Селигман</w:t>
      </w:r>
      <w:proofErr w:type="spellEnd"/>
      <w:r w:rsidRPr="00B01F3A">
        <w:rPr>
          <w:rFonts w:ascii="Times New Roman" w:hAnsi="Times New Roman" w:cs="Times New Roman"/>
          <w:sz w:val="24"/>
          <w:szCs w:val="24"/>
        </w:rPr>
        <w:t xml:space="preserve"> М., Дарлинг Р.Б. Обычные семьи, особые дети. - М.: </w:t>
      </w:r>
      <w:proofErr w:type="spellStart"/>
      <w:r w:rsidRPr="00B01F3A">
        <w:rPr>
          <w:rFonts w:ascii="Times New Roman" w:hAnsi="Times New Roman" w:cs="Times New Roman"/>
          <w:sz w:val="24"/>
          <w:szCs w:val="24"/>
        </w:rPr>
        <w:t>Теревинф</w:t>
      </w:r>
      <w:proofErr w:type="spellEnd"/>
      <w:r w:rsidRPr="00B01F3A">
        <w:rPr>
          <w:rFonts w:ascii="Times New Roman" w:hAnsi="Times New Roman" w:cs="Times New Roman"/>
          <w:sz w:val="24"/>
          <w:szCs w:val="24"/>
        </w:rPr>
        <w:t>, 2009.</w:t>
      </w:r>
    </w:p>
    <w:p w:rsidR="00E9123B" w:rsidRPr="00672A2B" w:rsidRDefault="00E9123B" w:rsidP="001419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123B" w:rsidRPr="0067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539"/>
    <w:multiLevelType w:val="hybridMultilevel"/>
    <w:tmpl w:val="A4A6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E2"/>
    <w:rsid w:val="0000347F"/>
    <w:rsid w:val="000A018B"/>
    <w:rsid w:val="000C5C07"/>
    <w:rsid w:val="0014197A"/>
    <w:rsid w:val="001620D9"/>
    <w:rsid w:val="002130F1"/>
    <w:rsid w:val="003A42E1"/>
    <w:rsid w:val="00457489"/>
    <w:rsid w:val="00567B9C"/>
    <w:rsid w:val="00672A2B"/>
    <w:rsid w:val="00684E0E"/>
    <w:rsid w:val="006C4A70"/>
    <w:rsid w:val="006F4894"/>
    <w:rsid w:val="00794CD2"/>
    <w:rsid w:val="008B6F70"/>
    <w:rsid w:val="008E47F5"/>
    <w:rsid w:val="00924A51"/>
    <w:rsid w:val="009F15E2"/>
    <w:rsid w:val="00A9065E"/>
    <w:rsid w:val="00A92B3C"/>
    <w:rsid w:val="00AB5D91"/>
    <w:rsid w:val="00AB6A0C"/>
    <w:rsid w:val="00AD27C5"/>
    <w:rsid w:val="00B01F3A"/>
    <w:rsid w:val="00B06C1F"/>
    <w:rsid w:val="00B87DFE"/>
    <w:rsid w:val="00C64DAB"/>
    <w:rsid w:val="00C90F87"/>
    <w:rsid w:val="00CB3040"/>
    <w:rsid w:val="00DD2997"/>
    <w:rsid w:val="00E9123B"/>
    <w:rsid w:val="00ED3C1B"/>
    <w:rsid w:val="00EF6194"/>
    <w:rsid w:val="00F4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F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F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1AC97-4B70-4898-8290-4C9F29E3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Николаевна Гревцева</cp:lastModifiedBy>
  <cp:revision>23</cp:revision>
  <dcterms:created xsi:type="dcterms:W3CDTF">2017-09-12T15:35:00Z</dcterms:created>
  <dcterms:modified xsi:type="dcterms:W3CDTF">2017-12-27T07:03:00Z</dcterms:modified>
</cp:coreProperties>
</file>