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131" w:rsidRPr="00047131" w:rsidRDefault="00047131" w:rsidP="00047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 1</w:t>
      </w:r>
      <w:bookmarkStart w:id="0" w:name="_GoBack"/>
      <w:bookmarkEnd w:id="0"/>
    </w:p>
    <w:p w:rsidR="00047131" w:rsidRPr="00047131" w:rsidRDefault="00047131" w:rsidP="00047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городского методического объединения учителей учебного курса</w:t>
      </w:r>
    </w:p>
    <w:p w:rsidR="00047131" w:rsidRPr="00047131" w:rsidRDefault="00047131" w:rsidP="00047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31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религиозных культур и светской этики»</w:t>
      </w:r>
    </w:p>
    <w:p w:rsidR="00047131" w:rsidRPr="00047131" w:rsidRDefault="00047131" w:rsidP="000471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16.09.2016</w:t>
      </w:r>
      <w:proofErr w:type="gramStart"/>
      <w:r w:rsidRPr="000471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7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047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рисутствовали</w:t>
      </w:r>
      <w:r w:rsidRPr="00047131">
        <w:rPr>
          <w:rFonts w:ascii="Times New Roman" w:eastAsia="Times New Roman" w:hAnsi="Times New Roman" w:cs="Times New Roman"/>
          <w:sz w:val="24"/>
          <w:szCs w:val="24"/>
          <w:lang w:eastAsia="ru-RU"/>
        </w:rPr>
        <w:t>: 43 человека, из них приглашённые – 4 человека:</w:t>
      </w:r>
      <w:r w:rsidRPr="000471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71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А.Н. </w:t>
      </w:r>
      <w:proofErr w:type="spellStart"/>
      <w:r w:rsidRPr="0004713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Гайфуллина</w:t>
      </w:r>
      <w:proofErr w:type="spellEnd"/>
      <w:r w:rsidRPr="0004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начальник </w:t>
      </w:r>
      <w:proofErr w:type="gramStart"/>
      <w:r w:rsidRPr="000471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общего образования департамента образования администрации города</w:t>
      </w:r>
      <w:proofErr w:type="gramEnd"/>
      <w:r w:rsidRPr="0004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Нижневартовска; </w:t>
      </w:r>
      <w:r w:rsidRPr="000471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71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Г.В. </w:t>
      </w:r>
      <w:proofErr w:type="spellStart"/>
      <w:r w:rsidRPr="00047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Добышева</w:t>
      </w:r>
      <w:proofErr w:type="spellEnd"/>
      <w:r w:rsidRPr="00047131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куратор ГМО учителей учебного курса «ОРКСЭ», заведующий информационно-методическим отделом МАУ г. Нижневартовска «Центр развития образования»;</w:t>
      </w:r>
      <w:r w:rsidRPr="000471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71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А.С. Кругликов, преподаватель негосударственной православной гимназии;</w:t>
      </w:r>
      <w:r w:rsidRPr="000471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71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В.М. </w:t>
      </w:r>
      <w:proofErr w:type="spellStart"/>
      <w:r w:rsidRPr="00047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Солосина</w:t>
      </w:r>
      <w:proofErr w:type="spellEnd"/>
      <w:r w:rsidRPr="0004713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представитель ОО «Белая Русь».</w:t>
      </w:r>
      <w:r w:rsidRPr="000471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71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Лист регистрации прилагается. </w:t>
      </w:r>
      <w:r w:rsidRPr="000471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71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71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7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заседания</w:t>
      </w:r>
      <w:r w:rsidRPr="0004713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471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71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      Информационно-методическое сопровождение учебного курса «Основы религиозных культур и светской этики» в 2016–2017 учебном году. Г.В. </w:t>
      </w:r>
      <w:proofErr w:type="spellStart"/>
      <w:r w:rsidRPr="00047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Добышева</w:t>
      </w:r>
      <w:proofErr w:type="spellEnd"/>
      <w:r w:rsidRPr="0004713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заведующий информационно-методическим отделом МАУ г. Нижневартовска «Центр развития образования», куратор ГМО.</w:t>
      </w:r>
      <w:r w:rsidRPr="000471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71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     Учебный курс «Основы религиозных культур и светской этики» в контексте реализации Стратегии развития воспитания в Российской федерации до 2025 г. Г.М. Соколова, учитель начальных классов МБОУ «СШ № 43», руководитель ГМО учителей учебного курса «Основы религиозных культур и светской этики».</w:t>
      </w:r>
      <w:r w:rsidRPr="000471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71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      Значимость курса ОРКСЭ и особенности в его преподавании. Л.Ф. Ильина, учитель начальных классов МБОУ «СШ № 42».</w:t>
      </w:r>
      <w:r w:rsidRPr="000471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71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      Проектная деятельность в рамках преподавания учебного курса «Основы религиозных культур и светской этики». Л.А. </w:t>
      </w:r>
      <w:proofErr w:type="spellStart"/>
      <w:r w:rsidRPr="00047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Садирова</w:t>
      </w:r>
      <w:proofErr w:type="spellEnd"/>
      <w:r w:rsidRPr="00047131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начальных классов МБОУ «СШ № 15».</w:t>
      </w:r>
      <w:r w:rsidRPr="000471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71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      Формы урочной и внеурочной деятельности в процессе реализации учебного курса «Основы религиозных культур и светской этики». Г.Д </w:t>
      </w:r>
      <w:proofErr w:type="spellStart"/>
      <w:r w:rsidRPr="00047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Салимгереева</w:t>
      </w:r>
      <w:proofErr w:type="spellEnd"/>
      <w:r w:rsidRPr="00047131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начальных классов МБОУ «Гимназия № 1».</w:t>
      </w:r>
      <w:r w:rsidRPr="000471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71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      Использование активных форм и видов учебной деятельности в преподавании курса «Основы религиозных культур и светской этики». Мастер-класс «Знатоки православия». О.И. </w:t>
      </w:r>
      <w:proofErr w:type="spellStart"/>
      <w:r w:rsidRPr="00047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Слепова</w:t>
      </w:r>
      <w:proofErr w:type="spellEnd"/>
      <w:r w:rsidRPr="00047131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начальных классов МБОУ «СШ № 29».</w:t>
      </w:r>
      <w:r w:rsidRPr="000471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71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      Подведение итогов работы, разработка проекта решения секционного заседания. Г.В. </w:t>
      </w:r>
      <w:proofErr w:type="spellStart"/>
      <w:r w:rsidRPr="00047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Добышева</w:t>
      </w:r>
      <w:proofErr w:type="spellEnd"/>
      <w:r w:rsidRPr="0004713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заведующий информационно-методическим отделом МАУ г. Нижневартовска «Центр развития образования», куратор ГМО.</w:t>
      </w:r>
      <w:r w:rsidRPr="000471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71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71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0471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71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Слушали</w:t>
      </w:r>
      <w:r w:rsidRPr="0004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0471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71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      А.Н. </w:t>
      </w:r>
      <w:proofErr w:type="spellStart"/>
      <w:r w:rsidRPr="0004713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Гайфуллину</w:t>
      </w:r>
      <w:proofErr w:type="spellEnd"/>
      <w:r w:rsidRPr="0004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начальника </w:t>
      </w:r>
      <w:proofErr w:type="gramStart"/>
      <w:r w:rsidRPr="000471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общего образования департамента образования администрации города</w:t>
      </w:r>
      <w:proofErr w:type="gramEnd"/>
      <w:r w:rsidRPr="0004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Нижневартовска, выступила с приветственным словом, ознакомила с информацией с городского августовского совещания педагогических работников города Нижневартовска, ознакомила с задачами на новый учебный год;</w:t>
      </w:r>
      <w:r w:rsidRPr="000471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71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     Г.В. </w:t>
      </w:r>
      <w:proofErr w:type="spellStart"/>
      <w:r w:rsidRPr="00047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Добышеву</w:t>
      </w:r>
      <w:proofErr w:type="spellEnd"/>
      <w:r w:rsidRPr="0004713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заведующего информационно-методическим отделом МАУ г. Нижневартовска «Центр развития образования», ознакомила с информационно-методическим сопровождением учебного курса «Основы религиозных культур и светской этики», условиями для профессионального роста педагогов ОРКСЭ;</w:t>
      </w:r>
      <w:r w:rsidRPr="000471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71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      Г.М. Соколову, учителя начальных классов МБОУ «СШ № 43», ознакомила с документом РФ № 996 – р. от 25 мая 2015 года, «Стратегия развития воспитания в Российской федерации до 2025 г.», раскрыла вопрос реализации Стратегии в контексте учебного курса «Основы религиозных культур и светской этики»;</w:t>
      </w:r>
      <w:r w:rsidRPr="000471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71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      Л.Ф. Ильину, учителя начальных классов МБОУ «СШ № 42», Л.А. </w:t>
      </w:r>
      <w:proofErr w:type="spellStart"/>
      <w:r w:rsidRPr="00047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Садирову</w:t>
      </w:r>
      <w:proofErr w:type="spellEnd"/>
      <w:r w:rsidRPr="00047131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учителя начальных классов МБОУ «СШ № 15», Г.Д. </w:t>
      </w:r>
      <w:proofErr w:type="spellStart"/>
      <w:r w:rsidRPr="00047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Салимгерееву</w:t>
      </w:r>
      <w:proofErr w:type="spellEnd"/>
      <w:r w:rsidRPr="00047131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учителя начальных классов МБОУ «Гимназия № 1», О.И. </w:t>
      </w:r>
      <w:proofErr w:type="spellStart"/>
      <w:r w:rsidRPr="00047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Слепову</w:t>
      </w:r>
      <w:proofErr w:type="spellEnd"/>
      <w:r w:rsidRPr="00047131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учителя начальных классов МБОУ «СШ № 29», они представили практический опыт работы по решению актуальных проблем в преподавании курса ОРКСЭ.</w:t>
      </w:r>
      <w:r w:rsidRPr="000471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71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71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71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Постановили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471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      Утвердить руководителя городского методического объединения учителей учебного курса «Основы религиозных культур и светской этики» Г.М. Соколову, учителя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чальных классов МБОУ «СШ № 43».</w:t>
      </w:r>
      <w:r w:rsidRPr="000471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     Утвердить секретаря городского методического объединения учителей учебного курса «Основы религиозных культур и светской этики» Г.З. </w:t>
      </w:r>
      <w:proofErr w:type="spellStart"/>
      <w:r w:rsidRPr="00047131">
        <w:rPr>
          <w:rFonts w:ascii="Times New Roman" w:eastAsia="Times New Roman" w:hAnsi="Times New Roman" w:cs="Times New Roman"/>
          <w:sz w:val="24"/>
          <w:szCs w:val="24"/>
          <w:lang w:eastAsia="ru-RU"/>
        </w:rPr>
        <w:t>Азиханову</w:t>
      </w:r>
      <w:proofErr w:type="spellEnd"/>
      <w:r w:rsidRPr="00047131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учителя начал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ьных классов МБОУ «СШ № 8».</w:t>
      </w:r>
      <w:r w:rsidRPr="000471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      Использовать представленный опыт работы учителей в 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подавании учебного курса ОРКСЭ.</w:t>
      </w:r>
      <w:r w:rsidRPr="000471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      Продолжить пополнение банка методических материалов (поурочных разработок, презентаций, наглядных материалов) к модулям курса ОРКСЭ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созданного на базе сайта ЦРО.</w:t>
      </w:r>
      <w:r w:rsidRPr="000471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      Рекомендовать учителям ОРКСЭ использование современных интерактивных технологий в преподавании курса ОРКСЭ, включение ресурсов интерактивной доски в практику обучения ОРКСЭ для виртуальных экскурсий, организации творческ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 конкурсов и метода проектов.</w:t>
      </w:r>
      <w:r w:rsidRPr="000471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      Рекомендовать провести открытый урок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по одному из модулей.</w:t>
      </w:r>
      <w:r w:rsidRPr="000471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      Рекомендовать проводить внеклассные мероприятия по курсу ОРКС с привлечением родителей обучающихся. </w:t>
      </w:r>
      <w:r w:rsidRPr="000471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47131" w:rsidRPr="00047131" w:rsidRDefault="00047131" w:rsidP="000471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Председатель – Соколова Г.М., руководитель ГМО учителей учебного курса </w:t>
      </w:r>
    </w:p>
    <w:p w:rsidR="00047131" w:rsidRPr="00047131" w:rsidRDefault="00047131" w:rsidP="000471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«ОРКСЭ», учитель начальных классов МБОУ «СШ № 43» </w:t>
      </w:r>
    </w:p>
    <w:p w:rsidR="007746C7" w:rsidRPr="00047131" w:rsidRDefault="00047131" w:rsidP="000471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Секретарь – </w:t>
      </w:r>
      <w:proofErr w:type="spellStart"/>
      <w:r w:rsidRPr="000471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Азиханова</w:t>
      </w:r>
      <w:proofErr w:type="spellEnd"/>
      <w:r w:rsidRPr="000471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Г.З., учитель начальных классов МБОУ «СШ № 8»</w:t>
      </w:r>
    </w:p>
    <w:sectPr w:rsidR="007746C7" w:rsidRPr="00047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92"/>
    <w:rsid w:val="00047131"/>
    <w:rsid w:val="004737B3"/>
    <w:rsid w:val="006C3B7F"/>
    <w:rsid w:val="00CD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7131"/>
    <w:rPr>
      <w:b/>
      <w:bCs/>
    </w:rPr>
  </w:style>
  <w:style w:type="character" w:styleId="a4">
    <w:name w:val="Emphasis"/>
    <w:basedOn w:val="a0"/>
    <w:uiPriority w:val="20"/>
    <w:qFormat/>
    <w:rsid w:val="000471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7131"/>
    <w:rPr>
      <w:b/>
      <w:bCs/>
    </w:rPr>
  </w:style>
  <w:style w:type="character" w:styleId="a4">
    <w:name w:val="Emphasis"/>
    <w:basedOn w:val="a0"/>
    <w:uiPriority w:val="20"/>
    <w:qFormat/>
    <w:rsid w:val="000471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704</Words>
  <Characters>4019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2021-09-10T10:45:00Z</dcterms:created>
  <dcterms:modified xsi:type="dcterms:W3CDTF">2021-09-10T10:46:00Z</dcterms:modified>
</cp:coreProperties>
</file>