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92" w:rsidRDefault="007F7CE2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</w:t>
      </w:r>
      <w:r w:rsidR="00640A92">
        <w:rPr>
          <w:rFonts w:ascii="Times New Roman" w:hAnsi="Times New Roman"/>
          <w:b/>
          <w:sz w:val="24"/>
          <w:szCs w:val="24"/>
        </w:rPr>
        <w:t xml:space="preserve"> </w:t>
      </w:r>
    </w:p>
    <w:p w:rsidR="00640A92" w:rsidRDefault="00640A92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программы деятельности ресурсного методического центра </w:t>
      </w:r>
      <w:r w:rsidR="00D766BC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201</w:t>
      </w:r>
      <w:r w:rsidR="00D25006">
        <w:rPr>
          <w:rFonts w:ascii="Times New Roman" w:hAnsi="Times New Roman"/>
          <w:b/>
          <w:sz w:val="24"/>
          <w:szCs w:val="24"/>
        </w:rPr>
        <w:t>5</w:t>
      </w:r>
      <w:r w:rsidR="00CC24D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201</w:t>
      </w:r>
      <w:r w:rsidR="00D2500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учебн</w:t>
      </w:r>
      <w:r w:rsidR="00D766BC">
        <w:rPr>
          <w:rFonts w:ascii="Times New Roman" w:hAnsi="Times New Roman"/>
          <w:b/>
          <w:sz w:val="24"/>
          <w:szCs w:val="24"/>
        </w:rPr>
        <w:t>ый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25006" w:rsidRDefault="00D25006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BBD" w:rsidRDefault="00915BBD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650" w:rsidRPr="001B0650" w:rsidRDefault="00640A92" w:rsidP="00C46D51">
      <w:pPr>
        <w:pStyle w:val="120"/>
        <w:keepNext/>
        <w:keepLines/>
        <w:shd w:val="clear" w:color="auto" w:fill="auto"/>
        <w:spacing w:after="0" w:line="240" w:lineRule="auto"/>
        <w:ind w:right="100"/>
        <w:jc w:val="both"/>
        <w:rPr>
          <w:sz w:val="24"/>
          <w:szCs w:val="24"/>
        </w:rPr>
      </w:pPr>
      <w:r w:rsidRPr="001B0650">
        <w:rPr>
          <w:b/>
          <w:sz w:val="24"/>
          <w:szCs w:val="24"/>
        </w:rPr>
        <w:t>Наименование РМЦ</w:t>
      </w:r>
      <w:r w:rsidR="00C46D5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1" w:name="bookmark2"/>
      <w:r w:rsidR="00C46D51">
        <w:rPr>
          <w:sz w:val="24"/>
          <w:szCs w:val="24"/>
        </w:rPr>
        <w:t xml:space="preserve">   «</w:t>
      </w:r>
      <w:r w:rsidR="005B684F" w:rsidRPr="001B0650">
        <w:rPr>
          <w:sz w:val="24"/>
          <w:szCs w:val="24"/>
        </w:rPr>
        <w:t>Обеспечение качества управления и развития кадрового потенциала через школу резерва управленческих</w:t>
      </w:r>
      <w:r w:rsidR="005B684F">
        <w:rPr>
          <w:sz w:val="24"/>
          <w:szCs w:val="24"/>
        </w:rPr>
        <w:t xml:space="preserve"> кадров  на</w:t>
      </w:r>
      <w:r w:rsidR="005B684F" w:rsidRPr="001B0650">
        <w:rPr>
          <w:sz w:val="24"/>
          <w:szCs w:val="24"/>
        </w:rPr>
        <w:t xml:space="preserve"> </w:t>
      </w:r>
      <w:r w:rsidR="001B0650" w:rsidRPr="001B0650">
        <w:rPr>
          <w:sz w:val="24"/>
          <w:szCs w:val="24"/>
        </w:rPr>
        <w:t>2015</w:t>
      </w:r>
      <w:r w:rsidR="00CC24DE">
        <w:rPr>
          <w:sz w:val="24"/>
          <w:szCs w:val="24"/>
        </w:rPr>
        <w:t>–</w:t>
      </w:r>
      <w:r w:rsidR="001B0650" w:rsidRPr="001B0650">
        <w:rPr>
          <w:sz w:val="24"/>
          <w:szCs w:val="24"/>
        </w:rPr>
        <w:t>2016 учебный год»</w:t>
      </w:r>
      <w:bookmarkEnd w:id="1"/>
      <w:r w:rsidR="001B0650" w:rsidRPr="001B0650">
        <w:rPr>
          <w:sz w:val="24"/>
          <w:szCs w:val="24"/>
        </w:rPr>
        <w:t>.</w:t>
      </w:r>
    </w:p>
    <w:p w:rsidR="00640A92" w:rsidRDefault="00640A92" w:rsidP="001B0650">
      <w:pPr>
        <w:spacing w:after="0"/>
        <w:rPr>
          <w:rFonts w:ascii="Times New Roman" w:hAnsi="Times New Roman"/>
          <w:sz w:val="24"/>
          <w:szCs w:val="24"/>
        </w:rPr>
      </w:pPr>
      <w:r w:rsidRPr="001B0650">
        <w:rPr>
          <w:rFonts w:ascii="Times New Roman" w:hAnsi="Times New Roman"/>
          <w:b/>
          <w:sz w:val="24"/>
          <w:szCs w:val="24"/>
        </w:rPr>
        <w:t>Целевая аудитория, на которую направлена деятельность РМЦ</w:t>
      </w:r>
      <w:r w:rsidR="00C46D51">
        <w:rPr>
          <w:rFonts w:ascii="Times New Roman" w:hAnsi="Times New Roman"/>
          <w:b/>
          <w:sz w:val="24"/>
          <w:szCs w:val="24"/>
        </w:rPr>
        <w:t>:</w:t>
      </w:r>
      <w:r w:rsidR="00FA47C9">
        <w:rPr>
          <w:rFonts w:ascii="Times New Roman" w:hAnsi="Times New Roman"/>
          <w:sz w:val="24"/>
          <w:szCs w:val="24"/>
        </w:rPr>
        <w:t xml:space="preserve"> </w:t>
      </w:r>
      <w:r w:rsidR="001B0650">
        <w:rPr>
          <w:rFonts w:ascii="Times New Roman" w:hAnsi="Times New Roman"/>
          <w:sz w:val="24"/>
          <w:szCs w:val="24"/>
        </w:rPr>
        <w:t>резерв управленческих кадров</w:t>
      </w:r>
      <w:r w:rsidR="00C46D51">
        <w:rPr>
          <w:rFonts w:ascii="Times New Roman" w:hAnsi="Times New Roman"/>
          <w:sz w:val="24"/>
          <w:szCs w:val="24"/>
        </w:rPr>
        <w:t xml:space="preserve"> социальной сферы города Нижневартовска.</w:t>
      </w:r>
    </w:p>
    <w:p w:rsidR="001B0650" w:rsidRPr="007010A9" w:rsidRDefault="001B0650" w:rsidP="00C46D51">
      <w:pPr>
        <w:pStyle w:val="1"/>
        <w:shd w:val="clear" w:color="auto" w:fill="auto"/>
        <w:spacing w:before="0" w:after="242"/>
        <w:ind w:right="100"/>
        <w:rPr>
          <w:sz w:val="24"/>
          <w:szCs w:val="24"/>
        </w:rPr>
      </w:pPr>
      <w:r w:rsidRPr="007010A9">
        <w:rPr>
          <w:rStyle w:val="ab"/>
          <w:sz w:val="24"/>
          <w:szCs w:val="24"/>
        </w:rPr>
        <w:t>Цель</w:t>
      </w:r>
      <w:r w:rsidR="00C46D51">
        <w:rPr>
          <w:rStyle w:val="ab"/>
          <w:sz w:val="24"/>
          <w:szCs w:val="24"/>
        </w:rPr>
        <w:t xml:space="preserve"> деятельности РМЦ</w:t>
      </w:r>
      <w:r w:rsidRPr="007010A9">
        <w:rPr>
          <w:rStyle w:val="ab"/>
          <w:sz w:val="24"/>
          <w:szCs w:val="24"/>
        </w:rPr>
        <w:t>:</w:t>
      </w:r>
      <w:r w:rsidRPr="007010A9">
        <w:rPr>
          <w:sz w:val="24"/>
          <w:szCs w:val="24"/>
        </w:rPr>
        <w:t xml:space="preserve"> обеспечение базовой подготовки резерва управленческих кадров в условиях межотраслевого ресурсно-методического центра</w:t>
      </w:r>
      <w:r w:rsidR="00C46D51">
        <w:rPr>
          <w:sz w:val="24"/>
          <w:szCs w:val="24"/>
        </w:rPr>
        <w:t xml:space="preserve"> на базе МБОУ «Средняя школа № 32».</w:t>
      </w:r>
    </w:p>
    <w:p w:rsidR="001B0650" w:rsidRPr="00BB2AF8" w:rsidRDefault="001B0650" w:rsidP="00C46D51">
      <w:pPr>
        <w:pStyle w:val="120"/>
        <w:keepNext/>
        <w:keepLines/>
        <w:shd w:val="clear" w:color="auto" w:fill="auto"/>
        <w:spacing w:after="252" w:line="210" w:lineRule="exact"/>
        <w:jc w:val="both"/>
        <w:rPr>
          <w:b/>
          <w:sz w:val="24"/>
          <w:szCs w:val="24"/>
        </w:rPr>
      </w:pPr>
      <w:bookmarkStart w:id="2" w:name="bookmark3"/>
      <w:r w:rsidRPr="00BB2AF8">
        <w:rPr>
          <w:b/>
          <w:sz w:val="24"/>
          <w:szCs w:val="24"/>
        </w:rPr>
        <w:t>Задачи:</w:t>
      </w:r>
      <w:bookmarkEnd w:id="2"/>
    </w:p>
    <w:p w:rsidR="001B0650" w:rsidRPr="007010A9" w:rsidRDefault="001B0650" w:rsidP="001B0650">
      <w:pPr>
        <w:pStyle w:val="1"/>
        <w:shd w:val="clear" w:color="auto" w:fill="auto"/>
        <w:tabs>
          <w:tab w:val="left" w:pos="1742"/>
        </w:tabs>
        <w:spacing w:before="0" w:after="258" w:line="307" w:lineRule="exact"/>
        <w:ind w:left="120" w:right="100"/>
        <w:rPr>
          <w:sz w:val="24"/>
          <w:szCs w:val="24"/>
        </w:rPr>
      </w:pPr>
      <w:r>
        <w:rPr>
          <w:sz w:val="24"/>
          <w:szCs w:val="24"/>
        </w:rPr>
        <w:t>1.</w:t>
      </w:r>
      <w:r w:rsidR="00C46D51">
        <w:rPr>
          <w:sz w:val="24"/>
          <w:szCs w:val="24"/>
        </w:rPr>
        <w:t xml:space="preserve"> </w:t>
      </w:r>
      <w:r w:rsidRPr="007010A9">
        <w:rPr>
          <w:sz w:val="24"/>
          <w:szCs w:val="24"/>
        </w:rPr>
        <w:t>Повышение</w:t>
      </w:r>
      <w:r w:rsidRPr="007010A9">
        <w:rPr>
          <w:sz w:val="24"/>
          <w:szCs w:val="24"/>
        </w:rPr>
        <w:tab/>
        <w:t>качества управленческой деятельности через создание условий для про</w:t>
      </w:r>
      <w:r>
        <w:rPr>
          <w:sz w:val="24"/>
          <w:szCs w:val="24"/>
        </w:rPr>
        <w:t>фессионального и личностного</w:t>
      </w:r>
      <w:r w:rsidRPr="007010A9">
        <w:rPr>
          <w:sz w:val="24"/>
          <w:szCs w:val="24"/>
        </w:rPr>
        <w:t xml:space="preserve"> развития управленч</w:t>
      </w:r>
      <w:r w:rsidRPr="007010A9">
        <w:rPr>
          <w:sz w:val="24"/>
          <w:szCs w:val="24"/>
        </w:rPr>
        <w:t>е</w:t>
      </w:r>
      <w:r w:rsidRPr="007010A9">
        <w:rPr>
          <w:sz w:val="24"/>
          <w:szCs w:val="24"/>
        </w:rPr>
        <w:t>ского резерва.</w:t>
      </w:r>
    </w:p>
    <w:p w:rsidR="001B0650" w:rsidRPr="007010A9" w:rsidRDefault="001B0650" w:rsidP="001B0650">
      <w:pPr>
        <w:pStyle w:val="1"/>
        <w:shd w:val="clear" w:color="auto" w:fill="auto"/>
        <w:tabs>
          <w:tab w:val="left" w:pos="1906"/>
        </w:tabs>
        <w:spacing w:before="0" w:after="280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2.</w:t>
      </w:r>
      <w:r w:rsidR="00C46D51">
        <w:rPr>
          <w:sz w:val="24"/>
          <w:szCs w:val="24"/>
        </w:rPr>
        <w:t xml:space="preserve"> </w:t>
      </w:r>
      <w:r w:rsidRPr="007010A9">
        <w:rPr>
          <w:sz w:val="24"/>
          <w:szCs w:val="24"/>
        </w:rPr>
        <w:t>Формирование</w:t>
      </w:r>
      <w:r w:rsidRPr="007010A9">
        <w:rPr>
          <w:sz w:val="24"/>
          <w:szCs w:val="24"/>
        </w:rPr>
        <w:tab/>
      </w:r>
      <w:r w:rsidR="00471C79">
        <w:rPr>
          <w:sz w:val="24"/>
          <w:szCs w:val="24"/>
        </w:rPr>
        <w:t xml:space="preserve"> </w:t>
      </w:r>
      <w:r w:rsidRPr="007010A9">
        <w:rPr>
          <w:sz w:val="24"/>
          <w:szCs w:val="24"/>
        </w:rPr>
        <w:t>практических навыков управленческой деятельности резерва.</w:t>
      </w:r>
    </w:p>
    <w:p w:rsidR="001B0650" w:rsidRDefault="001B0650" w:rsidP="001B0650">
      <w:pPr>
        <w:pStyle w:val="1"/>
        <w:shd w:val="clear" w:color="auto" w:fill="auto"/>
        <w:tabs>
          <w:tab w:val="left" w:pos="1982"/>
        </w:tabs>
        <w:spacing w:before="0" w:after="10" w:line="276" w:lineRule="auto"/>
        <w:ind w:left="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7010A9">
        <w:rPr>
          <w:sz w:val="24"/>
          <w:szCs w:val="24"/>
        </w:rPr>
        <w:t>Представление</w:t>
      </w:r>
      <w:r w:rsidRPr="007010A9">
        <w:rPr>
          <w:sz w:val="24"/>
          <w:szCs w:val="24"/>
        </w:rPr>
        <w:tab/>
      </w:r>
      <w:r w:rsidR="00C46D51">
        <w:rPr>
          <w:sz w:val="24"/>
          <w:szCs w:val="24"/>
        </w:rPr>
        <w:t xml:space="preserve"> </w:t>
      </w:r>
      <w:r w:rsidRPr="007010A9">
        <w:rPr>
          <w:sz w:val="24"/>
          <w:szCs w:val="24"/>
        </w:rPr>
        <w:t>опыта организаци</w:t>
      </w:r>
      <w:r>
        <w:rPr>
          <w:sz w:val="24"/>
          <w:szCs w:val="24"/>
        </w:rPr>
        <w:t>й, подведомственных управлений</w:t>
      </w:r>
      <w:r w:rsidRPr="007010A9">
        <w:rPr>
          <w:sz w:val="24"/>
          <w:szCs w:val="24"/>
        </w:rPr>
        <w:t xml:space="preserve"> по физической</w:t>
      </w:r>
      <w:r>
        <w:rPr>
          <w:sz w:val="24"/>
          <w:szCs w:val="24"/>
        </w:rPr>
        <w:t xml:space="preserve"> к</w:t>
      </w:r>
      <w:r w:rsidRPr="007010A9">
        <w:rPr>
          <w:sz w:val="24"/>
          <w:szCs w:val="24"/>
        </w:rPr>
        <w:t xml:space="preserve">ультуре </w:t>
      </w:r>
      <w:r>
        <w:rPr>
          <w:sz w:val="24"/>
          <w:szCs w:val="24"/>
        </w:rPr>
        <w:t>и спорту, культуры, департамента</w:t>
      </w:r>
      <w:r w:rsidRPr="007010A9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 администрации г.</w:t>
      </w:r>
      <w:r w:rsidR="00C46D51">
        <w:rPr>
          <w:sz w:val="24"/>
          <w:szCs w:val="24"/>
        </w:rPr>
        <w:t xml:space="preserve"> </w:t>
      </w:r>
      <w:r>
        <w:rPr>
          <w:sz w:val="24"/>
          <w:szCs w:val="24"/>
        </w:rPr>
        <w:t>Нижневартовска.</w:t>
      </w:r>
    </w:p>
    <w:p w:rsidR="00640A92" w:rsidRPr="001B0650" w:rsidRDefault="00640A92" w:rsidP="00915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0A92" w:rsidRPr="00093F3D" w:rsidRDefault="00640A92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F3D">
        <w:rPr>
          <w:rFonts w:ascii="Times New Roman" w:hAnsi="Times New Roman"/>
          <w:sz w:val="24"/>
          <w:szCs w:val="24"/>
        </w:rPr>
        <w:t>Основные формы организации и содержание деятельности РМЦ:</w:t>
      </w:r>
    </w:p>
    <w:p w:rsidR="00640A92" w:rsidRPr="00093F3D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3F3D">
        <w:rPr>
          <w:rFonts w:ascii="Times New Roman" w:hAnsi="Times New Roman"/>
          <w:sz w:val="24"/>
          <w:szCs w:val="24"/>
        </w:rPr>
        <w:t xml:space="preserve">общее количество руководящих и педагогических работников, участвующих в заседаниях в течение </w:t>
      </w:r>
      <w:r w:rsidR="004B1349" w:rsidRPr="00093F3D">
        <w:rPr>
          <w:rFonts w:ascii="Times New Roman" w:hAnsi="Times New Roman"/>
          <w:sz w:val="24"/>
          <w:szCs w:val="24"/>
        </w:rPr>
        <w:t xml:space="preserve"> учебного </w:t>
      </w:r>
      <w:r w:rsidR="007929C0" w:rsidRPr="00093F3D">
        <w:rPr>
          <w:rFonts w:ascii="Times New Roman" w:hAnsi="Times New Roman"/>
          <w:sz w:val="24"/>
          <w:szCs w:val="24"/>
        </w:rPr>
        <w:t>года</w:t>
      </w:r>
      <w:r w:rsidRPr="00093F3D">
        <w:rPr>
          <w:rFonts w:ascii="Times New Roman" w:hAnsi="Times New Roman"/>
          <w:sz w:val="24"/>
          <w:szCs w:val="24"/>
        </w:rPr>
        <w:t xml:space="preserve"> (положительная или о</w:t>
      </w:r>
      <w:r w:rsidRPr="00093F3D">
        <w:rPr>
          <w:rFonts w:ascii="Times New Roman" w:hAnsi="Times New Roman"/>
          <w:sz w:val="24"/>
          <w:szCs w:val="24"/>
        </w:rPr>
        <w:t>т</w:t>
      </w:r>
      <w:r w:rsidRPr="00093F3D">
        <w:rPr>
          <w:rFonts w:ascii="Times New Roman" w:hAnsi="Times New Roman"/>
          <w:sz w:val="24"/>
          <w:szCs w:val="24"/>
        </w:rPr>
        <w:t>риц</w:t>
      </w:r>
      <w:r w:rsidR="001B0650" w:rsidRPr="00093F3D">
        <w:rPr>
          <w:rFonts w:ascii="Times New Roman" w:hAnsi="Times New Roman"/>
          <w:sz w:val="24"/>
          <w:szCs w:val="24"/>
        </w:rPr>
        <w:t>ательная динамика, причины)</w:t>
      </w:r>
      <w:r w:rsidR="00C46D51" w:rsidRPr="00093F3D">
        <w:rPr>
          <w:rFonts w:ascii="Times New Roman" w:hAnsi="Times New Roman"/>
          <w:sz w:val="24"/>
          <w:szCs w:val="24"/>
        </w:rPr>
        <w:t xml:space="preserve"> </w:t>
      </w:r>
      <w:r w:rsidR="00471C79">
        <w:rPr>
          <w:rFonts w:ascii="Times New Roman" w:hAnsi="Times New Roman"/>
          <w:sz w:val="24"/>
          <w:szCs w:val="24"/>
        </w:rPr>
        <w:t>–</w:t>
      </w:r>
      <w:r w:rsidR="00C46D51" w:rsidRPr="00093F3D">
        <w:rPr>
          <w:rFonts w:ascii="Times New Roman" w:hAnsi="Times New Roman"/>
          <w:sz w:val="24"/>
          <w:szCs w:val="24"/>
        </w:rPr>
        <w:t xml:space="preserve"> </w:t>
      </w:r>
      <w:r w:rsidR="005B684F" w:rsidRPr="00093F3D">
        <w:rPr>
          <w:rFonts w:ascii="Times New Roman" w:hAnsi="Times New Roman"/>
          <w:sz w:val="24"/>
          <w:szCs w:val="24"/>
        </w:rPr>
        <w:t>111</w:t>
      </w:r>
      <w:r w:rsidR="001B0650" w:rsidRPr="00093F3D">
        <w:rPr>
          <w:rFonts w:ascii="Times New Roman" w:hAnsi="Times New Roman"/>
          <w:sz w:val="24"/>
          <w:szCs w:val="24"/>
        </w:rPr>
        <w:t xml:space="preserve"> человек</w:t>
      </w:r>
      <w:r w:rsidR="00C46D51" w:rsidRPr="00093F3D">
        <w:rPr>
          <w:rFonts w:ascii="Times New Roman" w:hAnsi="Times New Roman"/>
          <w:sz w:val="24"/>
          <w:szCs w:val="24"/>
        </w:rPr>
        <w:t>.</w:t>
      </w:r>
    </w:p>
    <w:p w:rsidR="00640A92" w:rsidRPr="00093F3D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3F3D">
        <w:rPr>
          <w:rFonts w:ascii="Times New Roman" w:hAnsi="Times New Roman"/>
          <w:sz w:val="24"/>
          <w:szCs w:val="24"/>
        </w:rPr>
        <w:t>совместная деятельность РМЦ с ведомствами, организациями и учреждениями города, в том числе с высшими, средними спе</w:t>
      </w:r>
      <w:r w:rsidR="001B0650" w:rsidRPr="00093F3D">
        <w:rPr>
          <w:rFonts w:ascii="Times New Roman" w:hAnsi="Times New Roman"/>
          <w:sz w:val="24"/>
          <w:szCs w:val="24"/>
        </w:rPr>
        <w:t xml:space="preserve">циальными учебными заведениями  </w:t>
      </w:r>
      <w:r w:rsidR="00471C79">
        <w:rPr>
          <w:rFonts w:ascii="Times New Roman" w:hAnsi="Times New Roman"/>
          <w:sz w:val="24"/>
          <w:szCs w:val="24"/>
        </w:rPr>
        <w:t>–</w:t>
      </w:r>
      <w:r w:rsidR="001B0650" w:rsidRPr="00093F3D">
        <w:rPr>
          <w:rFonts w:ascii="Times New Roman" w:hAnsi="Times New Roman"/>
          <w:sz w:val="24"/>
          <w:szCs w:val="24"/>
        </w:rPr>
        <w:t xml:space="preserve">  ДШИ № 2,</w:t>
      </w:r>
      <w:r w:rsidR="00C46D51" w:rsidRPr="00093F3D">
        <w:rPr>
          <w:rFonts w:ascii="Times New Roman" w:hAnsi="Times New Roman"/>
          <w:sz w:val="24"/>
          <w:szCs w:val="24"/>
        </w:rPr>
        <w:t xml:space="preserve"> </w:t>
      </w:r>
      <w:r w:rsidR="001B0650" w:rsidRPr="00093F3D">
        <w:rPr>
          <w:rFonts w:ascii="Times New Roman" w:hAnsi="Times New Roman"/>
          <w:sz w:val="24"/>
          <w:szCs w:val="24"/>
        </w:rPr>
        <w:t>3, ДЮСШ, МАУДО «Феникс», музыкальная школа имени Кузнецова Ю.В.</w:t>
      </w:r>
    </w:p>
    <w:p w:rsidR="00640A92" w:rsidRPr="00093F3D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3F3D">
        <w:rPr>
          <w:rFonts w:ascii="Times New Roman" w:hAnsi="Times New Roman"/>
          <w:sz w:val="24"/>
          <w:szCs w:val="24"/>
        </w:rPr>
        <w:t xml:space="preserve">формы, содержание и эффективность заседаний: </w:t>
      </w:r>
    </w:p>
    <w:p w:rsidR="00915BBD" w:rsidRDefault="00915BBD" w:rsidP="00915BB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B0650" w:rsidRDefault="001B0650" w:rsidP="00915BB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B0650" w:rsidRPr="001B0650" w:rsidRDefault="001B0650" w:rsidP="00915BBD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1418"/>
        <w:gridCol w:w="1559"/>
        <w:gridCol w:w="1559"/>
        <w:gridCol w:w="3119"/>
        <w:gridCol w:w="1417"/>
        <w:gridCol w:w="1701"/>
      </w:tblGrid>
      <w:tr w:rsidR="00640A92" w:rsidRPr="00C46D51" w:rsidTr="00C46D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C46D51" w:rsidRDefault="00640A92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6F015B" w:rsidRPr="00C46D51">
              <w:rPr>
                <w:rFonts w:ascii="Times New Roman" w:hAnsi="Times New Roman"/>
                <w:sz w:val="20"/>
                <w:szCs w:val="20"/>
              </w:rPr>
              <w:t>, категория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Формы работы в рамках зас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дания </w:t>
            </w:r>
          </w:p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C46D51" w:rsidRDefault="00640A92" w:rsidP="001B0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 xml:space="preserve">Содержание заседания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Принятые решения</w:t>
            </w:r>
          </w:p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Методический продукт</w:t>
            </w:r>
          </w:p>
          <w:p w:rsidR="00640A92" w:rsidRPr="00C46D51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A92" w:rsidRPr="00C46D51" w:rsidTr="00C46D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lastRenderedPageBreak/>
              <w:t>Обучение резе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ва управленч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ских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ЗАНЯТИЕ № 1</w:t>
            </w:r>
            <w:r w:rsidR="00C46D51" w:rsidRPr="00C46D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Инновационный потенциал взаим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действия учрежд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ний общего и 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полнитель</w:t>
            </w:r>
            <w:r w:rsidRPr="00C46D51">
              <w:rPr>
                <w:rFonts w:ascii="Times New Roman" w:hAnsi="Times New Roman"/>
                <w:sz w:val="20"/>
                <w:szCs w:val="20"/>
              </w:rPr>
              <w:softHyphen/>
              <w:t>ного 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б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разования.</w:t>
            </w:r>
          </w:p>
          <w:p w:rsidR="00640A92" w:rsidRPr="00C46D51" w:rsidRDefault="00640A92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04.09.2015, МБОУ «Средняя школа № 32»</w:t>
            </w:r>
          </w:p>
          <w:p w:rsidR="00640A92" w:rsidRPr="00C46D51" w:rsidRDefault="00640A92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43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Теоретический семинар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1.Внеурочная деятельность в условиях современного открыт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го образо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softHyphen/>
              <w:t>вательного простра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ства</w:t>
            </w:r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6D51">
              <w:rPr>
                <w:sz w:val="20"/>
                <w:szCs w:val="20"/>
              </w:rPr>
              <w:t>(</w:t>
            </w:r>
            <w:proofErr w:type="spellStart"/>
            <w:r w:rsidRPr="00093F3D">
              <w:rPr>
                <w:rFonts w:ascii="Times New Roman" w:hAnsi="Times New Roman"/>
                <w:sz w:val="20"/>
                <w:szCs w:val="20"/>
              </w:rPr>
              <w:t>Кашапова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093F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3F3D">
              <w:rPr>
                <w:rFonts w:ascii="Times New Roman" w:hAnsi="Times New Roman"/>
                <w:sz w:val="20"/>
                <w:szCs w:val="20"/>
              </w:rPr>
              <w:t>Рафкатовна</w:t>
            </w:r>
            <w:proofErr w:type="spellEnd"/>
            <w:r w:rsidRPr="00093F3D">
              <w:rPr>
                <w:rFonts w:ascii="Times New Roman" w:hAnsi="Times New Roman"/>
                <w:sz w:val="20"/>
                <w:szCs w:val="20"/>
              </w:rPr>
              <w:t>.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 главный специалист отдела 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пол</w:t>
            </w:r>
            <w:r w:rsidRPr="00C46D51">
              <w:rPr>
                <w:rFonts w:ascii="Times New Roman" w:hAnsi="Times New Roman"/>
                <w:sz w:val="20"/>
                <w:szCs w:val="20"/>
              </w:rPr>
              <w:softHyphen/>
              <w:t>нительного образования и воспитательной работы департ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мента образования.</w:t>
            </w:r>
            <w:proofErr w:type="gramEnd"/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C46D51">
              <w:rPr>
                <w:rFonts w:ascii="Times New Roman" w:hAnsi="Times New Roman"/>
                <w:sz w:val="20"/>
                <w:szCs w:val="20"/>
              </w:rPr>
              <w:t>Методика и организационно-управленческое обеспечение 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теграци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softHyphen/>
              <w:t>онного взаимодействия учреждения общего и дополн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тельного обра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softHyphen/>
              <w:t>зования (из опыта работы МБОУ «СШ №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2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-многопрофильная» </w:t>
            </w:r>
            <w:proofErr w:type="gramEnd"/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3F3D">
              <w:rPr>
                <w:rFonts w:ascii="Times New Roman" w:hAnsi="Times New Roman"/>
                <w:sz w:val="20"/>
                <w:szCs w:val="20"/>
              </w:rPr>
              <w:t>(Мартина Надежда Констант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новна, директор МБОУ «СШ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№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2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-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м</w:t>
            </w:r>
            <w:r w:rsidR="00471C79">
              <w:rPr>
                <w:rFonts w:ascii="Times New Roman" w:hAnsi="Times New Roman"/>
                <w:sz w:val="20"/>
                <w:szCs w:val="20"/>
              </w:rPr>
              <w:t>н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огопрофильная».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proofErr w:type="gramEnd"/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proofErr w:type="gramStart"/>
            <w:r w:rsidRPr="00C46D51">
              <w:rPr>
                <w:rFonts w:ascii="Times New Roman" w:hAnsi="Times New Roman"/>
                <w:sz w:val="20"/>
                <w:szCs w:val="20"/>
              </w:rPr>
              <w:t>Op</w:t>
            </w:r>
            <w:proofErr w:type="gramEnd"/>
            <w:r w:rsidRPr="00C46D51">
              <w:rPr>
                <w:rFonts w:ascii="Times New Roman" w:hAnsi="Times New Roman"/>
                <w:sz w:val="20"/>
                <w:szCs w:val="20"/>
              </w:rPr>
              <w:t>ганизационно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>-правовые аспекты оказания платных обр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зователь</w:t>
            </w:r>
            <w:r w:rsidRPr="00C46D51">
              <w:rPr>
                <w:rFonts w:ascii="Times New Roman" w:hAnsi="Times New Roman"/>
                <w:sz w:val="20"/>
                <w:szCs w:val="20"/>
              </w:rPr>
              <w:softHyphen/>
              <w:t>ных услуг (из опыта 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боты Детской школы искусств №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3») </w:t>
            </w:r>
          </w:p>
          <w:p w:rsidR="00305269" w:rsidRPr="00093F3D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F3D">
              <w:rPr>
                <w:rFonts w:ascii="Times New Roman" w:hAnsi="Times New Roman"/>
                <w:sz w:val="20"/>
                <w:szCs w:val="20"/>
              </w:rPr>
              <w:t>Лимаренко Светлана Владим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и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 xml:space="preserve">ровна, заместитель директора «Детская школа искусств </w:t>
            </w:r>
            <w:r w:rsidR="00471C79">
              <w:rPr>
                <w:rFonts w:ascii="Times New Roman" w:hAnsi="Times New Roman"/>
                <w:sz w:val="20"/>
                <w:szCs w:val="20"/>
              </w:rPr>
              <w:t>№ </w:t>
            </w:r>
            <w:r w:rsidRPr="00093F3D">
              <w:rPr>
                <w:rFonts w:ascii="Times New Roman" w:hAnsi="Times New Roman"/>
                <w:sz w:val="20"/>
                <w:szCs w:val="20"/>
              </w:rPr>
              <w:t>3»</w:t>
            </w:r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iCs/>
                <w:sz w:val="20"/>
                <w:szCs w:val="20"/>
              </w:rPr>
              <w:t>4.</w:t>
            </w:r>
            <w:r w:rsidRPr="00C46D51">
              <w:rPr>
                <w:sz w:val="20"/>
                <w:szCs w:val="20"/>
              </w:rPr>
              <w:t xml:space="preserve"> </w:t>
            </w:r>
            <w:r w:rsidRPr="00C46D51">
              <w:rPr>
                <w:iCs/>
                <w:sz w:val="20"/>
                <w:szCs w:val="20"/>
              </w:rPr>
              <w:t>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екомендации по разработке дополнительных общеобразов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тельных программ</w:t>
            </w:r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(Казакова Татьяна Евгеньевна, руководитель структурного по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разделения, «Центр детского творчества»)</w:t>
            </w:r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5. Взаимодействие школы и учреждений дополнительного образования при организации внеурочной деятельности в соо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ветствии с требованиями Ф</w:t>
            </w:r>
            <w:r w:rsidR="00471C79">
              <w:rPr>
                <w:rFonts w:ascii="Times New Roman" w:hAnsi="Times New Roman"/>
                <w:sz w:val="20"/>
                <w:szCs w:val="20"/>
              </w:rPr>
              <w:t>Г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ОС</w:t>
            </w:r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Кирпикова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Наталья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Вагизовна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, заместитель директора МБОУ </w:t>
            </w:r>
            <w:r w:rsidRPr="00C46D51">
              <w:rPr>
                <w:rFonts w:ascii="Times New Roman" w:hAnsi="Times New Roman"/>
                <w:sz w:val="20"/>
                <w:szCs w:val="20"/>
              </w:rPr>
              <w:lastRenderedPageBreak/>
              <w:t>«Средняя школа № 32»)</w:t>
            </w:r>
          </w:p>
          <w:p w:rsidR="00305269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6.</w:t>
            </w:r>
            <w:r w:rsidRPr="00C46D51">
              <w:rPr>
                <w:sz w:val="20"/>
                <w:szCs w:val="20"/>
              </w:rPr>
              <w:t xml:space="preserve"> </w:t>
            </w:r>
            <w:r w:rsidRPr="00C46D51">
              <w:rPr>
                <w:iCs/>
                <w:sz w:val="20"/>
                <w:szCs w:val="20"/>
              </w:rPr>
              <w:t>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екомендации по разработке дополнительных общеобразов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тельных программ</w:t>
            </w:r>
          </w:p>
          <w:p w:rsidR="00656125" w:rsidRPr="00C46D51" w:rsidRDefault="0030526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(Казакова Татьяна Евгеньевна, руководитель структурного по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разделения, «Центр детского творчества»)</w:t>
            </w:r>
          </w:p>
          <w:p w:rsidR="00656125" w:rsidRPr="00C46D51" w:rsidRDefault="00305269" w:rsidP="00471C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7. Формы взаимодействия пед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гога дополнительного образов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ния и педагога – психолога (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М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метбакиева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Альбина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Динаровна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>, педагог-п</w:t>
            </w:r>
            <w:r w:rsidR="00656125" w:rsidRPr="00C46D51">
              <w:rPr>
                <w:rFonts w:ascii="Times New Roman" w:hAnsi="Times New Roman"/>
                <w:sz w:val="20"/>
                <w:szCs w:val="20"/>
              </w:rPr>
              <w:t>сихолог МБОУ «СШ №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="00656125" w:rsidRPr="00C46D51">
              <w:rPr>
                <w:rFonts w:ascii="Times New Roman" w:hAnsi="Times New Roman"/>
                <w:sz w:val="20"/>
                <w:szCs w:val="20"/>
              </w:rPr>
              <w:t>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C46D51" w:rsidRDefault="00640A92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C46D51" w:rsidRDefault="00640A92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125" w:rsidRPr="00C46D51" w:rsidTr="00C46D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ЗАНЯТИЕ № 2</w:t>
            </w:r>
          </w:p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Возможности сет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вого взаимоде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й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ствия общего и 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полнительного 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б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разования в дост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жении качестве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ных личностных результатов обуч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ющихся.</w:t>
            </w:r>
          </w:p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3F3D">
              <w:rPr>
                <w:rFonts w:ascii="Times New Roman" w:hAnsi="Times New Roman"/>
                <w:sz w:val="20"/>
                <w:szCs w:val="20"/>
              </w:rPr>
              <w:t>11.12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.2015, МБОУ «Средняя школа № 32»</w:t>
            </w:r>
          </w:p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35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 xml:space="preserve">Теоретико-практический </w:t>
            </w:r>
          </w:p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1.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Занятие кружка «Народное творчество» </w:t>
            </w:r>
          </w:p>
          <w:p w:rsidR="00656125" w:rsidRPr="00C46D51" w:rsidRDefault="00093F3D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56125" w:rsidRPr="00C46D51">
              <w:rPr>
                <w:rFonts w:ascii="Times New Roman" w:hAnsi="Times New Roman"/>
                <w:sz w:val="20"/>
                <w:szCs w:val="20"/>
              </w:rPr>
              <w:t>С.Н.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6125" w:rsidRPr="00C46D51">
              <w:rPr>
                <w:rFonts w:ascii="Times New Roman" w:hAnsi="Times New Roman"/>
                <w:sz w:val="20"/>
                <w:szCs w:val="20"/>
              </w:rPr>
              <w:t>Байбатырова</w:t>
            </w:r>
            <w:proofErr w:type="spellEnd"/>
            <w:r w:rsidR="00656125" w:rsidRPr="00C46D51">
              <w:rPr>
                <w:rFonts w:ascii="Times New Roman" w:hAnsi="Times New Roman"/>
                <w:sz w:val="20"/>
                <w:szCs w:val="20"/>
              </w:rPr>
              <w:t>, педагог д</w:t>
            </w:r>
            <w:r w:rsidR="00656125"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="00471C79">
              <w:rPr>
                <w:rFonts w:ascii="Times New Roman" w:hAnsi="Times New Roman"/>
                <w:sz w:val="20"/>
                <w:szCs w:val="20"/>
              </w:rPr>
              <w:t>полни</w:t>
            </w:r>
            <w:r w:rsidR="00656125" w:rsidRPr="00C46D51">
              <w:rPr>
                <w:rFonts w:ascii="Times New Roman" w:hAnsi="Times New Roman"/>
                <w:sz w:val="20"/>
                <w:szCs w:val="20"/>
              </w:rPr>
              <w:t>тельного образования  МАУДО «ЦДТ»)</w:t>
            </w:r>
          </w:p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2.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t xml:space="preserve"> Занятие  спортивной  секции» Каратэ-до </w:t>
            </w:r>
            <w:proofErr w:type="spellStart"/>
            <w:r w:rsidR="00AF1AC0" w:rsidRPr="00C46D51">
              <w:rPr>
                <w:rFonts w:ascii="Times New Roman" w:hAnsi="Times New Roman"/>
                <w:sz w:val="20"/>
                <w:szCs w:val="20"/>
              </w:rPr>
              <w:t>киокушинкай</w:t>
            </w:r>
            <w:proofErr w:type="spellEnd"/>
            <w:r w:rsidR="00AF1AC0" w:rsidRPr="00C46D51">
              <w:rPr>
                <w:rFonts w:ascii="Times New Roman" w:hAnsi="Times New Roman"/>
                <w:sz w:val="20"/>
                <w:szCs w:val="20"/>
              </w:rPr>
              <w:t>» (А.А.</w:t>
            </w:r>
            <w:r w:rsidR="00093F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F1AC0" w:rsidRPr="00C46D51">
              <w:rPr>
                <w:rFonts w:ascii="Times New Roman" w:hAnsi="Times New Roman"/>
                <w:sz w:val="20"/>
                <w:szCs w:val="20"/>
              </w:rPr>
              <w:t>Мазный</w:t>
            </w:r>
            <w:proofErr w:type="spellEnd"/>
            <w:r w:rsidR="00AF1AC0" w:rsidRPr="00C46D51">
              <w:rPr>
                <w:rFonts w:ascii="Times New Roman" w:hAnsi="Times New Roman"/>
                <w:sz w:val="20"/>
                <w:szCs w:val="20"/>
              </w:rPr>
              <w:t>, индивидуальный пре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t>д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t>приниматель)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3. Занятие кружка «Экология» (А.А.</w:t>
            </w:r>
            <w:r w:rsidR="00093F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Дибирова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>, педагог допо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л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нительного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образовани</w:t>
            </w:r>
            <w:proofErr w:type="spellEnd"/>
            <w:r w:rsidR="00471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  МА</w:t>
            </w:r>
            <w:r w:rsidR="00471C79">
              <w:rPr>
                <w:rFonts w:ascii="Times New Roman" w:hAnsi="Times New Roman"/>
                <w:sz w:val="20"/>
                <w:szCs w:val="20"/>
              </w:rPr>
              <w:t>У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ДО «ЦДТ»)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4. Занятие вокально-</w:t>
            </w:r>
            <w:r w:rsidR="00471C79">
              <w:rPr>
                <w:rFonts w:ascii="Times New Roman" w:hAnsi="Times New Roman"/>
                <w:sz w:val="20"/>
                <w:szCs w:val="20"/>
              </w:rPr>
              <w:t>хорового кружка «Вдохновение» (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М.П.</w:t>
            </w:r>
            <w:r w:rsidR="00093F3D">
              <w:rPr>
                <w:rFonts w:ascii="Times New Roman" w:hAnsi="Times New Roman"/>
                <w:sz w:val="20"/>
                <w:szCs w:val="20"/>
              </w:rPr>
              <w:t xml:space="preserve"> Шибанова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, педагог </w:t>
            </w:r>
            <w:proofErr w:type="gramStart"/>
            <w:r w:rsidRPr="00C46D51">
              <w:rPr>
                <w:rFonts w:ascii="Times New Roman" w:hAnsi="Times New Roman"/>
                <w:sz w:val="20"/>
                <w:szCs w:val="20"/>
              </w:rPr>
              <w:t>дополни-тельного</w:t>
            </w:r>
            <w:proofErr w:type="gram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образования  МБОУ «СШ № 32»)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 xml:space="preserve">5. Презентация личностных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внеучебных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достижений: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-</w:t>
            </w:r>
            <w:r w:rsidR="00093F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Ишкулова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Валерия, 11А класс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-</w:t>
            </w:r>
            <w:r w:rsidR="00093F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Гордеев Александр, 11А класс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-</w:t>
            </w:r>
            <w:r w:rsidR="00093F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Агунович</w:t>
            </w:r>
            <w:proofErr w:type="spellEnd"/>
            <w:r w:rsidR="00471C79">
              <w:rPr>
                <w:rFonts w:ascii="Times New Roman" w:hAnsi="Times New Roman"/>
                <w:sz w:val="20"/>
                <w:szCs w:val="20"/>
              </w:rPr>
              <w:t xml:space="preserve"> Надежда, 6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Б класс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6. Представление банка данных системы дополнительного обр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зования МБОУ «СШ № 32»</w:t>
            </w:r>
          </w:p>
          <w:p w:rsidR="00AF1AC0" w:rsidRPr="00C46D51" w:rsidRDefault="00093F3D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t>Е.А.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t>Буданова,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t>гог дополн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t>и</w:t>
            </w:r>
            <w:r w:rsidR="00AF1AC0" w:rsidRPr="00C46D51">
              <w:rPr>
                <w:rFonts w:ascii="Times New Roman" w:hAnsi="Times New Roman"/>
                <w:sz w:val="20"/>
                <w:szCs w:val="20"/>
              </w:rPr>
              <w:lastRenderedPageBreak/>
              <w:t>тельного образования)</w:t>
            </w:r>
          </w:p>
          <w:p w:rsidR="00AF1AC0" w:rsidRPr="00C46D51" w:rsidRDefault="00AF1A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7. Интеграция общего и дополн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тельного образования – требов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ние времени.</w:t>
            </w:r>
          </w:p>
          <w:p w:rsidR="00656125" w:rsidRPr="00C46D51" w:rsidRDefault="00AF1AC0" w:rsidP="00093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(Н.В.</w:t>
            </w:r>
            <w:r w:rsidR="00093F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Кирпикова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>, заместитель директора по воспитательной работе МБОУ «СШ № 32»)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25" w:rsidRPr="00C46D51" w:rsidRDefault="00656125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0E9" w:rsidRPr="00C46D51" w:rsidTr="00C46D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ЗАСЕДАНИЕ 3</w:t>
            </w:r>
          </w:p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Развитие кадрового потенциала системы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26.02.2016г</w:t>
            </w:r>
          </w:p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МБОУ «СШ № 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28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ED397B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Теоритический  семинар,  ко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</w:t>
            </w:r>
            <w:r w:rsidR="00093F3D">
              <w:rPr>
                <w:rFonts w:ascii="Times New Roman" w:hAnsi="Times New Roman"/>
                <w:sz w:val="20"/>
                <w:szCs w:val="20"/>
              </w:rPr>
              <w:t>сул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ьтация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1.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Оценка деятельности педагога дополнительного образования в условиях эффективного контра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к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та (Татьяна Евгеньевна Казакова, руководитель эколого-биологического ресурсного це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тра МАУ ДО «ЦДТ»)</w:t>
            </w:r>
          </w:p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2. Аттестация педагогов допо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л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нительного образования в учр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ждениях дополнительного обр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зования культуры (Елена Вале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тиновна Аксакова, заместитель директора МАУДО «Детская школа искусств №3», эксперт)</w:t>
            </w:r>
          </w:p>
          <w:p w:rsidR="00ED397B" w:rsidRPr="00C46D51" w:rsidRDefault="00ED397B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3. Аттестация педагогов допо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л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нительного образования в учр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ждениях дополнительного обр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зования спорта (Наталья Дмитр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евна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Сердюкова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>, начальник учебно-методического отдел</w:t>
            </w:r>
            <w:r w:rsidR="00471C79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proofErr w:type="gramStart"/>
            <w:r w:rsidRPr="00C46D5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«Детско-юношеская спортивная школа»)</w:t>
            </w:r>
          </w:p>
          <w:p w:rsidR="00ED397B" w:rsidRPr="00C46D51" w:rsidRDefault="00ED397B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4. Аттестация педагогов допо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л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нительного образования в общ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образовательных учреждениях и учреждениях дополнительного образования (Ирина Алекса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 xml:space="preserve">дровна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Долба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>, заместитель 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ректора МБОУ «СШ №</w:t>
            </w:r>
            <w:r w:rsidR="00471C7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3», эк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с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перт)</w:t>
            </w:r>
          </w:p>
          <w:p w:rsidR="00ED397B" w:rsidRPr="00C46D51" w:rsidRDefault="00ED397B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Внутриучрежденная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система повышения квалификации пед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гогических кадров (из опыта 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боты «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ЦДиЮТ</w:t>
            </w:r>
            <w:r w:rsidR="00471C7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«Патриот») </w:t>
            </w:r>
            <w:r w:rsidRPr="00C46D51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Линара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Шарафенисламовна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Хайдарова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>, руководитель стру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к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турного подразделения ПИМ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ОП МБУДО «</w:t>
            </w:r>
            <w:proofErr w:type="spellStart"/>
            <w:r w:rsidRPr="00C46D51">
              <w:rPr>
                <w:rFonts w:ascii="Times New Roman" w:hAnsi="Times New Roman"/>
                <w:sz w:val="20"/>
                <w:szCs w:val="20"/>
              </w:rPr>
              <w:t>ЦДиЮТ</w:t>
            </w:r>
            <w:r w:rsidR="00471C7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C46D51">
              <w:rPr>
                <w:rFonts w:ascii="Times New Roman" w:hAnsi="Times New Roman"/>
                <w:sz w:val="20"/>
                <w:szCs w:val="20"/>
              </w:rPr>
              <w:t xml:space="preserve"> «Патр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от»)</w:t>
            </w:r>
          </w:p>
          <w:p w:rsidR="00ED397B" w:rsidRPr="00C46D51" w:rsidRDefault="00ED397B" w:rsidP="004776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6. Обеспечение прав работников образования в системе нормати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в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ных локальных актов (Людмила Константиновна Сенина, предс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датель горкома профсоюза 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ботников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9" w:rsidRPr="00C46D51" w:rsidRDefault="00B320E9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6D51" w:rsidRDefault="00C46D51" w:rsidP="00C46D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B1349" w:rsidRPr="00C46D51" w:rsidRDefault="00C46D51" w:rsidP="00C46D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4B1349" w:rsidRPr="00C46D51">
        <w:rPr>
          <w:rFonts w:ascii="Times New Roman" w:hAnsi="Times New Roman"/>
          <w:sz w:val="20"/>
          <w:szCs w:val="20"/>
        </w:rPr>
        <w:t>нформация о заседаниях РМЦ</w:t>
      </w:r>
      <w:r w:rsidR="00915BBD" w:rsidRPr="00C46D51">
        <w:rPr>
          <w:rFonts w:ascii="Times New Roman" w:hAnsi="Times New Roman"/>
          <w:sz w:val="20"/>
          <w:szCs w:val="20"/>
        </w:rPr>
        <w:t>: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984"/>
        <w:gridCol w:w="1276"/>
        <w:gridCol w:w="1276"/>
        <w:gridCol w:w="1559"/>
        <w:gridCol w:w="1418"/>
        <w:gridCol w:w="2693"/>
        <w:gridCol w:w="2126"/>
      </w:tblGrid>
      <w:tr w:rsidR="007929C0" w:rsidRPr="00C46D51" w:rsidTr="00C46D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055E87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46D5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46D51">
              <w:rPr>
                <w:rFonts w:ascii="Times New Roman" w:hAnsi="Times New Roman"/>
                <w:sz w:val="20"/>
                <w:szCs w:val="20"/>
              </w:rPr>
              <w:t>/</w:t>
            </w:r>
            <w:r w:rsidR="007929C0" w:rsidRPr="00C46D5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Наименование ресурсного мет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дического центра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Образовательное учреждение, явл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я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ющееся базовым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Количество запланир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ванных з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Общее кол-во педагогов, участвующих в заседаниях в течение уче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б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Среднее кол-во педагогов, участвующих в одном зас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Не проведено засед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а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ний (причина)</w:t>
            </w:r>
          </w:p>
        </w:tc>
      </w:tr>
      <w:tr w:rsidR="007929C0" w:rsidRPr="00C46D51" w:rsidTr="00C46D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F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Обеспечение кач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ства управления и развития кадров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о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го потенциала ч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е</w:t>
            </w:r>
            <w:r w:rsidRPr="00C46D51">
              <w:rPr>
                <w:rFonts w:ascii="Times New Roman" w:hAnsi="Times New Roman"/>
                <w:sz w:val="20"/>
                <w:szCs w:val="20"/>
              </w:rPr>
              <w:t>рез школу резерва управленческих кадров на 2015 -2016 учебный год.</w:t>
            </w:r>
          </w:p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МБОУ «СШ № 32»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111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37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 xml:space="preserve">            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B684F" w:rsidRPr="00C46D51" w:rsidRDefault="005B684F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Перенесено на август</w:t>
            </w:r>
            <w:r w:rsidR="00C46D51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  <w:r w:rsidR="00471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D5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7929C0" w:rsidRPr="00C46D51" w:rsidTr="00C46D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D5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C46D51" w:rsidRDefault="007929C0" w:rsidP="00C46D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0A92" w:rsidRDefault="00640A92" w:rsidP="00915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A92" w:rsidRDefault="00640A92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РМЦ:</w:t>
      </w:r>
    </w:p>
    <w:p w:rsidR="00C46D51" w:rsidRDefault="00640A92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6D51">
        <w:rPr>
          <w:rFonts w:ascii="Times New Roman" w:hAnsi="Times New Roman"/>
          <w:sz w:val="24"/>
          <w:szCs w:val="24"/>
        </w:rPr>
        <w:t>выполнение количественных и качественных показателей планируемых результатов реализации программы деятельности РМЦ методич</w:t>
      </w:r>
      <w:r w:rsidRPr="00C46D51">
        <w:rPr>
          <w:rFonts w:ascii="Times New Roman" w:hAnsi="Times New Roman"/>
          <w:sz w:val="24"/>
          <w:szCs w:val="24"/>
        </w:rPr>
        <w:t>е</w:t>
      </w:r>
      <w:r w:rsidRPr="00C46D51">
        <w:rPr>
          <w:rFonts w:ascii="Times New Roman" w:hAnsi="Times New Roman"/>
          <w:sz w:val="24"/>
          <w:szCs w:val="24"/>
        </w:rPr>
        <w:t>ский продукт, полученный в ходе реализ</w:t>
      </w:r>
      <w:r w:rsidR="00C46D51">
        <w:rPr>
          <w:rFonts w:ascii="Times New Roman" w:hAnsi="Times New Roman"/>
          <w:sz w:val="24"/>
          <w:szCs w:val="24"/>
        </w:rPr>
        <w:t>ации программы деятельности РМЦ.</w:t>
      </w:r>
    </w:p>
    <w:p w:rsidR="00640A92" w:rsidRPr="00C46D51" w:rsidRDefault="00640A92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6D51">
        <w:rPr>
          <w:rFonts w:ascii="Times New Roman" w:hAnsi="Times New Roman"/>
          <w:sz w:val="24"/>
          <w:szCs w:val="24"/>
        </w:rPr>
        <w:t xml:space="preserve">публикации из опыта работы руководящих и педагогических работников </w:t>
      </w:r>
      <w:r w:rsidR="00C46D51" w:rsidRPr="00C46D51">
        <w:rPr>
          <w:rFonts w:ascii="Times New Roman" w:hAnsi="Times New Roman"/>
          <w:sz w:val="24"/>
          <w:szCs w:val="24"/>
        </w:rPr>
        <w:t>на сайте МБОУ «Средняя школа № 32, ИМАУ г. Нижневартовска «Центр развития образования»</w:t>
      </w:r>
      <w:r w:rsidR="00C46D51">
        <w:rPr>
          <w:rFonts w:ascii="Times New Roman" w:hAnsi="Times New Roman"/>
          <w:sz w:val="24"/>
          <w:szCs w:val="24"/>
        </w:rPr>
        <w:t>.</w:t>
      </w:r>
    </w:p>
    <w:p w:rsidR="00A17476" w:rsidRPr="00663ACE" w:rsidRDefault="00A17476" w:rsidP="00663AC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 руководящих и педагогических работников, заслуживающих поощрения</w:t>
      </w:r>
      <w:r w:rsidR="005B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B68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ктивную работу в рамках деятельности РМЦ за 2015</w:t>
      </w:r>
      <w:r w:rsidR="00471C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>2016 учебный год</w:t>
      </w:r>
      <w:r w:rsid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7476" w:rsidRPr="00663ACE" w:rsidRDefault="00A17476" w:rsidP="00663AC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072"/>
      </w:tblGrid>
      <w:tr w:rsidR="00A17476" w:rsidRPr="00A17476" w:rsidTr="00336F54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76" w:rsidRPr="00336F54" w:rsidRDefault="00A17476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РМЦ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76" w:rsidRPr="00336F54" w:rsidRDefault="00A17476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(полностью), </w:t>
            </w:r>
          </w:p>
          <w:p w:rsidR="00A17476" w:rsidRPr="00336F54" w:rsidRDefault="00A17476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должность, наименование образовательной организации</w:t>
            </w:r>
          </w:p>
        </w:tc>
      </w:tr>
      <w:tr w:rsidR="00A17476" w:rsidRPr="00A17476" w:rsidTr="00336F54"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3D" w:rsidRDefault="005B684F" w:rsidP="005B684F">
            <w:pPr>
              <w:pStyle w:val="120"/>
              <w:keepNext/>
              <w:keepLines/>
              <w:shd w:val="clear" w:color="auto" w:fill="auto"/>
              <w:spacing w:after="0" w:line="240" w:lineRule="auto"/>
              <w:ind w:right="100"/>
              <w:rPr>
                <w:sz w:val="24"/>
                <w:szCs w:val="24"/>
              </w:rPr>
            </w:pPr>
            <w:r w:rsidRPr="001B0650">
              <w:rPr>
                <w:sz w:val="24"/>
                <w:szCs w:val="24"/>
              </w:rPr>
              <w:t xml:space="preserve">Обеспечение качества управления и развития кадрового потенциала через школу резерва </w:t>
            </w:r>
            <w:proofErr w:type="gramStart"/>
            <w:r w:rsidRPr="001B0650">
              <w:rPr>
                <w:sz w:val="24"/>
                <w:szCs w:val="24"/>
              </w:rPr>
              <w:t>управленческих</w:t>
            </w:r>
            <w:proofErr w:type="gramEnd"/>
          </w:p>
          <w:p w:rsidR="005B684F" w:rsidRPr="001B0650" w:rsidRDefault="005B684F" w:rsidP="005B684F">
            <w:pPr>
              <w:pStyle w:val="120"/>
              <w:keepNext/>
              <w:keepLines/>
              <w:shd w:val="clear" w:color="auto" w:fill="auto"/>
              <w:spacing w:after="0" w:line="24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кадров  </w:t>
            </w:r>
          </w:p>
          <w:p w:rsidR="00A17476" w:rsidRDefault="00A17476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3ACE" w:rsidRPr="00A17476" w:rsidRDefault="00663ACE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18" w:rsidRDefault="009C0218" w:rsidP="009C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71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Лидия Алексеевна, директор МБОУ «СШ № 32»</w:t>
            </w:r>
          </w:p>
          <w:p w:rsidR="009C0218" w:rsidRPr="009C0218" w:rsidRDefault="009C0218" w:rsidP="009C0218">
            <w:pPr>
              <w:spacing w:after="0" w:line="240" w:lineRule="auto"/>
              <w:rPr>
                <w:rStyle w:val="11pt0pt"/>
                <w:rFonts w:eastAsiaTheme="minorHAnsi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684F" w:rsidRPr="005B6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B684F">
              <w:rPr>
                <w:rStyle w:val="11pt0pt"/>
                <w:rFonts w:eastAsiaTheme="minorHAnsi"/>
                <w:sz w:val="24"/>
                <w:szCs w:val="24"/>
              </w:rPr>
              <w:t xml:space="preserve"> </w:t>
            </w:r>
            <w:r w:rsidRPr="009C0218">
              <w:rPr>
                <w:rStyle w:val="11pt0pt"/>
                <w:rFonts w:eastAsiaTheme="minorHAnsi"/>
                <w:i w:val="0"/>
                <w:sz w:val="24"/>
                <w:szCs w:val="24"/>
              </w:rPr>
              <w:t>Лимаренко Светлана Владимировна, заместитель директора «Детская школа и</w:t>
            </w:r>
            <w:r w:rsidRPr="009C0218">
              <w:rPr>
                <w:rStyle w:val="11pt0pt"/>
                <w:rFonts w:eastAsiaTheme="minorHAnsi"/>
                <w:i w:val="0"/>
                <w:sz w:val="24"/>
                <w:szCs w:val="24"/>
              </w:rPr>
              <w:t>с</w:t>
            </w:r>
            <w:r w:rsidRPr="009C0218">
              <w:rPr>
                <w:rStyle w:val="11pt0pt"/>
                <w:rFonts w:eastAsiaTheme="minorHAnsi"/>
                <w:i w:val="0"/>
                <w:sz w:val="24"/>
                <w:szCs w:val="24"/>
              </w:rPr>
              <w:t xml:space="preserve">кусств </w:t>
            </w:r>
            <w:r w:rsidR="00471C79">
              <w:rPr>
                <w:rStyle w:val="11pt0pt"/>
                <w:rFonts w:eastAsiaTheme="minorHAnsi"/>
                <w:i w:val="0"/>
                <w:sz w:val="24"/>
                <w:szCs w:val="24"/>
              </w:rPr>
              <w:t>№ </w:t>
            </w:r>
            <w:r w:rsidRPr="009C0218">
              <w:rPr>
                <w:rStyle w:val="11pt0pt"/>
                <w:rFonts w:eastAsiaTheme="minorHAnsi"/>
                <w:i w:val="0"/>
                <w:sz w:val="24"/>
                <w:szCs w:val="24"/>
              </w:rPr>
              <w:t>3»</w:t>
            </w:r>
          </w:p>
          <w:p w:rsidR="00A17476" w:rsidRDefault="009C0218" w:rsidP="005B684F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Татьяна Евгеньевна, руководитель структурного подразделения, «Центр детского творчества</w:t>
            </w:r>
          </w:p>
          <w:p w:rsidR="009C0218" w:rsidRDefault="009C0218" w:rsidP="005B684F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Байбатырова</w:t>
            </w:r>
            <w:proofErr w:type="spellEnd"/>
            <w:r w:rsidR="00092E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</w:t>
            </w:r>
            <w:r w:rsidR="00471C7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71C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ДО «ЦДТ»</w:t>
            </w:r>
          </w:p>
          <w:p w:rsidR="009C0218" w:rsidRDefault="009C0218" w:rsidP="005B684F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4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 МАУДО «ЦДТ»</w:t>
            </w:r>
          </w:p>
          <w:p w:rsidR="009C0218" w:rsidRDefault="009C0218" w:rsidP="005B684F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 xml:space="preserve"> Шибанова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Мальвина Петровна</w:t>
            </w: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 МБОУ «СШ № 32»</w:t>
            </w:r>
          </w:p>
          <w:p w:rsidR="009C0218" w:rsidRDefault="009C0218" w:rsidP="009C021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Аксакова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Валентиновна, заместитель директора МАУДО «Детская школа искусств №</w:t>
            </w:r>
            <w:r w:rsidR="00471C7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>3»</w:t>
            </w:r>
          </w:p>
          <w:p w:rsidR="009C0218" w:rsidRDefault="009C0218" w:rsidP="009C021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Сердюкова</w:t>
            </w:r>
            <w:proofErr w:type="spellEnd"/>
            <w:r w:rsidRPr="007A6F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Дмитриевна,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учебно-методического отдела</w:t>
            </w:r>
            <w:r w:rsidR="00471C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«Детско-юношеская спортивная школа»</w:t>
            </w:r>
          </w:p>
          <w:p w:rsidR="009C0218" w:rsidRDefault="009C0218" w:rsidP="009C021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A6FFE">
              <w:rPr>
                <w:rFonts w:ascii="Times New Roman" w:hAnsi="Times New Roman" w:cs="Times New Roman"/>
                <w:sz w:val="24"/>
                <w:szCs w:val="28"/>
              </w:rPr>
              <w:t>Долба</w:t>
            </w:r>
            <w:proofErr w:type="spellEnd"/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Ирина Александровна, заместитель директора МБОУ «СШ №</w:t>
            </w:r>
            <w:r w:rsidR="00471C7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>3»</w:t>
            </w:r>
          </w:p>
          <w:p w:rsidR="00092EF8" w:rsidRDefault="009C0218" w:rsidP="0009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>Хайдарова</w:t>
            </w:r>
            <w:proofErr w:type="spellEnd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>Линара</w:t>
            </w:r>
            <w:proofErr w:type="spellEnd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>Шарафенисламовна</w:t>
            </w:r>
            <w:proofErr w:type="spellEnd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>, руководитель структурного подраздел</w:t>
            </w:r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>ния ПИМООП МБУДО «</w:t>
            </w:r>
            <w:proofErr w:type="spellStart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>ЦДиЮТ</w:t>
            </w:r>
            <w:r w:rsidR="00471C7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spellEnd"/>
            <w:r w:rsidR="00092EF8"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«Патриот»</w:t>
            </w:r>
          </w:p>
          <w:p w:rsidR="00092EF8" w:rsidRDefault="00092EF8" w:rsidP="0009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Сенина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Константиновна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A6FFE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горкома профсоюза работников образования</w:t>
            </w:r>
          </w:p>
          <w:p w:rsidR="009C0218" w:rsidRPr="005B684F" w:rsidRDefault="009C0218" w:rsidP="009C0218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E4D" w:rsidRDefault="003D4E4D" w:rsidP="003D4E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81C" w:rsidRDefault="008E481C" w:rsidP="003D4E4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EF8" w:rsidRDefault="00092EF8" w:rsidP="00092EF8">
      <w:pPr>
        <w:tabs>
          <w:tab w:val="left" w:pos="67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EF8" w:rsidRPr="00092EF8" w:rsidRDefault="00092EF8" w:rsidP="00092EF8">
      <w:pPr>
        <w:tabs>
          <w:tab w:val="left" w:pos="67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2EF8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092EF8" w:rsidRPr="00092EF8" w:rsidRDefault="00092EF8" w:rsidP="00092EF8">
      <w:pPr>
        <w:tabs>
          <w:tab w:val="left" w:pos="67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2EF8">
        <w:rPr>
          <w:rFonts w:ascii="Times New Roman" w:eastAsia="Times New Roman" w:hAnsi="Times New Roman" w:cs="Times New Roman"/>
          <w:lang w:eastAsia="ru-RU"/>
        </w:rPr>
        <w:t>Н.А.</w:t>
      </w:r>
      <w:r w:rsidR="00471C79">
        <w:rPr>
          <w:rFonts w:ascii="Times New Roman" w:eastAsia="Times New Roman" w:hAnsi="Times New Roman" w:cs="Times New Roman"/>
          <w:lang w:eastAsia="ru-RU"/>
        </w:rPr>
        <w:t> </w:t>
      </w:r>
      <w:r w:rsidRPr="00092EF8">
        <w:rPr>
          <w:rFonts w:ascii="Times New Roman" w:eastAsia="Times New Roman" w:hAnsi="Times New Roman" w:cs="Times New Roman"/>
          <w:lang w:eastAsia="ru-RU"/>
        </w:rPr>
        <w:t xml:space="preserve">Сосновских, </w:t>
      </w:r>
    </w:p>
    <w:p w:rsidR="008E481C" w:rsidRDefault="00471C79" w:rsidP="0091543C">
      <w:pPr>
        <w:tabs>
          <w:tab w:val="left" w:pos="675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зам. директо</w:t>
      </w:r>
      <w:r w:rsidR="00092EF8" w:rsidRPr="00092EF8">
        <w:rPr>
          <w:rFonts w:ascii="Times New Roman" w:eastAsia="Times New Roman" w:hAnsi="Times New Roman" w:cs="Times New Roman"/>
          <w:lang w:eastAsia="ru-RU"/>
        </w:rPr>
        <w:t>ра школы</w:t>
      </w:r>
    </w:p>
    <w:sectPr w:rsidR="008E481C" w:rsidSect="00D25006">
      <w:headerReference w:type="default" r:id="rId9"/>
      <w:footerReference w:type="default" r:id="rId10"/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8D" w:rsidRDefault="00EB2B8D" w:rsidP="00092EF8">
      <w:pPr>
        <w:spacing w:after="0" w:line="240" w:lineRule="auto"/>
      </w:pPr>
      <w:r>
        <w:separator/>
      </w:r>
    </w:p>
  </w:endnote>
  <w:endnote w:type="continuationSeparator" w:id="0">
    <w:p w:rsidR="00EB2B8D" w:rsidRDefault="00EB2B8D" w:rsidP="0009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44" w:rsidRDefault="009E3D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8D" w:rsidRDefault="00EB2B8D" w:rsidP="00092EF8">
      <w:pPr>
        <w:spacing w:after="0" w:line="240" w:lineRule="auto"/>
      </w:pPr>
      <w:r>
        <w:separator/>
      </w:r>
    </w:p>
  </w:footnote>
  <w:footnote w:type="continuationSeparator" w:id="0">
    <w:p w:rsidR="00EB2B8D" w:rsidRDefault="00EB2B8D" w:rsidP="0009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44" w:rsidRDefault="009E3D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7ECF"/>
    <w:multiLevelType w:val="hybridMultilevel"/>
    <w:tmpl w:val="8CFC192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19C0"/>
    <w:multiLevelType w:val="hybridMultilevel"/>
    <w:tmpl w:val="FBC8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859E3"/>
    <w:multiLevelType w:val="hybridMultilevel"/>
    <w:tmpl w:val="32C4F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E33230E"/>
    <w:multiLevelType w:val="hybridMultilevel"/>
    <w:tmpl w:val="6CC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CA"/>
    <w:multiLevelType w:val="hybridMultilevel"/>
    <w:tmpl w:val="6F1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7DBF"/>
    <w:multiLevelType w:val="hybridMultilevel"/>
    <w:tmpl w:val="D6B444F4"/>
    <w:lvl w:ilvl="0" w:tplc="4C7CA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18B3C9D"/>
    <w:multiLevelType w:val="hybridMultilevel"/>
    <w:tmpl w:val="1F0E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E2557"/>
    <w:multiLevelType w:val="hybridMultilevel"/>
    <w:tmpl w:val="FF5E53BC"/>
    <w:lvl w:ilvl="0" w:tplc="BC1E71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3071D1"/>
    <w:multiLevelType w:val="hybridMultilevel"/>
    <w:tmpl w:val="484E5754"/>
    <w:lvl w:ilvl="0" w:tplc="B05AF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621D2"/>
    <w:multiLevelType w:val="hybridMultilevel"/>
    <w:tmpl w:val="F236AF12"/>
    <w:lvl w:ilvl="0" w:tplc="E3D61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5D0622"/>
    <w:multiLevelType w:val="hybridMultilevel"/>
    <w:tmpl w:val="EE8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9"/>
    <w:rsid w:val="00040B8A"/>
    <w:rsid w:val="00042BFF"/>
    <w:rsid w:val="00055E87"/>
    <w:rsid w:val="00063BE7"/>
    <w:rsid w:val="00092EF8"/>
    <w:rsid w:val="00093F3D"/>
    <w:rsid w:val="000A0F80"/>
    <w:rsid w:val="000E422F"/>
    <w:rsid w:val="000E6F61"/>
    <w:rsid w:val="000F0D78"/>
    <w:rsid w:val="001021FC"/>
    <w:rsid w:val="001063B1"/>
    <w:rsid w:val="001077F7"/>
    <w:rsid w:val="001949F2"/>
    <w:rsid w:val="0019750D"/>
    <w:rsid w:val="001A5F7D"/>
    <w:rsid w:val="001B0650"/>
    <w:rsid w:val="001B1098"/>
    <w:rsid w:val="001B2FA7"/>
    <w:rsid w:val="001C2429"/>
    <w:rsid w:val="001C59C6"/>
    <w:rsid w:val="001D1761"/>
    <w:rsid w:val="001F2D21"/>
    <w:rsid w:val="001F5288"/>
    <w:rsid w:val="001F7AB5"/>
    <w:rsid w:val="00210445"/>
    <w:rsid w:val="002229B7"/>
    <w:rsid w:val="00226144"/>
    <w:rsid w:val="002353AC"/>
    <w:rsid w:val="002777A6"/>
    <w:rsid w:val="002C6664"/>
    <w:rsid w:val="002C72B9"/>
    <w:rsid w:val="002F4997"/>
    <w:rsid w:val="00305269"/>
    <w:rsid w:val="00307946"/>
    <w:rsid w:val="00320458"/>
    <w:rsid w:val="00336F54"/>
    <w:rsid w:val="00337145"/>
    <w:rsid w:val="00395832"/>
    <w:rsid w:val="003B45E0"/>
    <w:rsid w:val="003C2BF6"/>
    <w:rsid w:val="003D4E4D"/>
    <w:rsid w:val="004622A0"/>
    <w:rsid w:val="004663DB"/>
    <w:rsid w:val="00471C79"/>
    <w:rsid w:val="00477670"/>
    <w:rsid w:val="004B1349"/>
    <w:rsid w:val="004C00E5"/>
    <w:rsid w:val="004D2DF8"/>
    <w:rsid w:val="00505117"/>
    <w:rsid w:val="00507913"/>
    <w:rsid w:val="0051744E"/>
    <w:rsid w:val="005550CF"/>
    <w:rsid w:val="00557DF6"/>
    <w:rsid w:val="005651F3"/>
    <w:rsid w:val="00577344"/>
    <w:rsid w:val="005807EF"/>
    <w:rsid w:val="005910B6"/>
    <w:rsid w:val="00591C24"/>
    <w:rsid w:val="005B684F"/>
    <w:rsid w:val="005F6C0C"/>
    <w:rsid w:val="005F7242"/>
    <w:rsid w:val="0060691D"/>
    <w:rsid w:val="00640A92"/>
    <w:rsid w:val="00656125"/>
    <w:rsid w:val="00663ACE"/>
    <w:rsid w:val="00680AB1"/>
    <w:rsid w:val="006A2D72"/>
    <w:rsid w:val="006A4555"/>
    <w:rsid w:val="006B2742"/>
    <w:rsid w:val="006F015B"/>
    <w:rsid w:val="006F3558"/>
    <w:rsid w:val="00700E17"/>
    <w:rsid w:val="00713A8B"/>
    <w:rsid w:val="00724AAA"/>
    <w:rsid w:val="00743846"/>
    <w:rsid w:val="007929C0"/>
    <w:rsid w:val="007B3983"/>
    <w:rsid w:val="007D488E"/>
    <w:rsid w:val="007E75F0"/>
    <w:rsid w:val="007F7CE2"/>
    <w:rsid w:val="00801452"/>
    <w:rsid w:val="00807F6B"/>
    <w:rsid w:val="0087143F"/>
    <w:rsid w:val="0088515D"/>
    <w:rsid w:val="008A2D28"/>
    <w:rsid w:val="008D7463"/>
    <w:rsid w:val="008E481C"/>
    <w:rsid w:val="0091543C"/>
    <w:rsid w:val="009159D6"/>
    <w:rsid w:val="00915BBD"/>
    <w:rsid w:val="0092431C"/>
    <w:rsid w:val="00941413"/>
    <w:rsid w:val="00942E89"/>
    <w:rsid w:val="00956B6D"/>
    <w:rsid w:val="009622D7"/>
    <w:rsid w:val="00983435"/>
    <w:rsid w:val="00991B94"/>
    <w:rsid w:val="009C0218"/>
    <w:rsid w:val="009E3D44"/>
    <w:rsid w:val="009E540E"/>
    <w:rsid w:val="009F14BC"/>
    <w:rsid w:val="00A004D2"/>
    <w:rsid w:val="00A17476"/>
    <w:rsid w:val="00A2468B"/>
    <w:rsid w:val="00A34306"/>
    <w:rsid w:val="00A40344"/>
    <w:rsid w:val="00A4686E"/>
    <w:rsid w:val="00A53B67"/>
    <w:rsid w:val="00A87F37"/>
    <w:rsid w:val="00AA3176"/>
    <w:rsid w:val="00AD2865"/>
    <w:rsid w:val="00AF1AC0"/>
    <w:rsid w:val="00AF3E70"/>
    <w:rsid w:val="00B1503E"/>
    <w:rsid w:val="00B2767A"/>
    <w:rsid w:val="00B320E9"/>
    <w:rsid w:val="00B56E85"/>
    <w:rsid w:val="00B66055"/>
    <w:rsid w:val="00B93829"/>
    <w:rsid w:val="00BE0DD6"/>
    <w:rsid w:val="00BE37DE"/>
    <w:rsid w:val="00C01425"/>
    <w:rsid w:val="00C34291"/>
    <w:rsid w:val="00C46D51"/>
    <w:rsid w:val="00C61C42"/>
    <w:rsid w:val="00C80A37"/>
    <w:rsid w:val="00C821FF"/>
    <w:rsid w:val="00C910BA"/>
    <w:rsid w:val="00C959A1"/>
    <w:rsid w:val="00CC24DE"/>
    <w:rsid w:val="00CC454C"/>
    <w:rsid w:val="00CD0213"/>
    <w:rsid w:val="00CD29E5"/>
    <w:rsid w:val="00D25006"/>
    <w:rsid w:val="00D35217"/>
    <w:rsid w:val="00D5016C"/>
    <w:rsid w:val="00D50F8D"/>
    <w:rsid w:val="00D72CC3"/>
    <w:rsid w:val="00D766BC"/>
    <w:rsid w:val="00D77B0F"/>
    <w:rsid w:val="00D83439"/>
    <w:rsid w:val="00D87F44"/>
    <w:rsid w:val="00DA2513"/>
    <w:rsid w:val="00DA4BBA"/>
    <w:rsid w:val="00DC57AF"/>
    <w:rsid w:val="00DE01D4"/>
    <w:rsid w:val="00E17A0B"/>
    <w:rsid w:val="00E35C78"/>
    <w:rsid w:val="00E77222"/>
    <w:rsid w:val="00EA0696"/>
    <w:rsid w:val="00EB0E24"/>
    <w:rsid w:val="00EB2B8D"/>
    <w:rsid w:val="00EB393C"/>
    <w:rsid w:val="00EC0962"/>
    <w:rsid w:val="00ED397B"/>
    <w:rsid w:val="00ED6DC0"/>
    <w:rsid w:val="00F35D29"/>
    <w:rsid w:val="00F6388D"/>
    <w:rsid w:val="00F664BB"/>
    <w:rsid w:val="00F75123"/>
    <w:rsid w:val="00FA47C9"/>
    <w:rsid w:val="00FC7210"/>
    <w:rsid w:val="00FD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12">
    <w:name w:val="Заголовок №1 (2)_"/>
    <w:basedOn w:val="a0"/>
    <w:link w:val="120"/>
    <w:locked/>
    <w:rsid w:val="001B06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1B065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_"/>
    <w:basedOn w:val="a0"/>
    <w:link w:val="1"/>
    <w:rsid w:val="001B06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 + Полужирный"/>
    <w:aliases w:val="Интервал 0 pt"/>
    <w:basedOn w:val="aa"/>
    <w:rsid w:val="001B065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1B0650"/>
    <w:pPr>
      <w:shd w:val="clear" w:color="auto" w:fill="FFFFFF"/>
      <w:spacing w:before="720" w:after="18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30526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5269"/>
    <w:pPr>
      <w:shd w:val="clear" w:color="auto" w:fill="FFFFFF"/>
      <w:spacing w:before="120" w:after="120" w:line="259" w:lineRule="exact"/>
    </w:pPr>
    <w:rPr>
      <w:rFonts w:ascii="Tahoma" w:eastAsia="Tahoma" w:hAnsi="Tahoma" w:cs="Tahoma"/>
      <w:sz w:val="17"/>
      <w:szCs w:val="17"/>
    </w:rPr>
  </w:style>
  <w:style w:type="character" w:customStyle="1" w:styleId="0pt">
    <w:name w:val="Основной текст + Полужирный;Интервал 0 pt"/>
    <w:basedOn w:val="aa"/>
    <w:rsid w:val="00305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 (3)"/>
    <w:basedOn w:val="a0"/>
    <w:rsid w:val="00305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pt">
    <w:name w:val="Основной текст + 11 pt;Курсив;Интервал 0 pt"/>
    <w:basedOn w:val="aa"/>
    <w:rsid w:val="003052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-1pt">
    <w:name w:val="Основной текст + 11 pt;Курсив;Интервал -1 pt"/>
    <w:basedOn w:val="aa"/>
    <w:rsid w:val="003052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561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61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9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92EF8"/>
  </w:style>
  <w:style w:type="paragraph" w:styleId="ae">
    <w:name w:val="footer"/>
    <w:basedOn w:val="a"/>
    <w:link w:val="af"/>
    <w:uiPriority w:val="99"/>
    <w:semiHidden/>
    <w:unhideWhenUsed/>
    <w:rsid w:val="0009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2EF8"/>
  </w:style>
  <w:style w:type="paragraph" w:styleId="af0">
    <w:name w:val="Revision"/>
    <w:hidden/>
    <w:uiPriority w:val="99"/>
    <w:semiHidden/>
    <w:rsid w:val="009E3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12">
    <w:name w:val="Заголовок №1 (2)_"/>
    <w:basedOn w:val="a0"/>
    <w:link w:val="120"/>
    <w:locked/>
    <w:rsid w:val="001B06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1B065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_"/>
    <w:basedOn w:val="a0"/>
    <w:link w:val="1"/>
    <w:rsid w:val="001B065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 + Полужирный"/>
    <w:aliases w:val="Интервал 0 pt"/>
    <w:basedOn w:val="aa"/>
    <w:rsid w:val="001B065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1B0650"/>
    <w:pPr>
      <w:shd w:val="clear" w:color="auto" w:fill="FFFFFF"/>
      <w:spacing w:before="720" w:after="18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30526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5269"/>
    <w:pPr>
      <w:shd w:val="clear" w:color="auto" w:fill="FFFFFF"/>
      <w:spacing w:before="120" w:after="120" w:line="259" w:lineRule="exact"/>
    </w:pPr>
    <w:rPr>
      <w:rFonts w:ascii="Tahoma" w:eastAsia="Tahoma" w:hAnsi="Tahoma" w:cs="Tahoma"/>
      <w:sz w:val="17"/>
      <w:szCs w:val="17"/>
    </w:rPr>
  </w:style>
  <w:style w:type="character" w:customStyle="1" w:styleId="0pt">
    <w:name w:val="Основной текст + Полужирный;Интервал 0 pt"/>
    <w:basedOn w:val="aa"/>
    <w:rsid w:val="00305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 (3)"/>
    <w:basedOn w:val="a0"/>
    <w:rsid w:val="00305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pt">
    <w:name w:val="Основной текст + 11 pt;Курсив;Интервал 0 pt"/>
    <w:basedOn w:val="aa"/>
    <w:rsid w:val="003052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-1pt">
    <w:name w:val="Основной текст + 11 pt;Курсив;Интервал -1 pt"/>
    <w:basedOn w:val="aa"/>
    <w:rsid w:val="003052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561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61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9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92EF8"/>
  </w:style>
  <w:style w:type="paragraph" w:styleId="ae">
    <w:name w:val="footer"/>
    <w:basedOn w:val="a"/>
    <w:link w:val="af"/>
    <w:uiPriority w:val="99"/>
    <w:semiHidden/>
    <w:unhideWhenUsed/>
    <w:rsid w:val="0009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2EF8"/>
  </w:style>
  <w:style w:type="paragraph" w:styleId="af0">
    <w:name w:val="Revision"/>
    <w:hidden/>
    <w:uiPriority w:val="99"/>
    <w:semiHidden/>
    <w:rsid w:val="009E3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3E8E-190F-453C-83C3-D4C15B6C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 Е.П.</dc:creator>
  <cp:lastModifiedBy>CRO_c303_02</cp:lastModifiedBy>
  <cp:revision>2</cp:revision>
  <cp:lastPrinted>2016-05-20T11:03:00Z</cp:lastPrinted>
  <dcterms:created xsi:type="dcterms:W3CDTF">2017-02-16T11:45:00Z</dcterms:created>
  <dcterms:modified xsi:type="dcterms:W3CDTF">2017-02-16T11:45:00Z</dcterms:modified>
</cp:coreProperties>
</file>