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64" w:rsidRPr="004B3764" w:rsidRDefault="004B3764" w:rsidP="004B376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bookmarkStart w:id="0" w:name="_GoBack"/>
      <w:bookmarkEnd w:id="0"/>
      <w:r w:rsidRPr="004B3764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План работы городского методического совета на 2016–2017 учебный год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"/>
        <w:gridCol w:w="5265"/>
        <w:gridCol w:w="1527"/>
        <w:gridCol w:w="2085"/>
      </w:tblGrid>
      <w:tr w:rsidR="004B3764" w:rsidRPr="004B3764" w:rsidTr="004B3764">
        <w:trPr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№</w:t>
            </w:r>
            <w:r w:rsidRPr="004B37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br/>
              <w:t xml:space="preserve">п / </w:t>
            </w:r>
            <w:proofErr w:type="gramStart"/>
            <w:r w:rsidRPr="004B37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Сроки проведения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Ответственный</w:t>
            </w:r>
          </w:p>
        </w:tc>
      </w:tr>
      <w:tr w:rsidR="004B3764" w:rsidRPr="004B3764" w:rsidTr="004B3764">
        <w:trPr>
          <w:trHeight w:val="349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8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Заседания совета:</w:t>
            </w:r>
          </w:p>
        </w:tc>
      </w:tr>
      <w:tr w:rsidR="004B3764" w:rsidRPr="004B3764" w:rsidTr="004B3764">
        <w:trPr>
          <w:trHeight w:val="579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1.1.</w:t>
            </w:r>
          </w:p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Корректировка плана работы городского методического совета (далее – ГМС) на 2016–2017 учебный год. Довыборы в состав ГМС. </w:t>
            </w:r>
          </w:p>
          <w:p w:rsidR="004B3764" w:rsidRPr="004B3764" w:rsidRDefault="004B3764" w:rsidP="004B3764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«Об организации участия педагогических работников г. Нижневартовска в общественно-профессиональной экспертизе авторских педагогических разработок педагогов общеобразовательных организаций ХМАО</w:t>
            </w:r>
            <w:r w:rsidR="00B72BA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 – </w:t>
            </w: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Югры».</w:t>
            </w:r>
          </w:p>
          <w:p w:rsidR="004B3764" w:rsidRPr="004B3764" w:rsidRDefault="004B3764" w:rsidP="004B3764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hAnsi="Times New Roman"/>
                <w:sz w:val="24"/>
                <w:szCs w:val="24"/>
                <w:lang w:val="ru-RU"/>
              </w:rPr>
              <w:t>«Обеспечение непрерывного образования педагогов на основе реализации индивидуальных программ профессионального саморазвития»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Сентябрь 2016 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Лукиянчук О.И.</w:t>
            </w:r>
          </w:p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Яковлева Е.П.</w:t>
            </w:r>
          </w:p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Мусина Н.М.</w:t>
            </w:r>
          </w:p>
        </w:tc>
      </w:tr>
      <w:tr w:rsidR="004B3764" w:rsidRPr="004B3764" w:rsidTr="004B3764">
        <w:trPr>
          <w:trHeight w:val="579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1.2.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«Мониторинг профессиональных затруднений педагогов, позволяющий оценить их общепедагогическую и методическую подготовку, результаты практической деятельности в условиях реализации профессионального стандарта» 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Ноябрь</w:t>
            </w:r>
          </w:p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2016 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Лукиянчук О.И.</w:t>
            </w:r>
          </w:p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Бей О.П.</w:t>
            </w:r>
          </w:p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B3764" w:rsidRPr="004B3764" w:rsidTr="004B3764">
        <w:trPr>
          <w:trHeight w:val="579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1.3.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B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«Овладение рефлексивными навыками собственной профессиональной деятельности как условие перехода «из зоны устойчивого развития в зону эффективного развития» педагога» 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Февраль 2017 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Лукиянчук О.И.</w:t>
            </w:r>
          </w:p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4B3764">
              <w:rPr>
                <w:rFonts w:ascii="Times New Roman" w:hAnsi="Times New Roman"/>
                <w:sz w:val="24"/>
                <w:szCs w:val="24"/>
                <w:lang w:val="ru-RU"/>
              </w:rPr>
              <w:t>Лейсли</w:t>
            </w:r>
            <w:proofErr w:type="spellEnd"/>
            <w:r w:rsidRPr="004B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Н.Г.</w:t>
            </w:r>
          </w:p>
        </w:tc>
      </w:tr>
      <w:tr w:rsidR="004B3764" w:rsidRPr="004B3764" w:rsidTr="004B3764">
        <w:trPr>
          <w:trHeight w:val="579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1.4.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«Требования к участию в окружных конкурсах: на звание лучшего педагога ХМАО – Югры, на звание лучшей образовательной организации ХМАО – Югры»  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Март </w:t>
            </w:r>
          </w:p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2017 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Яковлева Е.П.</w:t>
            </w:r>
          </w:p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Власова В.М.</w:t>
            </w:r>
          </w:p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Шишкина Н.М.</w:t>
            </w:r>
          </w:p>
        </w:tc>
      </w:tr>
      <w:tr w:rsidR="004B3764" w:rsidRPr="004B3764" w:rsidTr="004B3764">
        <w:trPr>
          <w:trHeight w:val="579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1.5.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«Профессиональные компетенции педагога: требования профессионального стандарта. Системный анализ урока как форма достижения планируемых образовательных результатов в условиях реализации требований ФГОС» 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Апрель 2017 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Лукиянчук О.И.</w:t>
            </w:r>
            <w:r w:rsidRPr="004B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3764">
              <w:rPr>
                <w:rFonts w:ascii="Times New Roman" w:hAnsi="Times New Roman"/>
                <w:sz w:val="24"/>
                <w:szCs w:val="24"/>
                <w:lang w:val="ru-RU"/>
              </w:rPr>
              <w:t>Хисамова</w:t>
            </w:r>
            <w:proofErr w:type="spellEnd"/>
            <w:r w:rsidRPr="004B3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4B3764" w:rsidRPr="004B3764" w:rsidTr="004B3764">
        <w:trPr>
          <w:trHeight w:val="513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1.6. 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 работы ГМС за 2016–2017 учебный год, планирование деятельности ГМС на 2017–2018 учебный год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Май</w:t>
            </w:r>
          </w:p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2015 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Лукиянчук О.И.</w:t>
            </w:r>
          </w:p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Яковлева Е.П.</w:t>
            </w:r>
          </w:p>
        </w:tc>
      </w:tr>
      <w:tr w:rsidR="004B3764" w:rsidRPr="004B3764" w:rsidTr="004B3764">
        <w:trPr>
          <w:trHeight w:val="513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2. 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Деятельность совета: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B3764" w:rsidRPr="004B3764" w:rsidTr="004B3764">
        <w:trPr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2.1.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B72BAF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Участие в работе творческой группы по </w:t>
            </w: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подготовке педагогов к участию в региональных этапах конкурса профессионального мастерства «Педагог года</w:t>
            </w:r>
            <w:r w:rsidR="00B72BA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ХМАО – Югры»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Январь – </w:t>
            </w: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март 2017 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Яковлева Е.П.</w:t>
            </w:r>
          </w:p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Члены ГМС</w:t>
            </w:r>
          </w:p>
        </w:tc>
      </w:tr>
      <w:tr w:rsidR="004B3764" w:rsidRPr="004B3764" w:rsidTr="004B3764">
        <w:trPr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2.2.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Участие в проведении городских конкурсов профессионального мастерства в качестве жюри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 течение всего года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Яковлева Е.П.</w:t>
            </w:r>
          </w:p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Члены ГМС </w:t>
            </w:r>
          </w:p>
        </w:tc>
      </w:tr>
      <w:tr w:rsidR="004B3764" w:rsidRPr="004B3764" w:rsidTr="004B3764">
        <w:trPr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2.3.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Участие в общественной экспертизе инновационного педагогического опыта, накопленного в образовательных организациях города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 течение всего года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Лукиянчук О.И.</w:t>
            </w:r>
          </w:p>
          <w:p w:rsidR="004B3764" w:rsidRPr="004B3764" w:rsidRDefault="004B3764" w:rsidP="004B37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B376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Яковлева Е.П.</w:t>
            </w:r>
          </w:p>
        </w:tc>
      </w:tr>
    </w:tbl>
    <w:p w:rsidR="000B20F1" w:rsidRDefault="000B20F1" w:rsidP="00B72BAF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</w:p>
    <w:sectPr w:rsidR="000B20F1" w:rsidSect="0063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1AA"/>
    <w:multiLevelType w:val="multilevel"/>
    <w:tmpl w:val="1280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16477"/>
    <w:multiLevelType w:val="hybridMultilevel"/>
    <w:tmpl w:val="BD18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50671"/>
    <w:multiLevelType w:val="hybridMultilevel"/>
    <w:tmpl w:val="8F120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D701B"/>
    <w:multiLevelType w:val="multilevel"/>
    <w:tmpl w:val="1930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F8"/>
    <w:rsid w:val="000157C3"/>
    <w:rsid w:val="000A226B"/>
    <w:rsid w:val="000A703D"/>
    <w:rsid w:val="000B1579"/>
    <w:rsid w:val="000B20F1"/>
    <w:rsid w:val="000C238D"/>
    <w:rsid w:val="0013187F"/>
    <w:rsid w:val="001329EF"/>
    <w:rsid w:val="00150F19"/>
    <w:rsid w:val="001935E0"/>
    <w:rsid w:val="001A6983"/>
    <w:rsid w:val="001B1305"/>
    <w:rsid w:val="001B3342"/>
    <w:rsid w:val="001B36A4"/>
    <w:rsid w:val="001B49EC"/>
    <w:rsid w:val="001E60EA"/>
    <w:rsid w:val="00221C0F"/>
    <w:rsid w:val="0027232D"/>
    <w:rsid w:val="002B189A"/>
    <w:rsid w:val="002C0C78"/>
    <w:rsid w:val="002F4B33"/>
    <w:rsid w:val="004160E2"/>
    <w:rsid w:val="00427458"/>
    <w:rsid w:val="00494DA7"/>
    <w:rsid w:val="004B3764"/>
    <w:rsid w:val="004D1963"/>
    <w:rsid w:val="004F0ABB"/>
    <w:rsid w:val="0059043F"/>
    <w:rsid w:val="0059172F"/>
    <w:rsid w:val="005C26F8"/>
    <w:rsid w:val="005C70FE"/>
    <w:rsid w:val="00633550"/>
    <w:rsid w:val="0065477C"/>
    <w:rsid w:val="006670A9"/>
    <w:rsid w:val="006752E4"/>
    <w:rsid w:val="00677884"/>
    <w:rsid w:val="006B3A1E"/>
    <w:rsid w:val="006C6982"/>
    <w:rsid w:val="006F7494"/>
    <w:rsid w:val="00705CCA"/>
    <w:rsid w:val="00716FF9"/>
    <w:rsid w:val="00725FB5"/>
    <w:rsid w:val="00763DCC"/>
    <w:rsid w:val="007A4DB6"/>
    <w:rsid w:val="007C0ECF"/>
    <w:rsid w:val="007E3269"/>
    <w:rsid w:val="007F3E2B"/>
    <w:rsid w:val="00800D76"/>
    <w:rsid w:val="00824B3C"/>
    <w:rsid w:val="008503FA"/>
    <w:rsid w:val="00866F71"/>
    <w:rsid w:val="00881FC0"/>
    <w:rsid w:val="0090541B"/>
    <w:rsid w:val="00950174"/>
    <w:rsid w:val="00961715"/>
    <w:rsid w:val="00993391"/>
    <w:rsid w:val="00A17D2B"/>
    <w:rsid w:val="00A30474"/>
    <w:rsid w:val="00A6439F"/>
    <w:rsid w:val="00A703EC"/>
    <w:rsid w:val="00A731C0"/>
    <w:rsid w:val="00AA1D89"/>
    <w:rsid w:val="00AC7C8C"/>
    <w:rsid w:val="00AF511D"/>
    <w:rsid w:val="00B10928"/>
    <w:rsid w:val="00B156C2"/>
    <w:rsid w:val="00B415B6"/>
    <w:rsid w:val="00B72BAF"/>
    <w:rsid w:val="00BD4846"/>
    <w:rsid w:val="00BE73E0"/>
    <w:rsid w:val="00C05BC7"/>
    <w:rsid w:val="00C22373"/>
    <w:rsid w:val="00C47C1B"/>
    <w:rsid w:val="00C72447"/>
    <w:rsid w:val="00CA237D"/>
    <w:rsid w:val="00CC5B59"/>
    <w:rsid w:val="00D47CC7"/>
    <w:rsid w:val="00D53339"/>
    <w:rsid w:val="00D544E8"/>
    <w:rsid w:val="00D72FB1"/>
    <w:rsid w:val="00D836C9"/>
    <w:rsid w:val="00DC11CF"/>
    <w:rsid w:val="00E3031B"/>
    <w:rsid w:val="00EA5830"/>
    <w:rsid w:val="00EB528B"/>
    <w:rsid w:val="00EF75E0"/>
    <w:rsid w:val="00F14084"/>
    <w:rsid w:val="00F85D19"/>
    <w:rsid w:val="00FA481B"/>
    <w:rsid w:val="00FA6ABD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0C78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C0C78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2C0C78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2C0C78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2C0C78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2C0C78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2C0C78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2C0C78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2C0C78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2C0C78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0C78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2C0C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C0C78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C0C78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2C0C78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2C0C78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2C0C78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2C0C78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2C0C78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qFormat/>
    <w:rsid w:val="002C0C7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0C78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2C0C78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C0C78"/>
    <w:pPr>
      <w:spacing w:after="320"/>
      <w:jc w:val="right"/>
    </w:pPr>
    <w:rPr>
      <w:i/>
      <w:iCs/>
      <w:color w:val="808080"/>
      <w:spacing w:val="10"/>
      <w:sz w:val="24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2C0C78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2C0C78"/>
    <w:rPr>
      <w:b/>
      <w:bCs/>
      <w:spacing w:val="0"/>
    </w:rPr>
  </w:style>
  <w:style w:type="character" w:styleId="a9">
    <w:name w:val="Emphasis"/>
    <w:uiPriority w:val="20"/>
    <w:qFormat/>
    <w:rsid w:val="002C0C7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C0C7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C0C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0C78"/>
    <w:rPr>
      <w:color w:val="5A5A5A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2C0C78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2C0C78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character" w:customStyle="1" w:styleId="ad">
    <w:name w:val="Выделенная цитата Знак"/>
    <w:link w:val="ac"/>
    <w:uiPriority w:val="30"/>
    <w:rsid w:val="002C0C78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2C0C78"/>
    <w:rPr>
      <w:i/>
      <w:iCs/>
      <w:color w:val="5A5A5A"/>
    </w:rPr>
  </w:style>
  <w:style w:type="character" w:styleId="af">
    <w:name w:val="Intense Emphasis"/>
    <w:uiPriority w:val="21"/>
    <w:qFormat/>
    <w:rsid w:val="002C0C7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C0C78"/>
    <w:rPr>
      <w:smallCaps/>
    </w:rPr>
  </w:style>
  <w:style w:type="character" w:styleId="af1">
    <w:name w:val="Intense Reference"/>
    <w:uiPriority w:val="32"/>
    <w:qFormat/>
    <w:rsid w:val="002C0C78"/>
    <w:rPr>
      <w:b/>
      <w:bCs/>
      <w:smallCaps/>
      <w:color w:val="auto"/>
    </w:rPr>
  </w:style>
  <w:style w:type="character" w:styleId="af2">
    <w:name w:val="Book Title"/>
    <w:uiPriority w:val="33"/>
    <w:qFormat/>
    <w:rsid w:val="002C0C78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qFormat/>
    <w:rsid w:val="002C0C78"/>
    <w:pPr>
      <w:outlineLvl w:val="9"/>
    </w:pPr>
  </w:style>
  <w:style w:type="paragraph" w:customStyle="1" w:styleId="inputbox">
    <w:name w:val="inputbox"/>
    <w:basedOn w:val="a"/>
    <w:rsid w:val="005C26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scayt-misspell">
    <w:name w:val="scayt-misspell"/>
    <w:basedOn w:val="a0"/>
    <w:rsid w:val="005C26F8"/>
  </w:style>
  <w:style w:type="paragraph" w:styleId="af4">
    <w:name w:val="Normal (Web)"/>
    <w:basedOn w:val="a"/>
    <w:uiPriority w:val="99"/>
    <w:unhideWhenUsed/>
    <w:rsid w:val="005C26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4B3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0C78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C0C78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2C0C78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2C0C78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2C0C78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2C0C78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2C0C78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2C0C78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2C0C78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2C0C78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0C78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2C0C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C0C78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C0C78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2C0C78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2C0C78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2C0C78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2C0C78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2C0C78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qFormat/>
    <w:rsid w:val="002C0C7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0C78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2C0C78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C0C78"/>
    <w:pPr>
      <w:spacing w:after="320"/>
      <w:jc w:val="right"/>
    </w:pPr>
    <w:rPr>
      <w:i/>
      <w:iCs/>
      <w:color w:val="808080"/>
      <w:spacing w:val="10"/>
      <w:sz w:val="24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2C0C78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2C0C78"/>
    <w:rPr>
      <w:b/>
      <w:bCs/>
      <w:spacing w:val="0"/>
    </w:rPr>
  </w:style>
  <w:style w:type="character" w:styleId="a9">
    <w:name w:val="Emphasis"/>
    <w:uiPriority w:val="20"/>
    <w:qFormat/>
    <w:rsid w:val="002C0C7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C0C7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C0C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0C78"/>
    <w:rPr>
      <w:color w:val="5A5A5A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2C0C78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2C0C78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character" w:customStyle="1" w:styleId="ad">
    <w:name w:val="Выделенная цитата Знак"/>
    <w:link w:val="ac"/>
    <w:uiPriority w:val="30"/>
    <w:rsid w:val="002C0C78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2C0C78"/>
    <w:rPr>
      <w:i/>
      <w:iCs/>
      <w:color w:val="5A5A5A"/>
    </w:rPr>
  </w:style>
  <w:style w:type="character" w:styleId="af">
    <w:name w:val="Intense Emphasis"/>
    <w:uiPriority w:val="21"/>
    <w:qFormat/>
    <w:rsid w:val="002C0C7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C0C78"/>
    <w:rPr>
      <w:smallCaps/>
    </w:rPr>
  </w:style>
  <w:style w:type="character" w:styleId="af1">
    <w:name w:val="Intense Reference"/>
    <w:uiPriority w:val="32"/>
    <w:qFormat/>
    <w:rsid w:val="002C0C78"/>
    <w:rPr>
      <w:b/>
      <w:bCs/>
      <w:smallCaps/>
      <w:color w:val="auto"/>
    </w:rPr>
  </w:style>
  <w:style w:type="character" w:styleId="af2">
    <w:name w:val="Book Title"/>
    <w:uiPriority w:val="33"/>
    <w:qFormat/>
    <w:rsid w:val="002C0C78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qFormat/>
    <w:rsid w:val="002C0C78"/>
    <w:pPr>
      <w:outlineLvl w:val="9"/>
    </w:pPr>
  </w:style>
  <w:style w:type="paragraph" w:customStyle="1" w:styleId="inputbox">
    <w:name w:val="inputbox"/>
    <w:basedOn w:val="a"/>
    <w:rsid w:val="005C26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scayt-misspell">
    <w:name w:val="scayt-misspell"/>
    <w:basedOn w:val="a0"/>
    <w:rsid w:val="005C26F8"/>
  </w:style>
  <w:style w:type="paragraph" w:styleId="af4">
    <w:name w:val="Normal (Web)"/>
    <w:basedOn w:val="a"/>
    <w:uiPriority w:val="99"/>
    <w:unhideWhenUsed/>
    <w:rsid w:val="005C26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4B3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CRO_c303_02</cp:lastModifiedBy>
  <cp:revision>2</cp:revision>
  <cp:lastPrinted>2016-06-09T06:49:00Z</cp:lastPrinted>
  <dcterms:created xsi:type="dcterms:W3CDTF">2016-06-09T10:42:00Z</dcterms:created>
  <dcterms:modified xsi:type="dcterms:W3CDTF">2016-06-09T10:42:00Z</dcterms:modified>
</cp:coreProperties>
</file>