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78" w:rsidRPr="00065A94" w:rsidRDefault="009560BF" w:rsidP="00A20378">
      <w:pPr>
        <w:spacing w:after="0" w:line="240" w:lineRule="auto"/>
        <w:jc w:val="center"/>
        <w:rPr>
          <w:rFonts w:ascii="Times New Roman" w:hAnsi="Times New Roman"/>
          <w:b/>
          <w:color w:val="333300"/>
          <w:sz w:val="24"/>
          <w:szCs w:val="24"/>
        </w:rPr>
      </w:pPr>
      <w:r>
        <w:rPr>
          <w:rFonts w:ascii="Times New Roman" w:hAnsi="Times New Roman"/>
          <w:b/>
          <w:noProof/>
          <w:color w:val="333300"/>
          <w:sz w:val="24"/>
          <w:szCs w:val="24"/>
        </w:rPr>
        <w:drawing>
          <wp:anchor distT="0" distB="0" distL="114300" distR="114300" simplePos="0" relativeHeight="251663360" behindDoc="1" locked="0" layoutInCell="1" allowOverlap="1">
            <wp:simplePos x="0" y="0"/>
            <wp:positionH relativeFrom="column">
              <wp:posOffset>-968375</wp:posOffset>
            </wp:positionH>
            <wp:positionV relativeFrom="paragraph">
              <wp:posOffset>-767715</wp:posOffset>
            </wp:positionV>
            <wp:extent cx="7312660" cy="10186035"/>
            <wp:effectExtent l="0" t="0" r="2540" b="5715"/>
            <wp:wrapNone/>
            <wp:docPr id="71" name="Рисунок 2" descr="Описание: http://taravkov-foto.ru/pic/large-1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taravkov-foto.ru/pic/large-10375.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312660" cy="10186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333300"/>
          <w:sz w:val="24"/>
          <w:szCs w:val="24"/>
        </w:rPr>
        <w:drawing>
          <wp:anchor distT="0" distB="0" distL="114300" distR="114300" simplePos="0" relativeHeight="251650048" behindDoc="1" locked="0" layoutInCell="1" allowOverlap="1">
            <wp:simplePos x="0" y="0"/>
            <wp:positionH relativeFrom="column">
              <wp:posOffset>-914400</wp:posOffset>
            </wp:positionH>
            <wp:positionV relativeFrom="paragraph">
              <wp:posOffset>-595630</wp:posOffset>
            </wp:positionV>
            <wp:extent cx="7312660" cy="10186035"/>
            <wp:effectExtent l="0" t="0" r="2540" b="5715"/>
            <wp:wrapNone/>
            <wp:docPr id="14" name="Рисунок 2" descr="Описание: http://taravkov-foto.ru/pic/large-1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taravkov-foto.ru/pic/large-10375.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312660" cy="1018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378" w:rsidRPr="00065A94">
        <w:rPr>
          <w:rFonts w:ascii="Times New Roman" w:hAnsi="Times New Roman"/>
          <w:b/>
          <w:color w:val="333300"/>
          <w:sz w:val="24"/>
          <w:szCs w:val="24"/>
        </w:rPr>
        <w:t>Муниципальное бюджетное общеобразовате</w:t>
      </w:r>
      <w:bookmarkStart w:id="0" w:name="_GoBack"/>
      <w:bookmarkEnd w:id="0"/>
      <w:r w:rsidR="00A20378" w:rsidRPr="00065A94">
        <w:rPr>
          <w:rFonts w:ascii="Times New Roman" w:hAnsi="Times New Roman"/>
          <w:b/>
          <w:color w:val="333300"/>
          <w:sz w:val="24"/>
          <w:szCs w:val="24"/>
        </w:rPr>
        <w:t>льное учреждение</w:t>
      </w:r>
    </w:p>
    <w:p w:rsidR="00A20378" w:rsidRPr="00065A94" w:rsidRDefault="00A20378" w:rsidP="00A20378">
      <w:pPr>
        <w:spacing w:after="0" w:line="240" w:lineRule="auto"/>
        <w:jc w:val="center"/>
        <w:rPr>
          <w:rFonts w:ascii="Times New Roman" w:hAnsi="Times New Roman"/>
          <w:b/>
          <w:color w:val="333300"/>
          <w:sz w:val="24"/>
          <w:szCs w:val="24"/>
        </w:rPr>
      </w:pPr>
      <w:r w:rsidRPr="00065A94">
        <w:rPr>
          <w:rFonts w:ascii="Times New Roman" w:hAnsi="Times New Roman"/>
          <w:b/>
          <w:color w:val="333300"/>
          <w:sz w:val="24"/>
          <w:szCs w:val="24"/>
        </w:rPr>
        <w:t xml:space="preserve"> «Средняя школа №12»</w:t>
      </w:r>
    </w:p>
    <w:p w:rsidR="00A20378" w:rsidRPr="00443F4C" w:rsidRDefault="00A20378" w:rsidP="00A20378">
      <w:pPr>
        <w:spacing w:after="0" w:line="240" w:lineRule="auto"/>
        <w:jc w:val="center"/>
        <w:rPr>
          <w:rFonts w:ascii="Times New Roman" w:hAnsi="Times New Roman"/>
          <w:b/>
          <w:color w:val="003366"/>
          <w:sz w:val="56"/>
          <w:szCs w:val="56"/>
        </w:rPr>
      </w:pPr>
    </w:p>
    <w:p w:rsidR="004D5538" w:rsidRDefault="004D5538" w:rsidP="004D5538">
      <w:pPr>
        <w:spacing w:after="0" w:line="240" w:lineRule="auto"/>
        <w:rPr>
          <w:rFonts w:ascii="Times New Roman" w:hAnsi="Times New Roman"/>
          <w:b/>
          <w:bCs/>
        </w:rPr>
      </w:pPr>
    </w:p>
    <w:p w:rsidR="00A20378" w:rsidRPr="004D5538" w:rsidRDefault="00A20378" w:rsidP="004D5538">
      <w:pPr>
        <w:spacing w:after="0" w:line="240" w:lineRule="auto"/>
        <w:rPr>
          <w:rFonts w:ascii="Times New Roman" w:hAnsi="Times New Roman"/>
          <w:b/>
          <w:color w:val="003366"/>
        </w:rPr>
      </w:pPr>
    </w:p>
    <w:p w:rsidR="00A20378" w:rsidRDefault="00A20378" w:rsidP="00A20378">
      <w:pPr>
        <w:spacing w:after="0" w:line="240" w:lineRule="auto"/>
        <w:jc w:val="center"/>
        <w:rPr>
          <w:rFonts w:ascii="Times New Roman" w:hAnsi="Times New Roman"/>
          <w:b/>
          <w:sz w:val="56"/>
          <w:szCs w:val="56"/>
        </w:rPr>
      </w:pPr>
    </w:p>
    <w:p w:rsidR="00A20378" w:rsidRDefault="00A20378" w:rsidP="00A20378">
      <w:pPr>
        <w:spacing w:after="0" w:line="240" w:lineRule="auto"/>
        <w:jc w:val="center"/>
        <w:rPr>
          <w:rFonts w:ascii="Times New Roman" w:hAnsi="Times New Roman"/>
          <w:b/>
          <w:sz w:val="56"/>
          <w:szCs w:val="56"/>
        </w:rPr>
      </w:pPr>
    </w:p>
    <w:p w:rsidR="00A20378" w:rsidRDefault="009560BF" w:rsidP="00A20378">
      <w:pPr>
        <w:spacing w:after="0" w:line="240" w:lineRule="auto"/>
        <w:jc w:val="center"/>
        <w:rPr>
          <w:rFonts w:ascii="Times New Roman" w:hAnsi="Times New Roman"/>
          <w:b/>
          <w:sz w:val="56"/>
          <w:szCs w:val="56"/>
        </w:rPr>
      </w:pPr>
      <w:r>
        <w:rPr>
          <w:rFonts w:ascii="Times New Roman" w:hAnsi="Times New Roman"/>
          <w:b/>
          <w:noProof/>
          <w:sz w:val="56"/>
          <w:szCs w:val="56"/>
        </w:rPr>
        <w:drawing>
          <wp:inline distT="0" distB="0" distL="0" distR="0">
            <wp:extent cx="5367020" cy="2561590"/>
            <wp:effectExtent l="0" t="0" r="5080" b="0"/>
            <wp:docPr id="13" name="Содержимое 4" descr="DSC00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одержимое 4" descr="DSC00529"/>
                    <pic:cNvPicPr>
                      <a:picLocks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67020" cy="2561590"/>
                    </a:xfrm>
                    <a:prstGeom prst="rect">
                      <a:avLst/>
                    </a:prstGeom>
                    <a:noFill/>
                  </pic:spPr>
                </pic:pic>
              </a:graphicData>
            </a:graphic>
          </wp:inline>
        </w:drawing>
      </w:r>
    </w:p>
    <w:p w:rsidR="00A20378" w:rsidRDefault="00A20378" w:rsidP="00A20378">
      <w:pPr>
        <w:spacing w:after="0" w:line="240" w:lineRule="auto"/>
        <w:jc w:val="center"/>
        <w:rPr>
          <w:rFonts w:ascii="Times New Roman" w:hAnsi="Times New Roman"/>
          <w:b/>
          <w:sz w:val="56"/>
          <w:szCs w:val="56"/>
        </w:rPr>
      </w:pPr>
    </w:p>
    <w:p w:rsidR="00A20378" w:rsidRPr="00F236BD" w:rsidRDefault="00A20378" w:rsidP="00A20378">
      <w:pPr>
        <w:spacing w:after="0" w:line="240" w:lineRule="auto"/>
        <w:jc w:val="center"/>
        <w:rPr>
          <w:rFonts w:ascii="Times New Roman" w:hAnsi="Times New Roman"/>
          <w:b/>
          <w:i/>
          <w:color w:val="333300"/>
          <w:sz w:val="72"/>
          <w:szCs w:val="72"/>
        </w:rPr>
      </w:pPr>
      <w:r w:rsidRPr="00F236BD">
        <w:rPr>
          <w:rFonts w:ascii="Times New Roman" w:hAnsi="Times New Roman"/>
          <w:b/>
          <w:i/>
          <w:color w:val="333300"/>
          <w:sz w:val="72"/>
          <w:szCs w:val="72"/>
        </w:rPr>
        <w:t xml:space="preserve">Программа </w:t>
      </w:r>
    </w:p>
    <w:p w:rsidR="00443F4C" w:rsidRPr="00F236BD" w:rsidRDefault="00443F4C" w:rsidP="00A20378">
      <w:pPr>
        <w:spacing w:after="0" w:line="240" w:lineRule="auto"/>
        <w:jc w:val="center"/>
        <w:rPr>
          <w:rFonts w:ascii="Times New Roman" w:hAnsi="Times New Roman"/>
          <w:b/>
          <w:i/>
          <w:color w:val="333300"/>
          <w:sz w:val="48"/>
          <w:szCs w:val="48"/>
        </w:rPr>
      </w:pPr>
      <w:r w:rsidRPr="00F236BD">
        <w:rPr>
          <w:rFonts w:ascii="Times New Roman" w:hAnsi="Times New Roman"/>
          <w:b/>
          <w:i/>
          <w:color w:val="333300"/>
          <w:sz w:val="48"/>
          <w:szCs w:val="48"/>
        </w:rPr>
        <w:t>РМЦ</w:t>
      </w:r>
    </w:p>
    <w:p w:rsidR="00A20378" w:rsidRPr="00EF3D45" w:rsidRDefault="00443F4C" w:rsidP="00A20378">
      <w:pPr>
        <w:spacing w:after="0" w:line="240" w:lineRule="auto"/>
        <w:jc w:val="center"/>
        <w:rPr>
          <w:rFonts w:ascii="Times New Roman" w:hAnsi="Times New Roman"/>
          <w:b/>
          <w:i/>
          <w:color w:val="C00000"/>
          <w:sz w:val="48"/>
          <w:szCs w:val="48"/>
        </w:rPr>
      </w:pPr>
      <w:r w:rsidRPr="00EF3D45">
        <w:rPr>
          <w:rFonts w:ascii="Times New Roman" w:hAnsi="Times New Roman"/>
          <w:b/>
          <w:i/>
          <w:color w:val="C00000"/>
          <w:sz w:val="48"/>
          <w:szCs w:val="48"/>
        </w:rPr>
        <w:t xml:space="preserve"> </w:t>
      </w:r>
      <w:r w:rsidR="00A20378" w:rsidRPr="00EF3D45">
        <w:rPr>
          <w:rFonts w:ascii="Times New Roman" w:hAnsi="Times New Roman"/>
          <w:b/>
          <w:i/>
          <w:color w:val="C00000"/>
          <w:sz w:val="48"/>
          <w:szCs w:val="48"/>
        </w:rPr>
        <w:t xml:space="preserve">«Воспитание. Социализация. Профилактика» </w:t>
      </w:r>
    </w:p>
    <w:p w:rsidR="00A20378" w:rsidRPr="00F236BD" w:rsidRDefault="00A20378" w:rsidP="00A20378">
      <w:pPr>
        <w:spacing w:after="0" w:line="240" w:lineRule="auto"/>
        <w:jc w:val="center"/>
        <w:rPr>
          <w:rFonts w:ascii="Times New Roman" w:hAnsi="Times New Roman"/>
          <w:b/>
          <w:i/>
          <w:color w:val="333300"/>
          <w:sz w:val="48"/>
          <w:szCs w:val="48"/>
        </w:rPr>
      </w:pPr>
      <w:r w:rsidRPr="00F236BD">
        <w:rPr>
          <w:rFonts w:ascii="Times New Roman" w:hAnsi="Times New Roman"/>
          <w:b/>
          <w:i/>
          <w:color w:val="333300"/>
          <w:sz w:val="48"/>
          <w:szCs w:val="48"/>
        </w:rPr>
        <w:t>на 201</w:t>
      </w:r>
      <w:r w:rsidR="00EF3D45">
        <w:rPr>
          <w:rFonts w:ascii="Times New Roman" w:hAnsi="Times New Roman"/>
          <w:b/>
          <w:i/>
          <w:color w:val="333300"/>
          <w:sz w:val="48"/>
          <w:szCs w:val="48"/>
        </w:rPr>
        <w:t>7</w:t>
      </w:r>
      <w:r w:rsidR="00735B91">
        <w:rPr>
          <w:rFonts w:ascii="Times New Roman" w:hAnsi="Times New Roman"/>
          <w:b/>
          <w:i/>
          <w:color w:val="333300"/>
          <w:sz w:val="48"/>
          <w:szCs w:val="48"/>
        </w:rPr>
        <w:t>-201</w:t>
      </w:r>
      <w:r w:rsidR="00EF3D45">
        <w:rPr>
          <w:rFonts w:ascii="Times New Roman" w:hAnsi="Times New Roman"/>
          <w:b/>
          <w:i/>
          <w:color w:val="333300"/>
          <w:sz w:val="48"/>
          <w:szCs w:val="48"/>
        </w:rPr>
        <w:t>8</w:t>
      </w:r>
    </w:p>
    <w:p w:rsidR="00A20378" w:rsidRPr="00F236BD" w:rsidRDefault="00A20378" w:rsidP="00A20378">
      <w:pPr>
        <w:spacing w:after="0" w:line="240" w:lineRule="auto"/>
        <w:jc w:val="center"/>
        <w:rPr>
          <w:rFonts w:ascii="Times New Roman" w:hAnsi="Times New Roman"/>
          <w:b/>
          <w:i/>
          <w:color w:val="333300"/>
          <w:sz w:val="48"/>
          <w:szCs w:val="48"/>
        </w:rPr>
      </w:pPr>
      <w:r w:rsidRPr="00F236BD">
        <w:rPr>
          <w:rFonts w:ascii="Times New Roman" w:hAnsi="Times New Roman"/>
          <w:b/>
          <w:i/>
          <w:color w:val="333300"/>
          <w:sz w:val="48"/>
          <w:szCs w:val="48"/>
        </w:rPr>
        <w:t xml:space="preserve"> учебный год</w:t>
      </w:r>
    </w:p>
    <w:p w:rsidR="00A20378" w:rsidRDefault="00A20378" w:rsidP="00A20378">
      <w:pPr>
        <w:spacing w:after="0" w:line="240" w:lineRule="auto"/>
        <w:jc w:val="center"/>
        <w:rPr>
          <w:rFonts w:ascii="Times New Roman" w:hAnsi="Times New Roman"/>
          <w:b/>
          <w:sz w:val="56"/>
          <w:szCs w:val="56"/>
        </w:rPr>
      </w:pPr>
    </w:p>
    <w:p w:rsidR="00A20378" w:rsidRDefault="00A20378" w:rsidP="00A20378">
      <w:pPr>
        <w:spacing w:after="0" w:line="240" w:lineRule="auto"/>
        <w:jc w:val="center"/>
        <w:rPr>
          <w:rFonts w:ascii="Times New Roman" w:hAnsi="Times New Roman"/>
          <w:b/>
          <w:sz w:val="28"/>
          <w:szCs w:val="28"/>
        </w:rPr>
      </w:pPr>
    </w:p>
    <w:p w:rsidR="00A20378" w:rsidRDefault="00A20378" w:rsidP="00A20378">
      <w:pPr>
        <w:rPr>
          <w:rFonts w:ascii="Times New Roman" w:hAnsi="Times New Roman"/>
          <w:b/>
          <w:sz w:val="28"/>
          <w:szCs w:val="28"/>
        </w:rPr>
      </w:pPr>
    </w:p>
    <w:p w:rsidR="00A20378" w:rsidRDefault="00A20378" w:rsidP="00A20378">
      <w:pPr>
        <w:rPr>
          <w:rFonts w:ascii="Times New Roman" w:hAnsi="Times New Roman"/>
          <w:b/>
          <w:sz w:val="28"/>
          <w:szCs w:val="28"/>
        </w:rPr>
      </w:pPr>
    </w:p>
    <w:p w:rsidR="00EE51E9" w:rsidRDefault="00EE51E9" w:rsidP="00A20378">
      <w:pPr>
        <w:rPr>
          <w:rFonts w:ascii="Times New Roman" w:hAnsi="Times New Roman"/>
          <w:b/>
          <w:sz w:val="28"/>
          <w:szCs w:val="28"/>
        </w:rPr>
      </w:pPr>
    </w:p>
    <w:p w:rsidR="00A20378" w:rsidRPr="00065A94" w:rsidRDefault="00443F4C" w:rsidP="00065A94">
      <w:pPr>
        <w:jc w:val="center"/>
        <w:rPr>
          <w:rFonts w:ascii="Times New Roman" w:hAnsi="Times New Roman"/>
          <w:b/>
          <w:color w:val="333300"/>
          <w:sz w:val="28"/>
          <w:szCs w:val="28"/>
        </w:rPr>
      </w:pPr>
      <w:r w:rsidRPr="00065A94">
        <w:rPr>
          <w:rFonts w:ascii="Times New Roman" w:hAnsi="Times New Roman"/>
          <w:b/>
          <w:color w:val="333300"/>
          <w:sz w:val="28"/>
          <w:szCs w:val="28"/>
        </w:rPr>
        <w:t>г</w:t>
      </w:r>
      <w:r w:rsidR="00A20378" w:rsidRPr="00065A94">
        <w:rPr>
          <w:rFonts w:ascii="Times New Roman" w:hAnsi="Times New Roman"/>
          <w:b/>
          <w:color w:val="333300"/>
          <w:sz w:val="28"/>
          <w:szCs w:val="28"/>
        </w:rPr>
        <w:t>. Нижневартовск -</w:t>
      </w:r>
      <w:r w:rsidR="0045140E" w:rsidRPr="00065A94">
        <w:rPr>
          <w:rFonts w:ascii="Times New Roman" w:hAnsi="Times New Roman"/>
          <w:b/>
          <w:color w:val="333300"/>
          <w:sz w:val="24"/>
          <w:szCs w:val="24"/>
        </w:rPr>
        <w:t xml:space="preserve"> </w:t>
      </w:r>
      <w:r w:rsidR="00A20378" w:rsidRPr="00065A94">
        <w:rPr>
          <w:rFonts w:ascii="Times New Roman" w:hAnsi="Times New Roman"/>
          <w:b/>
          <w:color w:val="333300"/>
          <w:sz w:val="28"/>
          <w:szCs w:val="28"/>
        </w:rPr>
        <w:t xml:space="preserve"> 201</w:t>
      </w:r>
      <w:r w:rsidR="00637626">
        <w:rPr>
          <w:rFonts w:ascii="Times New Roman" w:hAnsi="Times New Roman"/>
          <w:b/>
          <w:color w:val="333300"/>
          <w:sz w:val="28"/>
          <w:szCs w:val="28"/>
        </w:rPr>
        <w:t>7</w:t>
      </w:r>
    </w:p>
    <w:p w:rsidR="00A20378" w:rsidRDefault="00A20378" w:rsidP="00A20378">
      <w:pPr>
        <w:spacing w:after="0" w:line="240" w:lineRule="auto"/>
        <w:jc w:val="center"/>
        <w:rPr>
          <w:rFonts w:ascii="Times New Roman" w:hAnsi="Times New Roman"/>
          <w:b/>
          <w:sz w:val="28"/>
          <w:szCs w:val="28"/>
        </w:rPr>
      </w:pPr>
    </w:p>
    <w:p w:rsidR="00A20378" w:rsidRDefault="00A20378" w:rsidP="00A20378">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A20378" w:rsidRDefault="00A20378" w:rsidP="00A20378">
      <w:pPr>
        <w:spacing w:after="0" w:line="240" w:lineRule="auto"/>
        <w:jc w:val="center"/>
        <w:rPr>
          <w:rFonts w:ascii="Times New Roman" w:hAnsi="Times New Roman"/>
          <w:b/>
          <w:sz w:val="28"/>
          <w:szCs w:val="28"/>
        </w:rPr>
      </w:pPr>
    </w:p>
    <w:tbl>
      <w:tblPr>
        <w:tblW w:w="9322" w:type="dxa"/>
        <w:tblLook w:val="00A0" w:firstRow="1" w:lastRow="0" w:firstColumn="1" w:lastColumn="0" w:noHBand="0" w:noVBand="0"/>
      </w:tblPr>
      <w:tblGrid>
        <w:gridCol w:w="8330"/>
        <w:gridCol w:w="992"/>
      </w:tblGrid>
      <w:tr w:rsidR="00A20378" w:rsidTr="00A20378">
        <w:tc>
          <w:tcPr>
            <w:tcW w:w="8330" w:type="dxa"/>
          </w:tcPr>
          <w:p w:rsidR="00A20378" w:rsidRPr="00EE51E9" w:rsidRDefault="00A20378" w:rsidP="00EE51E9">
            <w:pPr>
              <w:pStyle w:val="11"/>
              <w:numPr>
                <w:ilvl w:val="0"/>
                <w:numId w:val="1"/>
              </w:numPr>
              <w:tabs>
                <w:tab w:val="left" w:pos="420"/>
              </w:tabs>
              <w:spacing w:after="0" w:line="240" w:lineRule="auto"/>
              <w:ind w:left="900" w:hanging="540"/>
              <w:rPr>
                <w:rFonts w:ascii="Times New Roman" w:hAnsi="Times New Roman"/>
                <w:b/>
                <w:sz w:val="28"/>
                <w:szCs w:val="28"/>
              </w:rPr>
            </w:pPr>
            <w:r w:rsidRPr="00EE51E9">
              <w:rPr>
                <w:rFonts w:ascii="Times New Roman" w:hAnsi="Times New Roman"/>
                <w:b/>
                <w:sz w:val="28"/>
                <w:szCs w:val="28"/>
              </w:rPr>
              <w:t>Пояс</w:t>
            </w:r>
            <w:r w:rsidR="00EE51E9">
              <w:rPr>
                <w:rFonts w:ascii="Times New Roman" w:hAnsi="Times New Roman"/>
                <w:b/>
                <w:sz w:val="28"/>
                <w:szCs w:val="28"/>
              </w:rPr>
              <w:t>нительная записка……………………………………</w:t>
            </w:r>
          </w:p>
          <w:p w:rsidR="00EE51E9" w:rsidRPr="00EE51E9" w:rsidRDefault="00EE51E9" w:rsidP="00EE51E9">
            <w:pPr>
              <w:pStyle w:val="11"/>
              <w:tabs>
                <w:tab w:val="left" w:pos="420"/>
              </w:tabs>
              <w:spacing w:after="0" w:line="240" w:lineRule="auto"/>
              <w:ind w:left="0"/>
              <w:rPr>
                <w:rFonts w:ascii="Times New Roman" w:hAnsi="Times New Roman"/>
                <w:b/>
                <w:sz w:val="16"/>
                <w:szCs w:val="16"/>
              </w:rPr>
            </w:pPr>
          </w:p>
        </w:tc>
        <w:tc>
          <w:tcPr>
            <w:tcW w:w="992" w:type="dxa"/>
          </w:tcPr>
          <w:p w:rsidR="00A20378" w:rsidRDefault="00E47119">
            <w:pPr>
              <w:spacing w:after="0" w:line="240" w:lineRule="auto"/>
              <w:rPr>
                <w:rFonts w:ascii="Times New Roman" w:hAnsi="Times New Roman"/>
                <w:sz w:val="28"/>
                <w:szCs w:val="28"/>
              </w:rPr>
            </w:pPr>
            <w:r>
              <w:rPr>
                <w:rFonts w:ascii="Times New Roman" w:hAnsi="Times New Roman"/>
                <w:sz w:val="28"/>
                <w:szCs w:val="28"/>
              </w:rPr>
              <w:t>4</w:t>
            </w:r>
          </w:p>
        </w:tc>
      </w:tr>
      <w:tr w:rsidR="00A20378" w:rsidTr="00A20378">
        <w:tc>
          <w:tcPr>
            <w:tcW w:w="8330" w:type="dxa"/>
          </w:tcPr>
          <w:p w:rsidR="00A20378" w:rsidRDefault="00A20378">
            <w:pPr>
              <w:pStyle w:val="Default"/>
              <w:rPr>
                <w:bCs/>
                <w:sz w:val="28"/>
                <w:szCs w:val="28"/>
              </w:rPr>
            </w:pPr>
            <w:r>
              <w:rPr>
                <w:sz w:val="28"/>
                <w:szCs w:val="28"/>
              </w:rPr>
              <w:t>1.1.</w:t>
            </w:r>
            <w:r>
              <w:rPr>
                <w:bCs/>
                <w:sz w:val="28"/>
                <w:szCs w:val="28"/>
              </w:rPr>
              <w:t xml:space="preserve"> Целевая аудитория РМЦ…………………………………………..</w:t>
            </w:r>
          </w:p>
        </w:tc>
        <w:tc>
          <w:tcPr>
            <w:tcW w:w="992"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5</w:t>
            </w:r>
          </w:p>
        </w:tc>
      </w:tr>
      <w:tr w:rsidR="00A20378" w:rsidTr="00A20378">
        <w:tc>
          <w:tcPr>
            <w:tcW w:w="8330" w:type="dxa"/>
          </w:tcPr>
          <w:p w:rsidR="00A20378" w:rsidRDefault="00A20378">
            <w:pPr>
              <w:widowControl w:val="0"/>
              <w:shd w:val="clear" w:color="auto" w:fill="FFFFFF"/>
              <w:tabs>
                <w:tab w:val="left" w:pos="456"/>
              </w:tabs>
              <w:autoSpaceDE w:val="0"/>
              <w:autoSpaceDN w:val="0"/>
              <w:adjustRightInd w:val="0"/>
              <w:spacing w:after="0" w:line="240" w:lineRule="auto"/>
              <w:rPr>
                <w:rFonts w:ascii="Times New Roman" w:hAnsi="Times New Roman"/>
                <w:color w:val="000000"/>
                <w:spacing w:val="-3"/>
                <w:sz w:val="28"/>
                <w:szCs w:val="28"/>
              </w:rPr>
            </w:pPr>
            <w:r>
              <w:rPr>
                <w:rFonts w:ascii="Times New Roman" w:hAnsi="Times New Roman"/>
                <w:color w:val="000000"/>
                <w:spacing w:val="-3"/>
                <w:sz w:val="28"/>
                <w:szCs w:val="28"/>
              </w:rPr>
              <w:t>1.2. Проектируемые результаты деятельности РМЦ…………………..</w:t>
            </w:r>
          </w:p>
        </w:tc>
        <w:tc>
          <w:tcPr>
            <w:tcW w:w="992"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5</w:t>
            </w:r>
          </w:p>
        </w:tc>
      </w:tr>
      <w:tr w:rsidR="00A20378" w:rsidTr="00A20378">
        <w:tc>
          <w:tcPr>
            <w:tcW w:w="8330" w:type="dxa"/>
          </w:tcPr>
          <w:p w:rsidR="00A20378" w:rsidRDefault="00A20378">
            <w:pPr>
              <w:spacing w:after="0" w:line="240" w:lineRule="auto"/>
              <w:rPr>
                <w:rFonts w:ascii="Times New Roman" w:hAnsi="Times New Roman"/>
                <w:sz w:val="28"/>
                <w:szCs w:val="28"/>
              </w:rPr>
            </w:pPr>
            <w:r>
              <w:rPr>
                <w:rFonts w:ascii="Times New Roman" w:hAnsi="Times New Roman"/>
                <w:bCs/>
                <w:sz w:val="28"/>
                <w:szCs w:val="28"/>
              </w:rPr>
              <w:t>1.3.Правовое обеспечение……………………………………………...</w:t>
            </w:r>
          </w:p>
        </w:tc>
        <w:tc>
          <w:tcPr>
            <w:tcW w:w="992"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6</w:t>
            </w:r>
          </w:p>
        </w:tc>
      </w:tr>
      <w:tr w:rsidR="00A20378" w:rsidTr="00A20378">
        <w:tc>
          <w:tcPr>
            <w:tcW w:w="8330"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1.4.Модель РМЦ………………………………………………………..</w:t>
            </w:r>
          </w:p>
        </w:tc>
        <w:tc>
          <w:tcPr>
            <w:tcW w:w="992" w:type="dxa"/>
          </w:tcPr>
          <w:p w:rsidR="00A20378" w:rsidRDefault="00E47119">
            <w:pPr>
              <w:spacing w:after="0" w:line="240" w:lineRule="auto"/>
              <w:rPr>
                <w:rFonts w:ascii="Times New Roman" w:hAnsi="Times New Roman"/>
                <w:sz w:val="28"/>
                <w:szCs w:val="28"/>
              </w:rPr>
            </w:pPr>
            <w:r>
              <w:rPr>
                <w:rFonts w:ascii="Times New Roman" w:hAnsi="Times New Roman"/>
                <w:sz w:val="28"/>
                <w:szCs w:val="28"/>
              </w:rPr>
              <w:t>6</w:t>
            </w:r>
          </w:p>
        </w:tc>
      </w:tr>
      <w:tr w:rsidR="00A20378" w:rsidTr="00A20378">
        <w:tc>
          <w:tcPr>
            <w:tcW w:w="8330"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 xml:space="preserve">1.5.Ожидаемый результат реализации программы </w:t>
            </w:r>
            <w:r>
              <w:rPr>
                <w:rFonts w:ascii="Times New Roman" w:hAnsi="Times New Roman"/>
                <w:color w:val="000000"/>
                <w:spacing w:val="-3"/>
                <w:sz w:val="28"/>
                <w:szCs w:val="28"/>
              </w:rPr>
              <w:t>деятельности РМЦ………………………………………………………………………</w:t>
            </w:r>
          </w:p>
        </w:tc>
        <w:tc>
          <w:tcPr>
            <w:tcW w:w="992" w:type="dxa"/>
          </w:tcPr>
          <w:p w:rsidR="00A20378" w:rsidRDefault="00A20378">
            <w:pPr>
              <w:spacing w:after="0" w:line="240" w:lineRule="auto"/>
              <w:rPr>
                <w:rFonts w:ascii="Times New Roman" w:hAnsi="Times New Roman"/>
                <w:sz w:val="28"/>
                <w:szCs w:val="28"/>
              </w:rPr>
            </w:pPr>
          </w:p>
          <w:p w:rsidR="00A20378" w:rsidRDefault="00E47119">
            <w:pPr>
              <w:spacing w:after="0" w:line="240" w:lineRule="auto"/>
              <w:rPr>
                <w:rFonts w:ascii="Times New Roman" w:hAnsi="Times New Roman"/>
                <w:sz w:val="28"/>
                <w:szCs w:val="28"/>
              </w:rPr>
            </w:pPr>
            <w:r>
              <w:rPr>
                <w:rFonts w:ascii="Times New Roman" w:hAnsi="Times New Roman"/>
                <w:sz w:val="28"/>
                <w:szCs w:val="28"/>
              </w:rPr>
              <w:t>7</w:t>
            </w:r>
          </w:p>
        </w:tc>
      </w:tr>
      <w:tr w:rsidR="00A20378" w:rsidTr="00A20378">
        <w:tc>
          <w:tcPr>
            <w:tcW w:w="8330"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1.6.Цель и задачи деятельности РМЦ…………………………………</w:t>
            </w:r>
          </w:p>
          <w:p w:rsidR="00A20378" w:rsidRDefault="00A20378">
            <w:pPr>
              <w:spacing w:after="0" w:line="240" w:lineRule="auto"/>
              <w:rPr>
                <w:rFonts w:ascii="Times New Roman" w:hAnsi="Times New Roman"/>
                <w:sz w:val="28"/>
                <w:szCs w:val="28"/>
              </w:rPr>
            </w:pPr>
          </w:p>
        </w:tc>
        <w:tc>
          <w:tcPr>
            <w:tcW w:w="992" w:type="dxa"/>
          </w:tcPr>
          <w:p w:rsidR="00A20378" w:rsidRDefault="00E47119">
            <w:pPr>
              <w:spacing w:after="0" w:line="240" w:lineRule="auto"/>
              <w:rPr>
                <w:rFonts w:ascii="Times New Roman" w:hAnsi="Times New Roman"/>
                <w:sz w:val="28"/>
                <w:szCs w:val="28"/>
              </w:rPr>
            </w:pPr>
            <w:r>
              <w:rPr>
                <w:rFonts w:ascii="Times New Roman" w:hAnsi="Times New Roman"/>
                <w:sz w:val="28"/>
                <w:szCs w:val="28"/>
              </w:rPr>
              <w:t>8</w:t>
            </w:r>
          </w:p>
        </w:tc>
      </w:tr>
      <w:tr w:rsidR="00A20378" w:rsidTr="00A20378">
        <w:tc>
          <w:tcPr>
            <w:tcW w:w="8330" w:type="dxa"/>
          </w:tcPr>
          <w:p w:rsidR="00A20378" w:rsidRPr="00EE51E9" w:rsidRDefault="00A20378">
            <w:pPr>
              <w:pStyle w:val="11"/>
              <w:numPr>
                <w:ilvl w:val="0"/>
                <w:numId w:val="1"/>
              </w:numPr>
              <w:spacing w:after="0" w:line="240" w:lineRule="auto"/>
              <w:rPr>
                <w:rFonts w:ascii="Times New Roman" w:hAnsi="Times New Roman"/>
                <w:sz w:val="28"/>
                <w:szCs w:val="28"/>
                <w:lang w:val="en-US"/>
              </w:rPr>
            </w:pPr>
            <w:r w:rsidRPr="00EE51E9">
              <w:rPr>
                <w:rFonts w:ascii="Times New Roman" w:hAnsi="Times New Roman"/>
                <w:b/>
                <w:sz w:val="28"/>
                <w:szCs w:val="28"/>
              </w:rPr>
              <w:t>Содержание деятельности РМЦ…………………………</w:t>
            </w:r>
          </w:p>
          <w:p w:rsidR="00EE51E9" w:rsidRPr="00EE51E9" w:rsidRDefault="00EE51E9" w:rsidP="00EE51E9">
            <w:pPr>
              <w:pStyle w:val="11"/>
              <w:spacing w:after="0" w:line="240" w:lineRule="auto"/>
              <w:ind w:left="360"/>
              <w:rPr>
                <w:rFonts w:ascii="Times New Roman" w:hAnsi="Times New Roman"/>
                <w:sz w:val="16"/>
                <w:szCs w:val="16"/>
                <w:lang w:val="en-US"/>
              </w:rPr>
            </w:pPr>
          </w:p>
        </w:tc>
        <w:tc>
          <w:tcPr>
            <w:tcW w:w="992" w:type="dxa"/>
          </w:tcPr>
          <w:p w:rsidR="00A20378" w:rsidRDefault="00E47119">
            <w:pPr>
              <w:spacing w:after="0" w:line="240" w:lineRule="auto"/>
              <w:rPr>
                <w:rFonts w:ascii="Times New Roman" w:hAnsi="Times New Roman"/>
                <w:sz w:val="28"/>
                <w:szCs w:val="28"/>
              </w:rPr>
            </w:pPr>
            <w:r>
              <w:rPr>
                <w:rFonts w:ascii="Times New Roman" w:hAnsi="Times New Roman"/>
                <w:sz w:val="28"/>
                <w:szCs w:val="28"/>
              </w:rPr>
              <w:t>9</w:t>
            </w:r>
          </w:p>
        </w:tc>
      </w:tr>
      <w:tr w:rsidR="00A20378" w:rsidTr="00A20378">
        <w:tc>
          <w:tcPr>
            <w:tcW w:w="8330" w:type="dxa"/>
          </w:tcPr>
          <w:p w:rsidR="00A20378" w:rsidRDefault="00A20378">
            <w:pPr>
              <w:spacing w:after="0" w:line="240" w:lineRule="auto"/>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.1. Основные направления деятельности РМЦ…………………</w:t>
            </w:r>
          </w:p>
        </w:tc>
        <w:tc>
          <w:tcPr>
            <w:tcW w:w="992" w:type="dxa"/>
          </w:tcPr>
          <w:p w:rsidR="00A20378" w:rsidRPr="00E47119" w:rsidRDefault="00E47119">
            <w:pPr>
              <w:spacing w:after="0" w:line="240" w:lineRule="auto"/>
              <w:rPr>
                <w:rFonts w:ascii="Times New Roman" w:hAnsi="Times New Roman"/>
                <w:sz w:val="28"/>
                <w:szCs w:val="28"/>
              </w:rPr>
            </w:pPr>
            <w:r>
              <w:rPr>
                <w:rFonts w:ascii="Times New Roman" w:hAnsi="Times New Roman"/>
                <w:sz w:val="28"/>
                <w:szCs w:val="28"/>
              </w:rPr>
              <w:t>9</w:t>
            </w:r>
          </w:p>
        </w:tc>
      </w:tr>
      <w:tr w:rsidR="00A20378" w:rsidTr="00A20378">
        <w:tc>
          <w:tcPr>
            <w:tcW w:w="8330" w:type="dxa"/>
          </w:tcPr>
          <w:p w:rsidR="00A20378" w:rsidRDefault="00A20378">
            <w:pPr>
              <w:spacing w:after="0" w:line="240" w:lineRule="auto"/>
              <w:jc w:val="both"/>
              <w:rPr>
                <w:rFonts w:ascii="Times New Roman" w:hAnsi="Times New Roman"/>
                <w:sz w:val="28"/>
                <w:szCs w:val="28"/>
              </w:rPr>
            </w:pPr>
            <w:r>
              <w:rPr>
                <w:rFonts w:ascii="Times New Roman" w:hAnsi="Times New Roman"/>
                <w:sz w:val="28"/>
                <w:szCs w:val="28"/>
              </w:rPr>
              <w:t>2.2. Фор</w:t>
            </w:r>
            <w:r w:rsidR="00EE51E9">
              <w:rPr>
                <w:rFonts w:ascii="Times New Roman" w:hAnsi="Times New Roman"/>
                <w:sz w:val="28"/>
                <w:szCs w:val="28"/>
              </w:rPr>
              <w:t>мы работы РМЦ……………………………………………</w:t>
            </w:r>
          </w:p>
          <w:p w:rsidR="00A20378" w:rsidRDefault="00A20378">
            <w:pPr>
              <w:spacing w:after="0" w:line="240" w:lineRule="auto"/>
              <w:jc w:val="both"/>
              <w:rPr>
                <w:rFonts w:ascii="Times New Roman" w:hAnsi="Times New Roman"/>
                <w:sz w:val="28"/>
                <w:szCs w:val="28"/>
              </w:rPr>
            </w:pPr>
          </w:p>
        </w:tc>
        <w:tc>
          <w:tcPr>
            <w:tcW w:w="992" w:type="dxa"/>
          </w:tcPr>
          <w:p w:rsidR="00A20378" w:rsidRPr="00E47119" w:rsidRDefault="00A20378">
            <w:pPr>
              <w:spacing w:after="0" w:line="240" w:lineRule="auto"/>
              <w:rPr>
                <w:rFonts w:ascii="Times New Roman" w:hAnsi="Times New Roman"/>
                <w:sz w:val="28"/>
                <w:szCs w:val="28"/>
              </w:rPr>
            </w:pPr>
            <w:r>
              <w:rPr>
                <w:rFonts w:ascii="Times New Roman" w:hAnsi="Times New Roman"/>
                <w:sz w:val="28"/>
                <w:szCs w:val="28"/>
                <w:lang w:val="en-US"/>
              </w:rPr>
              <w:t>1</w:t>
            </w:r>
            <w:r w:rsidR="00E47119">
              <w:rPr>
                <w:rFonts w:ascii="Times New Roman" w:hAnsi="Times New Roman"/>
                <w:sz w:val="28"/>
                <w:szCs w:val="28"/>
              </w:rPr>
              <w:t>0</w:t>
            </w:r>
          </w:p>
        </w:tc>
      </w:tr>
      <w:tr w:rsidR="00A20378" w:rsidTr="00A20378">
        <w:tc>
          <w:tcPr>
            <w:tcW w:w="8330" w:type="dxa"/>
          </w:tcPr>
          <w:p w:rsidR="00A20378" w:rsidRPr="00EE51E9" w:rsidRDefault="00A20378">
            <w:pPr>
              <w:pStyle w:val="11"/>
              <w:numPr>
                <w:ilvl w:val="0"/>
                <w:numId w:val="1"/>
              </w:numPr>
              <w:spacing w:after="0" w:line="240" w:lineRule="auto"/>
              <w:rPr>
                <w:rFonts w:ascii="Times New Roman" w:hAnsi="Times New Roman"/>
                <w:b/>
                <w:sz w:val="28"/>
                <w:szCs w:val="28"/>
                <w:lang w:val="en-US"/>
              </w:rPr>
            </w:pPr>
            <w:r w:rsidRPr="00EE51E9">
              <w:rPr>
                <w:rFonts w:ascii="Times New Roman" w:hAnsi="Times New Roman"/>
                <w:b/>
                <w:sz w:val="28"/>
                <w:szCs w:val="28"/>
              </w:rPr>
              <w:t>Механизм реализации программы……………………</w:t>
            </w:r>
          </w:p>
          <w:p w:rsidR="00EE51E9" w:rsidRPr="00EE51E9" w:rsidRDefault="00EE51E9" w:rsidP="00EE51E9">
            <w:pPr>
              <w:pStyle w:val="11"/>
              <w:spacing w:after="0" w:line="240" w:lineRule="auto"/>
              <w:ind w:left="360"/>
              <w:rPr>
                <w:rFonts w:ascii="Times New Roman" w:hAnsi="Times New Roman"/>
                <w:b/>
                <w:sz w:val="16"/>
                <w:szCs w:val="16"/>
                <w:lang w:val="en-US"/>
              </w:rPr>
            </w:pPr>
          </w:p>
        </w:tc>
        <w:tc>
          <w:tcPr>
            <w:tcW w:w="992" w:type="dxa"/>
          </w:tcPr>
          <w:p w:rsidR="00A20378" w:rsidRDefault="00A20378">
            <w:pPr>
              <w:spacing w:after="0" w:line="240" w:lineRule="auto"/>
              <w:rPr>
                <w:rFonts w:ascii="Times New Roman" w:hAnsi="Times New Roman"/>
                <w:sz w:val="28"/>
                <w:szCs w:val="28"/>
              </w:rPr>
            </w:pPr>
            <w:r>
              <w:rPr>
                <w:rFonts w:ascii="Times New Roman" w:hAnsi="Times New Roman"/>
                <w:sz w:val="28"/>
                <w:szCs w:val="28"/>
              </w:rPr>
              <w:t>1</w:t>
            </w:r>
            <w:r w:rsidR="00E47119">
              <w:rPr>
                <w:rFonts w:ascii="Times New Roman" w:hAnsi="Times New Roman"/>
                <w:sz w:val="28"/>
                <w:szCs w:val="28"/>
              </w:rPr>
              <w:t>1</w:t>
            </w:r>
          </w:p>
        </w:tc>
      </w:tr>
      <w:tr w:rsidR="00A20378" w:rsidTr="00A20378">
        <w:tc>
          <w:tcPr>
            <w:tcW w:w="8330" w:type="dxa"/>
          </w:tcPr>
          <w:p w:rsidR="00A20378" w:rsidRDefault="00A20378">
            <w:pPr>
              <w:spacing w:after="0" w:line="240" w:lineRule="auto"/>
              <w:jc w:val="both"/>
              <w:rPr>
                <w:rFonts w:ascii="Times New Roman" w:hAnsi="Times New Roman"/>
                <w:sz w:val="28"/>
                <w:szCs w:val="28"/>
              </w:rPr>
            </w:pPr>
            <w:r>
              <w:rPr>
                <w:rFonts w:ascii="Times New Roman" w:hAnsi="Times New Roman"/>
                <w:sz w:val="28"/>
                <w:szCs w:val="28"/>
              </w:rPr>
              <w:t>3.1.Взаимодействие с учреждениями и организациями – па</w:t>
            </w:r>
            <w:r w:rsidR="00EE51E9">
              <w:rPr>
                <w:rFonts w:ascii="Times New Roman" w:hAnsi="Times New Roman"/>
                <w:sz w:val="28"/>
                <w:szCs w:val="28"/>
              </w:rPr>
              <w:t>ртнерами города Нижневартовска…………………………………</w:t>
            </w:r>
          </w:p>
          <w:p w:rsidR="00A20378" w:rsidRDefault="00A20378">
            <w:pPr>
              <w:pStyle w:val="11"/>
              <w:spacing w:after="0" w:line="240" w:lineRule="auto"/>
              <w:ind w:left="1080"/>
              <w:rPr>
                <w:rFonts w:ascii="Times New Roman" w:hAnsi="Times New Roman"/>
                <w:sz w:val="28"/>
                <w:szCs w:val="28"/>
              </w:rPr>
            </w:pPr>
          </w:p>
        </w:tc>
        <w:tc>
          <w:tcPr>
            <w:tcW w:w="992" w:type="dxa"/>
          </w:tcPr>
          <w:p w:rsidR="00A20378" w:rsidRDefault="00A20378">
            <w:pPr>
              <w:spacing w:after="0" w:line="240" w:lineRule="auto"/>
              <w:rPr>
                <w:rFonts w:ascii="Times New Roman" w:hAnsi="Times New Roman"/>
                <w:sz w:val="28"/>
                <w:szCs w:val="28"/>
              </w:rPr>
            </w:pPr>
          </w:p>
          <w:p w:rsidR="00A20378" w:rsidRDefault="00A20378">
            <w:pPr>
              <w:spacing w:after="0" w:line="240" w:lineRule="auto"/>
              <w:rPr>
                <w:rFonts w:ascii="Times New Roman" w:hAnsi="Times New Roman"/>
                <w:sz w:val="28"/>
                <w:szCs w:val="28"/>
              </w:rPr>
            </w:pPr>
            <w:r>
              <w:rPr>
                <w:rFonts w:ascii="Times New Roman" w:hAnsi="Times New Roman"/>
                <w:sz w:val="28"/>
                <w:szCs w:val="28"/>
              </w:rPr>
              <w:t>1</w:t>
            </w:r>
            <w:r w:rsidR="00E47119">
              <w:rPr>
                <w:rFonts w:ascii="Times New Roman" w:hAnsi="Times New Roman"/>
                <w:sz w:val="28"/>
                <w:szCs w:val="28"/>
              </w:rPr>
              <w:t>2</w:t>
            </w:r>
          </w:p>
        </w:tc>
      </w:tr>
      <w:tr w:rsidR="00A20378" w:rsidTr="00A20378">
        <w:tc>
          <w:tcPr>
            <w:tcW w:w="8330" w:type="dxa"/>
          </w:tcPr>
          <w:p w:rsidR="00A20378" w:rsidRPr="00EE51E9" w:rsidRDefault="00033425">
            <w:pPr>
              <w:pStyle w:val="11"/>
              <w:numPr>
                <w:ilvl w:val="0"/>
                <w:numId w:val="1"/>
              </w:numPr>
              <w:spacing w:after="0" w:line="240" w:lineRule="auto"/>
              <w:rPr>
                <w:rFonts w:ascii="Times New Roman" w:hAnsi="Times New Roman"/>
                <w:b/>
                <w:sz w:val="28"/>
                <w:szCs w:val="28"/>
              </w:rPr>
            </w:pPr>
            <w:r w:rsidRPr="00EE51E9">
              <w:rPr>
                <w:rFonts w:ascii="Times New Roman" w:hAnsi="Times New Roman"/>
                <w:b/>
                <w:sz w:val="28"/>
                <w:szCs w:val="28"/>
              </w:rPr>
              <w:t>План работы РМЦ на 201</w:t>
            </w:r>
            <w:r w:rsidR="00637626">
              <w:rPr>
                <w:rFonts w:ascii="Times New Roman" w:hAnsi="Times New Roman"/>
                <w:b/>
                <w:sz w:val="28"/>
                <w:szCs w:val="28"/>
              </w:rPr>
              <w:t>7</w:t>
            </w:r>
            <w:r w:rsidRPr="00EE51E9">
              <w:rPr>
                <w:rFonts w:ascii="Times New Roman" w:hAnsi="Times New Roman"/>
                <w:b/>
                <w:sz w:val="28"/>
                <w:szCs w:val="28"/>
              </w:rPr>
              <w:t>-201</w:t>
            </w:r>
            <w:r w:rsidR="00637626">
              <w:rPr>
                <w:rFonts w:ascii="Times New Roman" w:hAnsi="Times New Roman"/>
                <w:b/>
                <w:sz w:val="28"/>
                <w:szCs w:val="28"/>
              </w:rPr>
              <w:t>8</w:t>
            </w:r>
            <w:r w:rsidR="00EE51E9">
              <w:rPr>
                <w:rFonts w:ascii="Times New Roman" w:hAnsi="Times New Roman"/>
                <w:b/>
                <w:sz w:val="28"/>
                <w:szCs w:val="28"/>
              </w:rPr>
              <w:t xml:space="preserve"> учебный год………</w:t>
            </w:r>
          </w:p>
          <w:p w:rsidR="00A20378" w:rsidRPr="00EE51E9" w:rsidRDefault="00A20378">
            <w:pPr>
              <w:spacing w:after="0" w:line="240" w:lineRule="auto"/>
              <w:jc w:val="both"/>
              <w:rPr>
                <w:rFonts w:ascii="Times New Roman" w:hAnsi="Times New Roman"/>
                <w:sz w:val="16"/>
                <w:szCs w:val="16"/>
              </w:rPr>
            </w:pPr>
          </w:p>
        </w:tc>
        <w:tc>
          <w:tcPr>
            <w:tcW w:w="992" w:type="dxa"/>
          </w:tcPr>
          <w:p w:rsidR="00A20378" w:rsidRPr="00E47119" w:rsidRDefault="00A20378">
            <w:pPr>
              <w:spacing w:after="0" w:line="240" w:lineRule="auto"/>
              <w:rPr>
                <w:rFonts w:ascii="Times New Roman" w:hAnsi="Times New Roman"/>
                <w:sz w:val="28"/>
                <w:szCs w:val="28"/>
              </w:rPr>
            </w:pPr>
            <w:r>
              <w:rPr>
                <w:rFonts w:ascii="Times New Roman" w:hAnsi="Times New Roman"/>
                <w:sz w:val="28"/>
                <w:szCs w:val="28"/>
                <w:lang w:val="en-US"/>
              </w:rPr>
              <w:t>1</w:t>
            </w:r>
            <w:r w:rsidR="00E47119">
              <w:rPr>
                <w:rFonts w:ascii="Times New Roman" w:hAnsi="Times New Roman"/>
                <w:sz w:val="28"/>
                <w:szCs w:val="28"/>
              </w:rPr>
              <w:t>3</w:t>
            </w:r>
          </w:p>
        </w:tc>
      </w:tr>
    </w:tbl>
    <w:p w:rsidR="00A20378" w:rsidRDefault="00A20378" w:rsidP="00A20378">
      <w:pPr>
        <w:rPr>
          <w:rFonts w:ascii="Times New Roman" w:hAnsi="Times New Roman"/>
          <w:b/>
          <w:sz w:val="28"/>
          <w:szCs w:val="28"/>
        </w:rPr>
      </w:pPr>
    </w:p>
    <w:p w:rsidR="00A20378" w:rsidRDefault="00A20378" w:rsidP="00A20378">
      <w:pPr>
        <w:rPr>
          <w:rFonts w:ascii="Times New Roman" w:hAnsi="Times New Roman"/>
          <w:b/>
          <w:sz w:val="28"/>
          <w:szCs w:val="28"/>
        </w:rPr>
      </w:pPr>
    </w:p>
    <w:p w:rsidR="00A20378" w:rsidRDefault="00A20378" w:rsidP="00A20378">
      <w:pPr>
        <w:spacing w:after="0" w:line="240" w:lineRule="auto"/>
        <w:jc w:val="center"/>
        <w:rPr>
          <w:rFonts w:ascii="Times New Roman" w:hAnsi="Times New Roman"/>
          <w:b/>
          <w:sz w:val="28"/>
          <w:szCs w:val="28"/>
        </w:rPr>
      </w:pPr>
    </w:p>
    <w:p w:rsidR="00A20378" w:rsidRDefault="00A20378" w:rsidP="00A20378">
      <w:pPr>
        <w:spacing w:after="0" w:line="240" w:lineRule="auto"/>
        <w:jc w:val="center"/>
        <w:rPr>
          <w:rFonts w:ascii="Times New Roman" w:hAnsi="Times New Roman"/>
          <w:b/>
          <w:sz w:val="28"/>
          <w:szCs w:val="28"/>
        </w:rPr>
      </w:pPr>
    </w:p>
    <w:p w:rsidR="00A20378" w:rsidRDefault="00A20378" w:rsidP="00A20378"/>
    <w:p w:rsidR="00A20378" w:rsidRDefault="00A20378" w:rsidP="00A20378"/>
    <w:p w:rsidR="00A20378" w:rsidRDefault="00A20378" w:rsidP="00A20378">
      <w:pPr>
        <w:tabs>
          <w:tab w:val="left" w:pos="1650"/>
        </w:tabs>
      </w:pPr>
      <w:r>
        <w:tab/>
      </w:r>
    </w:p>
    <w:p w:rsidR="00A20378" w:rsidRPr="00DF0F34" w:rsidRDefault="00A20378" w:rsidP="00A20378">
      <w:pPr>
        <w:rPr>
          <w:color w:val="800000"/>
        </w:rPr>
      </w:pPr>
      <w:r>
        <w:br w:type="page"/>
      </w:r>
    </w:p>
    <w:p w:rsidR="00A20378" w:rsidRPr="00DF0F34" w:rsidRDefault="00A20378" w:rsidP="00A20378">
      <w:pPr>
        <w:pStyle w:val="11"/>
        <w:numPr>
          <w:ilvl w:val="0"/>
          <w:numId w:val="2"/>
        </w:numPr>
        <w:jc w:val="center"/>
        <w:rPr>
          <w:rFonts w:ascii="Times New Roman" w:hAnsi="Times New Roman"/>
          <w:b/>
          <w:color w:val="800000"/>
          <w:sz w:val="28"/>
          <w:szCs w:val="28"/>
          <w:lang w:val="en-US"/>
        </w:rPr>
      </w:pPr>
      <w:r w:rsidRPr="00DF0F34">
        <w:rPr>
          <w:rFonts w:ascii="Times New Roman" w:hAnsi="Times New Roman"/>
          <w:b/>
          <w:color w:val="800000"/>
          <w:sz w:val="28"/>
          <w:szCs w:val="28"/>
        </w:rPr>
        <w:lastRenderedPageBreak/>
        <w:t>Пояснительная записка</w:t>
      </w:r>
    </w:p>
    <w:p w:rsidR="00A20378" w:rsidRDefault="00A20378" w:rsidP="00360877">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Образование современной России провозглашается сферой производства высшей ценности и главного капитала общества – человека, причём не только как специалиста в определённой профессиональной сфере, но и как личности, человека культуры, человека духовно-нравственного, воспринимающего себя как гражданина своей страны и как гражданина мира. Именно такой  подход исследования проблем должен  стать основным вектором образования в школах города Нижневартовска. </w:t>
      </w:r>
    </w:p>
    <w:p w:rsidR="00A20378" w:rsidRDefault="00A20378" w:rsidP="0036087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ХХ веке произошёл разрыв социального и культурного цикла исторического развития страны. Если в прошлом появившийся на свет человек заставал определённую структуру культурных ценностей, которая оставалась неизменной на протяжении веков, то сейчас на протяжении жизни одного поколения человек переживает смену культурных эпох, что мы особенно остро пережили на пороге третьего тысячелетия. </w:t>
      </w:r>
    </w:p>
    <w:p w:rsidR="00A20378" w:rsidRDefault="00A20378" w:rsidP="00360877">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Сегодня значительно увеличился и одновременно усложнился информационный поток, в который  ребёнок попадает с рождения. Дифференцировать и направлять воздействие этого потока, и призвано современное образование. </w:t>
      </w:r>
    </w:p>
    <w:p w:rsidR="00360877" w:rsidRPr="00360877" w:rsidRDefault="00360877" w:rsidP="00360877">
      <w:pPr>
        <w:pStyle w:val="a8"/>
        <w:spacing w:before="0" w:beforeAutospacing="0" w:after="0" w:afterAutospacing="0"/>
        <w:ind w:firstLine="567"/>
        <w:rPr>
          <w:rFonts w:ascii="Tahoma" w:hAnsi="Tahoma" w:cs="Tahoma"/>
          <w:color w:val="000000"/>
          <w:sz w:val="28"/>
          <w:szCs w:val="28"/>
        </w:rPr>
      </w:pPr>
      <w:r w:rsidRPr="00360877">
        <w:rPr>
          <w:color w:val="000000"/>
          <w:sz w:val="28"/>
          <w:szCs w:val="28"/>
        </w:rPr>
        <w:t>Современным национальным воспитательным идеалом Российской Федерации становится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w:t>
      </w:r>
    </w:p>
    <w:p w:rsidR="00360877" w:rsidRPr="00360877" w:rsidRDefault="00360877" w:rsidP="00360877">
      <w:pPr>
        <w:pStyle w:val="a8"/>
        <w:spacing w:before="0" w:beforeAutospacing="0" w:after="0" w:afterAutospacing="0"/>
        <w:ind w:firstLine="567"/>
        <w:rPr>
          <w:rFonts w:ascii="Tahoma" w:hAnsi="Tahoma" w:cs="Tahoma"/>
          <w:color w:val="000000"/>
          <w:sz w:val="28"/>
          <w:szCs w:val="28"/>
        </w:rPr>
      </w:pPr>
      <w:r>
        <w:rPr>
          <w:color w:val="000000"/>
          <w:sz w:val="28"/>
          <w:szCs w:val="28"/>
        </w:rPr>
        <w:t>О</w:t>
      </w:r>
      <w:r w:rsidRPr="00360877">
        <w:rPr>
          <w:color w:val="000000"/>
          <w:sz w:val="28"/>
          <w:szCs w:val="28"/>
        </w:rPr>
        <w:t xml:space="preserve">сновными требованиями,  предъявляемыми на современном этапе к образовательным учреждениям,  является необходимость воспитания духовно-нравственной, </w:t>
      </w:r>
      <w:proofErr w:type="spellStart"/>
      <w:r w:rsidRPr="00360877">
        <w:rPr>
          <w:color w:val="000000"/>
          <w:sz w:val="28"/>
          <w:szCs w:val="28"/>
        </w:rPr>
        <w:t>конкурентноспособной</w:t>
      </w:r>
      <w:proofErr w:type="spellEnd"/>
      <w:r w:rsidRPr="00360877">
        <w:rPr>
          <w:color w:val="000000"/>
          <w:sz w:val="28"/>
          <w:szCs w:val="28"/>
        </w:rPr>
        <w:t xml:space="preserve"> личности, умеющей быстро адаптироваться к условиям внешней и внутренней конкуренции, </w:t>
      </w:r>
      <w:proofErr w:type="gramStart"/>
      <w:r w:rsidRPr="00360877">
        <w:rPr>
          <w:color w:val="000000"/>
          <w:sz w:val="28"/>
          <w:szCs w:val="28"/>
        </w:rPr>
        <w:t>характеризующийся</w:t>
      </w:r>
      <w:proofErr w:type="gramEnd"/>
      <w:r w:rsidRPr="00360877">
        <w:rPr>
          <w:color w:val="000000"/>
          <w:sz w:val="28"/>
          <w:szCs w:val="28"/>
        </w:rPr>
        <w:t xml:space="preserve"> социальной и профессиональной мобильностью, обладающей необходимым набором компетенций.</w:t>
      </w:r>
    </w:p>
    <w:p w:rsidR="00360877" w:rsidRDefault="00360877" w:rsidP="00360877">
      <w:pPr>
        <w:pStyle w:val="a8"/>
        <w:spacing w:before="0" w:beforeAutospacing="0" w:after="0" w:afterAutospacing="0"/>
        <w:ind w:firstLine="567"/>
        <w:rPr>
          <w:color w:val="000000"/>
          <w:sz w:val="28"/>
          <w:szCs w:val="28"/>
        </w:rPr>
      </w:pPr>
      <w:r w:rsidRPr="00360877">
        <w:rPr>
          <w:color w:val="000000"/>
          <w:sz w:val="28"/>
          <w:szCs w:val="28"/>
        </w:rPr>
        <w:t>С  учетом требований государства, потребностей  субъектов образовательного процесса образовательными организациями города  определены  цели, задачи и направления в области воспитания.</w:t>
      </w:r>
    </w:p>
    <w:p w:rsidR="00360877" w:rsidRPr="00360877" w:rsidRDefault="00360877" w:rsidP="00360877">
      <w:pPr>
        <w:pStyle w:val="a8"/>
        <w:spacing w:before="0" w:beforeAutospacing="0" w:after="0" w:afterAutospacing="0"/>
        <w:rPr>
          <w:rFonts w:ascii="Tahoma" w:hAnsi="Tahoma" w:cs="Tahoma"/>
          <w:color w:val="000000"/>
          <w:sz w:val="28"/>
          <w:szCs w:val="28"/>
        </w:rPr>
      </w:pP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Воспитание – это педагогически организованный и целенаправленный процесс развития личности, процесс освоения и принятия ею ценностей, нравственных установок и моральных норм общества.</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В последние годы образовательными учреждениями  накоплен опыт реализации целевых и вариативных программ воспитания. Однако не во всех образовательных учреждениях созданы Программы развития воспитания, которые направлены  на формирование нравственности, гражданственности, патриотизма, социальной активности, творческих способностей, навыков здорового образа жизни школьников.</w:t>
      </w:r>
    </w:p>
    <w:p w:rsidR="00B77894" w:rsidRDefault="00B77894" w:rsidP="00A20378">
      <w:pPr>
        <w:spacing w:after="0" w:line="240" w:lineRule="auto"/>
        <w:ind w:firstLine="709"/>
        <w:jc w:val="both"/>
        <w:rPr>
          <w:rFonts w:ascii="Times New Roman" w:hAnsi="Times New Roman"/>
          <w:sz w:val="28"/>
          <w:szCs w:val="28"/>
        </w:rPr>
      </w:pPr>
    </w:p>
    <w:p w:rsidR="00A20378" w:rsidRPr="00B06EAF" w:rsidRDefault="00B77894" w:rsidP="00B06E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A20378">
        <w:rPr>
          <w:rFonts w:ascii="Times New Roman" w:hAnsi="Times New Roman"/>
          <w:sz w:val="28"/>
          <w:szCs w:val="28"/>
        </w:rPr>
        <w:t xml:space="preserve"> муниципальных образовательных учреждениях оформились детские общественные организации, которые объединяют в своих рядах большое количество детей и подростков. Ими накоплен интересный опыт по различным направлениям творческого развития личности, досуга, здорового образа жизни, патриотического и гражданского воспитания. Кроме того, детские общественные организации доказали свою значимость как социальный институт, признаны действенной школой формирования, в первую очередь, навыков коллективной творческой деятельности, лидерских качеств молодых людей, их самореализации. Вместе с тем, необходимо решать проблему их разобщенности на сегодняшний день</w:t>
      </w:r>
      <w:r w:rsidR="00A20378" w:rsidRPr="00B06EAF">
        <w:rPr>
          <w:rFonts w:ascii="Times New Roman" w:hAnsi="Times New Roman"/>
          <w:sz w:val="28"/>
          <w:szCs w:val="28"/>
        </w:rPr>
        <w:t>.</w:t>
      </w:r>
      <w:r w:rsidR="00B06EAF" w:rsidRPr="00B06EAF">
        <w:rPr>
          <w:rFonts w:ascii="Times New Roman" w:hAnsi="Times New Roman"/>
          <w:sz w:val="28"/>
          <w:szCs w:val="28"/>
        </w:rPr>
        <w:t xml:space="preserve"> </w:t>
      </w:r>
      <w:proofErr w:type="gramStart"/>
      <w:r w:rsidR="00B06EAF" w:rsidRPr="00B06EAF">
        <w:rPr>
          <w:rFonts w:ascii="Times New Roman" w:hAnsi="Times New Roman"/>
          <w:sz w:val="28"/>
          <w:szCs w:val="28"/>
        </w:rPr>
        <w:t>Создании</w:t>
      </w:r>
      <w:proofErr w:type="gramEnd"/>
      <w:r w:rsidR="00B06EAF" w:rsidRPr="00B06EAF">
        <w:rPr>
          <w:rFonts w:ascii="Times New Roman" w:hAnsi="Times New Roman"/>
          <w:sz w:val="28"/>
          <w:szCs w:val="28"/>
        </w:rPr>
        <w:t xml:space="preserve"> Общероссийской общественно-государственной детско-юношеской организации «Российское движение школьников» предусматривает новый взгляд на развитие ученического самоуправления в школе.</w:t>
      </w:r>
    </w:p>
    <w:p w:rsidR="00B77894" w:rsidRDefault="00B77894" w:rsidP="00A20378">
      <w:pPr>
        <w:spacing w:after="0" w:line="240" w:lineRule="auto"/>
        <w:ind w:firstLine="709"/>
        <w:jc w:val="both"/>
        <w:rPr>
          <w:rFonts w:ascii="Times New Roman" w:hAnsi="Times New Roman"/>
          <w:sz w:val="28"/>
          <w:szCs w:val="28"/>
        </w:rPr>
      </w:pP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Происходит  искажение методик воспитания: </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коллективные творческие дела без коллективного планирования и анализа, </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социальные проекты без самостоятельной инициативы детей и молодежи, </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ученическое самоуправление без передачи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сферы ответственности и ресурсов для ее освоения</w:t>
      </w:r>
    </w:p>
    <w:p w:rsidR="00DF0F34" w:rsidRDefault="00DF0F34" w:rsidP="00A20378">
      <w:pPr>
        <w:spacing w:after="0" w:line="240" w:lineRule="auto"/>
        <w:ind w:firstLine="709"/>
        <w:jc w:val="both"/>
        <w:rPr>
          <w:rFonts w:ascii="Times New Roman" w:hAnsi="Times New Roman"/>
          <w:sz w:val="28"/>
          <w:szCs w:val="28"/>
        </w:rPr>
      </w:pPr>
    </w:p>
    <w:p w:rsidR="00A20378" w:rsidRDefault="00E47119"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Ресурсный </w:t>
      </w:r>
      <w:r w:rsidR="00A20378">
        <w:rPr>
          <w:rFonts w:ascii="Times New Roman" w:hAnsi="Times New Roman"/>
          <w:sz w:val="28"/>
          <w:szCs w:val="28"/>
        </w:rPr>
        <w:t>методический центр выступает координатором взаимодействия заинтересованных  образовательных ор</w:t>
      </w:r>
      <w:r>
        <w:rPr>
          <w:rFonts w:ascii="Times New Roman" w:hAnsi="Times New Roman"/>
          <w:sz w:val="28"/>
          <w:szCs w:val="28"/>
        </w:rPr>
        <w:t>г</w:t>
      </w:r>
      <w:r w:rsidR="00A20378">
        <w:rPr>
          <w:rFonts w:ascii="Times New Roman" w:hAnsi="Times New Roman"/>
          <w:sz w:val="28"/>
          <w:szCs w:val="28"/>
        </w:rPr>
        <w:t>анизаций города, центров, ведомств и осуществляет информационное, методическое и организационное сопровождение инновационных образовательных программ, направленных на воспитание и социализацию школьников.</w:t>
      </w:r>
    </w:p>
    <w:p w:rsidR="00A20378" w:rsidRDefault="00A20378" w:rsidP="00A20378">
      <w:pPr>
        <w:pStyle w:val="Default"/>
        <w:rPr>
          <w:b/>
          <w:bCs/>
          <w:sz w:val="28"/>
          <w:szCs w:val="28"/>
        </w:rPr>
      </w:pPr>
    </w:p>
    <w:p w:rsidR="00360877" w:rsidRDefault="00360877" w:rsidP="00A20378">
      <w:pPr>
        <w:pStyle w:val="Default"/>
        <w:rPr>
          <w:b/>
          <w:bCs/>
          <w:sz w:val="28"/>
          <w:szCs w:val="28"/>
        </w:rPr>
      </w:pPr>
    </w:p>
    <w:p w:rsidR="00B77894" w:rsidRDefault="00B77894"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06EAF" w:rsidRDefault="00B06EAF" w:rsidP="00A20378">
      <w:pPr>
        <w:pStyle w:val="Default"/>
        <w:rPr>
          <w:b/>
          <w:bCs/>
          <w:sz w:val="28"/>
          <w:szCs w:val="28"/>
        </w:rPr>
      </w:pPr>
    </w:p>
    <w:p w:rsidR="00B77894" w:rsidRDefault="00B77894" w:rsidP="00A20378">
      <w:pPr>
        <w:pStyle w:val="Default"/>
        <w:rPr>
          <w:b/>
          <w:bCs/>
          <w:sz w:val="28"/>
          <w:szCs w:val="28"/>
        </w:rPr>
      </w:pPr>
    </w:p>
    <w:p w:rsidR="00A20378" w:rsidRPr="00DF0F34" w:rsidRDefault="00A20378" w:rsidP="00A20378">
      <w:pPr>
        <w:pStyle w:val="Default"/>
        <w:numPr>
          <w:ilvl w:val="1"/>
          <w:numId w:val="3"/>
        </w:numPr>
        <w:jc w:val="center"/>
        <w:rPr>
          <w:b/>
          <w:bCs/>
          <w:color w:val="003366"/>
          <w:sz w:val="28"/>
          <w:szCs w:val="28"/>
        </w:rPr>
      </w:pPr>
      <w:r w:rsidRPr="00DF0F34">
        <w:rPr>
          <w:b/>
          <w:bCs/>
          <w:color w:val="003366"/>
          <w:sz w:val="28"/>
          <w:szCs w:val="28"/>
        </w:rPr>
        <w:t>Целевая аудитория РМЦ</w:t>
      </w:r>
    </w:p>
    <w:p w:rsidR="00A20378" w:rsidRDefault="00A20378" w:rsidP="00A20378">
      <w:pPr>
        <w:pStyle w:val="Default"/>
        <w:ind w:left="1080"/>
        <w:rPr>
          <w:b/>
          <w:bCs/>
          <w:sz w:val="28"/>
          <w:szCs w:val="28"/>
        </w:rPr>
      </w:pPr>
    </w:p>
    <w:p w:rsidR="00A20378" w:rsidRDefault="00A20378" w:rsidP="00A20378">
      <w:pPr>
        <w:pStyle w:val="Default"/>
        <w:numPr>
          <w:ilvl w:val="0"/>
          <w:numId w:val="4"/>
        </w:numPr>
        <w:ind w:left="0" w:firstLine="360"/>
        <w:jc w:val="both"/>
        <w:rPr>
          <w:bCs/>
          <w:sz w:val="28"/>
          <w:szCs w:val="28"/>
        </w:rPr>
      </w:pPr>
      <w:r>
        <w:rPr>
          <w:bCs/>
          <w:sz w:val="28"/>
          <w:szCs w:val="28"/>
        </w:rPr>
        <w:t>Представители педагогических работников образовательных организаций, подведомственных департаменту образования:</w:t>
      </w:r>
    </w:p>
    <w:p w:rsidR="00A20378" w:rsidRDefault="00A20378" w:rsidP="00A20378">
      <w:pPr>
        <w:pStyle w:val="Default"/>
        <w:ind w:left="720"/>
        <w:jc w:val="both"/>
        <w:rPr>
          <w:bCs/>
          <w:sz w:val="28"/>
          <w:szCs w:val="28"/>
        </w:rPr>
      </w:pPr>
      <w:r>
        <w:rPr>
          <w:bCs/>
          <w:sz w:val="28"/>
          <w:szCs w:val="28"/>
        </w:rPr>
        <w:t>- общеобразовательных организаций,</w:t>
      </w:r>
    </w:p>
    <w:p w:rsidR="00A20378" w:rsidRDefault="00A20378" w:rsidP="00A20378">
      <w:pPr>
        <w:pStyle w:val="Default"/>
        <w:ind w:left="720"/>
        <w:jc w:val="both"/>
        <w:rPr>
          <w:bCs/>
          <w:sz w:val="28"/>
          <w:szCs w:val="28"/>
        </w:rPr>
      </w:pPr>
      <w:r>
        <w:rPr>
          <w:bCs/>
          <w:sz w:val="28"/>
          <w:szCs w:val="28"/>
        </w:rPr>
        <w:t xml:space="preserve">- организаций дополнительного образования. </w:t>
      </w:r>
    </w:p>
    <w:p w:rsidR="00A20378" w:rsidRDefault="00A20378" w:rsidP="00A20378">
      <w:pPr>
        <w:pStyle w:val="Default"/>
        <w:numPr>
          <w:ilvl w:val="0"/>
          <w:numId w:val="4"/>
        </w:numPr>
        <w:jc w:val="both"/>
        <w:rPr>
          <w:sz w:val="28"/>
          <w:szCs w:val="28"/>
        </w:rPr>
      </w:pPr>
      <w:r>
        <w:rPr>
          <w:bCs/>
          <w:sz w:val="28"/>
          <w:szCs w:val="28"/>
        </w:rPr>
        <w:t>Представители высших учебных заведений города.</w:t>
      </w:r>
    </w:p>
    <w:p w:rsidR="00A20378" w:rsidRPr="00A03826" w:rsidRDefault="00A20378" w:rsidP="00A20378">
      <w:pPr>
        <w:pStyle w:val="Default"/>
        <w:numPr>
          <w:ilvl w:val="0"/>
          <w:numId w:val="4"/>
        </w:numPr>
        <w:jc w:val="both"/>
        <w:rPr>
          <w:sz w:val="28"/>
          <w:szCs w:val="28"/>
        </w:rPr>
      </w:pPr>
      <w:r>
        <w:rPr>
          <w:bCs/>
          <w:sz w:val="28"/>
          <w:szCs w:val="28"/>
        </w:rPr>
        <w:t>Представители профилактических центров.</w:t>
      </w:r>
    </w:p>
    <w:p w:rsidR="00A03826" w:rsidRDefault="00A03826" w:rsidP="00A03826">
      <w:pPr>
        <w:pStyle w:val="Default"/>
        <w:jc w:val="both"/>
        <w:rPr>
          <w:bCs/>
          <w:sz w:val="28"/>
          <w:szCs w:val="28"/>
        </w:rPr>
      </w:pPr>
    </w:p>
    <w:p w:rsidR="00A03826" w:rsidRDefault="009560BF" w:rsidP="00A03826">
      <w:pPr>
        <w:pStyle w:val="Default"/>
        <w:jc w:val="both"/>
        <w:rPr>
          <w:sz w:val="28"/>
          <w:szCs w:val="28"/>
        </w:rPr>
      </w:pPr>
      <w:r>
        <w:rPr>
          <w:noProof/>
          <w:sz w:val="28"/>
          <w:szCs w:val="28"/>
        </w:rPr>
        <w:drawing>
          <wp:inline distT="0" distB="0" distL="0" distR="0">
            <wp:extent cx="5994400" cy="3446145"/>
            <wp:effectExtent l="38100" t="0" r="25400" b="0"/>
            <wp:docPr id="63" name="Организационная диаграмма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77894" w:rsidRDefault="00B77894"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b/>
          <w:color w:val="000000"/>
          <w:spacing w:val="-3"/>
          <w:sz w:val="28"/>
          <w:szCs w:val="28"/>
        </w:rPr>
      </w:pPr>
    </w:p>
    <w:p w:rsidR="00B77894" w:rsidRDefault="00B77894"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b/>
          <w:color w:val="000000"/>
          <w:spacing w:val="-3"/>
          <w:sz w:val="28"/>
          <w:szCs w:val="28"/>
        </w:rPr>
      </w:pPr>
    </w:p>
    <w:p w:rsidR="00A20378" w:rsidRPr="00DF0F34" w:rsidRDefault="00A20378" w:rsidP="00A20378">
      <w:pPr>
        <w:pStyle w:val="11"/>
        <w:widowControl w:val="0"/>
        <w:numPr>
          <w:ilvl w:val="1"/>
          <w:numId w:val="3"/>
        </w:numPr>
        <w:shd w:val="clear" w:color="auto" w:fill="FFFFFF"/>
        <w:tabs>
          <w:tab w:val="left" w:pos="456"/>
        </w:tabs>
        <w:autoSpaceDE w:val="0"/>
        <w:autoSpaceDN w:val="0"/>
        <w:adjustRightInd w:val="0"/>
        <w:spacing w:after="0" w:line="240" w:lineRule="auto"/>
        <w:jc w:val="center"/>
        <w:rPr>
          <w:rFonts w:ascii="Times New Roman" w:hAnsi="Times New Roman"/>
          <w:b/>
          <w:color w:val="003366"/>
          <w:spacing w:val="-3"/>
          <w:sz w:val="28"/>
          <w:szCs w:val="28"/>
        </w:rPr>
      </w:pPr>
      <w:r w:rsidRPr="00DF0F34">
        <w:rPr>
          <w:rFonts w:ascii="Times New Roman" w:hAnsi="Times New Roman"/>
          <w:b/>
          <w:color w:val="003366"/>
          <w:spacing w:val="-3"/>
          <w:sz w:val="28"/>
          <w:szCs w:val="28"/>
        </w:rPr>
        <w:t>Проектируемые результаты деятельности</w:t>
      </w:r>
    </w:p>
    <w:p w:rsidR="00A20378" w:rsidRPr="00DF0F34" w:rsidRDefault="00A20378"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003366"/>
          <w:spacing w:val="-3"/>
          <w:sz w:val="28"/>
          <w:szCs w:val="28"/>
        </w:rPr>
      </w:pPr>
      <w:r w:rsidRPr="00DF0F34">
        <w:rPr>
          <w:rFonts w:ascii="Times New Roman" w:hAnsi="Times New Roman"/>
          <w:b/>
          <w:color w:val="003366"/>
          <w:spacing w:val="-3"/>
          <w:sz w:val="28"/>
          <w:szCs w:val="28"/>
        </w:rPr>
        <w:t>РМЦ</w:t>
      </w:r>
    </w:p>
    <w:p w:rsidR="00A20378" w:rsidRDefault="00A20378"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000000"/>
          <w:spacing w:val="-3"/>
          <w:sz w:val="28"/>
          <w:szCs w:val="28"/>
        </w:rPr>
      </w:pPr>
    </w:p>
    <w:p w:rsidR="00A20378" w:rsidRDefault="00A20378"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color w:val="000000"/>
          <w:spacing w:val="-3"/>
          <w:sz w:val="28"/>
          <w:szCs w:val="28"/>
        </w:rPr>
      </w:pPr>
      <w:r>
        <w:rPr>
          <w:rFonts w:ascii="Times New Roman" w:hAnsi="Times New Roman"/>
          <w:color w:val="000000"/>
          <w:spacing w:val="-3"/>
          <w:sz w:val="28"/>
          <w:szCs w:val="28"/>
        </w:rPr>
        <w:tab/>
        <w:t>Модель  РМЦ обеспечит  формирование и совершенствование профессиональных компетенций педагогических работников школ, посредством освоения передового педагогического опыта и включения их в практику образовательных  организаций города.</w:t>
      </w:r>
    </w:p>
    <w:p w:rsidR="00DF0F34" w:rsidRDefault="00DF0F34"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color w:val="000000"/>
          <w:spacing w:val="-3"/>
          <w:sz w:val="28"/>
          <w:szCs w:val="28"/>
        </w:rPr>
      </w:pPr>
    </w:p>
    <w:p w:rsidR="00A20378" w:rsidRDefault="00A20378"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color w:val="000000"/>
          <w:spacing w:val="-3"/>
          <w:sz w:val="28"/>
          <w:szCs w:val="28"/>
        </w:rPr>
      </w:pPr>
      <w:r>
        <w:rPr>
          <w:rFonts w:ascii="Times New Roman" w:hAnsi="Times New Roman"/>
          <w:color w:val="000000"/>
          <w:spacing w:val="-3"/>
          <w:sz w:val="28"/>
          <w:szCs w:val="28"/>
        </w:rPr>
        <w:tab/>
        <w:t>Наличие механизма эффективного взаимодействия образовательных организаций и их социальных партнеров позволит изменить менталитет участников, создать продуктивную профессиональную среду, обеспечить согласованную политику развития  образовательных организаций города.</w:t>
      </w:r>
    </w:p>
    <w:p w:rsidR="00DF0F34" w:rsidRDefault="00DF0F34"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color w:val="000000"/>
          <w:spacing w:val="-3"/>
          <w:sz w:val="28"/>
          <w:szCs w:val="28"/>
        </w:rPr>
      </w:pPr>
    </w:p>
    <w:p w:rsidR="0032094D" w:rsidRDefault="00A20378"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color w:val="000000"/>
          <w:spacing w:val="-3"/>
          <w:sz w:val="28"/>
          <w:szCs w:val="28"/>
        </w:rPr>
      </w:pPr>
      <w:r>
        <w:rPr>
          <w:rFonts w:ascii="Times New Roman" w:hAnsi="Times New Roman"/>
          <w:color w:val="000000"/>
          <w:spacing w:val="-3"/>
          <w:sz w:val="28"/>
          <w:szCs w:val="28"/>
        </w:rPr>
        <w:tab/>
      </w:r>
    </w:p>
    <w:p w:rsidR="00A20378" w:rsidRDefault="00A20378" w:rsidP="00A20378">
      <w:pPr>
        <w:widowControl w:val="0"/>
        <w:shd w:val="clear" w:color="auto" w:fill="FFFFFF"/>
        <w:tabs>
          <w:tab w:val="left" w:pos="456"/>
        </w:tabs>
        <w:autoSpaceDE w:val="0"/>
        <w:autoSpaceDN w:val="0"/>
        <w:adjustRightInd w:val="0"/>
        <w:spacing w:after="0" w:line="240" w:lineRule="auto"/>
        <w:ind w:firstLine="454"/>
        <w:jc w:val="both"/>
        <w:rPr>
          <w:rFonts w:ascii="Times New Roman" w:hAnsi="Times New Roman"/>
          <w:color w:val="000000"/>
          <w:spacing w:val="-3"/>
          <w:sz w:val="28"/>
          <w:szCs w:val="28"/>
        </w:rPr>
      </w:pPr>
      <w:r>
        <w:rPr>
          <w:rFonts w:ascii="Times New Roman" w:hAnsi="Times New Roman"/>
          <w:color w:val="000000"/>
          <w:spacing w:val="-3"/>
          <w:sz w:val="28"/>
          <w:szCs w:val="28"/>
        </w:rPr>
        <w:tab/>
      </w:r>
      <w:proofErr w:type="gramStart"/>
      <w:r>
        <w:rPr>
          <w:rFonts w:ascii="Times New Roman" w:hAnsi="Times New Roman"/>
          <w:color w:val="000000"/>
          <w:spacing w:val="-3"/>
          <w:sz w:val="28"/>
          <w:szCs w:val="28"/>
        </w:rPr>
        <w:t xml:space="preserve">Эффективное взаимодействие в рамках РМЦ  должно способствовать подготовке  выпускника, имеющего современное профессиональное </w:t>
      </w:r>
      <w:r>
        <w:rPr>
          <w:rFonts w:ascii="Times New Roman" w:hAnsi="Times New Roman"/>
          <w:color w:val="000000"/>
          <w:spacing w:val="-3"/>
          <w:sz w:val="28"/>
          <w:szCs w:val="28"/>
        </w:rPr>
        <w:lastRenderedPageBreak/>
        <w:t>мировоззрение, позицию на все происходящее в обществе, сфере образования, на предприятиях,  системное содержание любого вида деятельности,  владеющего  инновационными (продуктивными) способами деятельности в любой сфере, умеющего мыслить и принимать решения в нестандартных ситуациях, готового к переносу идей из одной области деятельности в другую, способного находить нужные способы реализации своей</w:t>
      </w:r>
      <w:proofErr w:type="gramEnd"/>
      <w:r>
        <w:rPr>
          <w:rFonts w:ascii="Times New Roman" w:hAnsi="Times New Roman"/>
          <w:color w:val="000000"/>
          <w:spacing w:val="-3"/>
          <w:sz w:val="28"/>
          <w:szCs w:val="28"/>
        </w:rPr>
        <w:t xml:space="preserve"> индивидуальности, обеспечивать свою востребованность и безопасность.</w:t>
      </w:r>
      <w:r>
        <w:rPr>
          <w:rFonts w:ascii="Times New Roman" w:hAnsi="Times New Roman"/>
          <w:color w:val="000000"/>
          <w:spacing w:val="-3"/>
          <w:sz w:val="28"/>
          <w:szCs w:val="28"/>
        </w:rPr>
        <w:tab/>
      </w:r>
    </w:p>
    <w:p w:rsidR="00DF0F34" w:rsidRDefault="00DF0F34" w:rsidP="00B06EAF">
      <w:pPr>
        <w:widowControl w:val="0"/>
        <w:shd w:val="clear" w:color="auto" w:fill="FFFFFF"/>
        <w:tabs>
          <w:tab w:val="left" w:pos="456"/>
        </w:tabs>
        <w:autoSpaceDE w:val="0"/>
        <w:autoSpaceDN w:val="0"/>
        <w:adjustRightInd w:val="0"/>
        <w:spacing w:after="0" w:line="240" w:lineRule="auto"/>
        <w:jc w:val="both"/>
        <w:rPr>
          <w:rFonts w:ascii="Times New Roman" w:hAnsi="Times New Roman"/>
          <w:color w:val="000000"/>
          <w:spacing w:val="-3"/>
          <w:sz w:val="28"/>
          <w:szCs w:val="28"/>
        </w:rPr>
      </w:pPr>
    </w:p>
    <w:p w:rsidR="00B77894" w:rsidRDefault="00B77894" w:rsidP="00A20378">
      <w:pPr>
        <w:numPr>
          <w:ilvl w:val="1"/>
          <w:numId w:val="5"/>
        </w:numPr>
        <w:spacing w:before="120" w:after="120" w:line="240" w:lineRule="auto"/>
        <w:ind w:left="1117"/>
        <w:jc w:val="center"/>
        <w:rPr>
          <w:rFonts w:ascii="Times New Roman" w:hAnsi="Times New Roman"/>
          <w:b/>
          <w:bCs/>
          <w:color w:val="003366"/>
          <w:sz w:val="28"/>
          <w:szCs w:val="28"/>
        </w:rPr>
      </w:pPr>
    </w:p>
    <w:p w:rsidR="00A20378" w:rsidRDefault="00A20378" w:rsidP="00A20378">
      <w:pPr>
        <w:numPr>
          <w:ilvl w:val="1"/>
          <w:numId w:val="5"/>
        </w:numPr>
        <w:spacing w:before="120" w:after="120" w:line="240" w:lineRule="auto"/>
        <w:ind w:left="1117"/>
        <w:jc w:val="center"/>
        <w:rPr>
          <w:rFonts w:ascii="Times New Roman" w:hAnsi="Times New Roman"/>
          <w:b/>
          <w:bCs/>
          <w:color w:val="003366"/>
          <w:sz w:val="28"/>
          <w:szCs w:val="28"/>
        </w:rPr>
      </w:pPr>
      <w:r w:rsidRPr="00DF0F34">
        <w:rPr>
          <w:rFonts w:ascii="Times New Roman" w:hAnsi="Times New Roman"/>
          <w:b/>
          <w:bCs/>
          <w:color w:val="003366"/>
          <w:sz w:val="28"/>
          <w:szCs w:val="28"/>
        </w:rPr>
        <w:t>1.3. Правовое обеспечение</w:t>
      </w:r>
    </w:p>
    <w:p w:rsidR="00F236BD" w:rsidRPr="00F236BD" w:rsidRDefault="00F236BD" w:rsidP="009E3116">
      <w:pPr>
        <w:pStyle w:val="ConsPlusNormal"/>
        <w:ind w:firstLine="539"/>
        <w:jc w:val="both"/>
        <w:rPr>
          <w:rFonts w:ascii="Times New Roman" w:hAnsi="Times New Roman" w:cs="Times New Roman"/>
          <w:sz w:val="28"/>
          <w:szCs w:val="28"/>
        </w:rPr>
      </w:pPr>
      <w:r w:rsidRPr="00F236BD">
        <w:rPr>
          <w:rFonts w:ascii="Times New Roman" w:hAnsi="Times New Roman" w:cs="Times New Roman"/>
          <w:sz w:val="28"/>
          <w:szCs w:val="28"/>
        </w:rPr>
        <w:t>- Конституция Российской Федерации;</w:t>
      </w:r>
    </w:p>
    <w:p w:rsidR="00F236BD" w:rsidRPr="00F236BD" w:rsidRDefault="00F236BD" w:rsidP="009E3116">
      <w:pPr>
        <w:pStyle w:val="ConsPlusNormal"/>
        <w:ind w:firstLine="539"/>
        <w:jc w:val="both"/>
        <w:rPr>
          <w:rFonts w:ascii="Times New Roman" w:hAnsi="Times New Roman" w:cs="Times New Roman"/>
          <w:sz w:val="28"/>
          <w:szCs w:val="28"/>
        </w:rPr>
      </w:pPr>
      <w:r w:rsidRPr="00F236BD">
        <w:rPr>
          <w:rFonts w:ascii="Times New Roman" w:hAnsi="Times New Roman" w:cs="Times New Roman"/>
          <w:sz w:val="28"/>
          <w:szCs w:val="28"/>
        </w:rPr>
        <w:t>- Всеобщая декларация прав человека;</w:t>
      </w:r>
    </w:p>
    <w:p w:rsidR="00F236BD" w:rsidRPr="00F236BD" w:rsidRDefault="00F236BD" w:rsidP="009E3116">
      <w:pPr>
        <w:pStyle w:val="ConsPlusNormal"/>
        <w:ind w:firstLine="539"/>
        <w:jc w:val="both"/>
        <w:rPr>
          <w:rFonts w:ascii="Times New Roman" w:hAnsi="Times New Roman" w:cs="Times New Roman"/>
          <w:sz w:val="28"/>
          <w:szCs w:val="28"/>
        </w:rPr>
      </w:pPr>
      <w:r w:rsidRPr="00F236BD">
        <w:rPr>
          <w:rFonts w:ascii="Times New Roman" w:hAnsi="Times New Roman" w:cs="Times New Roman"/>
          <w:sz w:val="28"/>
          <w:szCs w:val="28"/>
        </w:rPr>
        <w:t>- Конвенция о правах ребенка;</w:t>
      </w:r>
    </w:p>
    <w:p w:rsidR="00F236BD" w:rsidRDefault="00F236BD" w:rsidP="009E3116">
      <w:pPr>
        <w:pStyle w:val="ConsPlusNormal"/>
        <w:ind w:firstLine="539"/>
        <w:jc w:val="both"/>
        <w:rPr>
          <w:rFonts w:ascii="Times New Roman" w:hAnsi="Times New Roman" w:cs="Times New Roman"/>
          <w:sz w:val="28"/>
          <w:szCs w:val="28"/>
        </w:rPr>
      </w:pPr>
      <w:r w:rsidRPr="00F236BD">
        <w:rPr>
          <w:rFonts w:ascii="Times New Roman" w:hAnsi="Times New Roman" w:cs="Times New Roman"/>
          <w:sz w:val="28"/>
          <w:szCs w:val="28"/>
        </w:rPr>
        <w:t>- Стратегия государственной национальной политики Российской Федерации на период до 2025 года;</w:t>
      </w:r>
    </w:p>
    <w:p w:rsidR="00F236BD" w:rsidRDefault="00F236BD" w:rsidP="009E3116">
      <w:pPr>
        <w:widowControl w:val="0"/>
        <w:autoSpaceDE w:val="0"/>
        <w:autoSpaceDN w:val="0"/>
        <w:adjustRightInd w:val="0"/>
        <w:spacing w:after="0" w:line="240" w:lineRule="auto"/>
        <w:ind w:firstLine="539"/>
        <w:rPr>
          <w:rFonts w:ascii="Times New Roman" w:hAnsi="Times New Roman"/>
          <w:sz w:val="28"/>
          <w:szCs w:val="28"/>
        </w:rPr>
      </w:pPr>
      <w:r w:rsidRPr="00F236BD">
        <w:rPr>
          <w:rFonts w:ascii="Times New Roman" w:hAnsi="Times New Roman"/>
          <w:sz w:val="28"/>
          <w:szCs w:val="28"/>
        </w:rPr>
        <w:t xml:space="preserve">- Письмо </w:t>
      </w:r>
      <w:proofErr w:type="spellStart"/>
      <w:r w:rsidRPr="00F236BD">
        <w:rPr>
          <w:rFonts w:ascii="Times New Roman" w:hAnsi="Times New Roman"/>
          <w:sz w:val="28"/>
          <w:szCs w:val="28"/>
        </w:rPr>
        <w:t>Минобрнауки</w:t>
      </w:r>
      <w:proofErr w:type="spellEnd"/>
      <w:r w:rsidRPr="00F236BD">
        <w:rPr>
          <w:rFonts w:ascii="Times New Roman" w:hAnsi="Times New Roman"/>
          <w:sz w:val="28"/>
          <w:szCs w:val="28"/>
        </w:rPr>
        <w:t xml:space="preserve"> России от 13.05.2013 N ИР-352/09</w:t>
      </w:r>
      <w:r w:rsidRPr="00F236BD">
        <w:rPr>
          <w:rFonts w:ascii="Times New Roman" w:hAnsi="Times New Roman"/>
          <w:sz w:val="28"/>
          <w:szCs w:val="28"/>
        </w:rPr>
        <w:br/>
        <w:t>"О Программе развития воспитательной компоненты в общеобразовательных учреждениях";</w:t>
      </w:r>
    </w:p>
    <w:p w:rsidR="00F236BD" w:rsidRPr="00F236BD" w:rsidRDefault="00F236BD" w:rsidP="009E3116">
      <w:pPr>
        <w:spacing w:after="0" w:line="240" w:lineRule="auto"/>
        <w:ind w:firstLine="539"/>
        <w:rPr>
          <w:rFonts w:ascii="Times New Roman" w:hAnsi="Times New Roman"/>
          <w:sz w:val="28"/>
          <w:szCs w:val="28"/>
        </w:rPr>
      </w:pPr>
      <w:r>
        <w:rPr>
          <w:rFonts w:ascii="Times New Roman" w:hAnsi="Times New Roman"/>
          <w:sz w:val="28"/>
          <w:szCs w:val="28"/>
        </w:rPr>
        <w:t>-Концепция развития воспитания в системе общего образования Ханты-Мансийского автономного округа – Югры на 2012-2020 годы.</w:t>
      </w:r>
    </w:p>
    <w:p w:rsidR="00F236BD" w:rsidRDefault="00F236BD" w:rsidP="009E3116">
      <w:pPr>
        <w:pStyle w:val="ConsPlusNormal"/>
        <w:ind w:firstLine="539"/>
        <w:jc w:val="both"/>
        <w:rPr>
          <w:rFonts w:ascii="Times New Roman" w:hAnsi="Times New Roman" w:cs="Times New Roman"/>
          <w:sz w:val="28"/>
          <w:szCs w:val="28"/>
        </w:rPr>
      </w:pPr>
      <w:r w:rsidRPr="00F236BD">
        <w:rPr>
          <w:rFonts w:ascii="Times New Roman" w:hAnsi="Times New Roman" w:cs="Times New Roman"/>
          <w:sz w:val="28"/>
          <w:szCs w:val="28"/>
        </w:rPr>
        <w:t>- Федеральный закон от 29.12.2012 N 273-ФЗ "Об образовании в Российской Федерации";</w:t>
      </w:r>
    </w:p>
    <w:p w:rsidR="009E3116" w:rsidRDefault="009E3116" w:rsidP="009E3116">
      <w:pPr>
        <w:pStyle w:val="Default"/>
        <w:spacing w:after="36"/>
        <w:ind w:firstLine="539"/>
        <w:rPr>
          <w:sz w:val="28"/>
          <w:szCs w:val="28"/>
        </w:rPr>
      </w:pPr>
      <w:r>
        <w:rPr>
          <w:sz w:val="28"/>
          <w:szCs w:val="28"/>
        </w:rPr>
        <w:t xml:space="preserve">-   Концепция Федеральной целевой программы развития образования на 2016 - 2020 годы, утвержденная распоряжением Правительства Российской Федерации от 29 декабря 2014 г. №2765-р; </w:t>
      </w:r>
    </w:p>
    <w:p w:rsidR="009E3116" w:rsidRDefault="009E3116" w:rsidP="009E3116">
      <w:pPr>
        <w:pStyle w:val="Default"/>
        <w:spacing w:after="36"/>
        <w:ind w:firstLine="539"/>
        <w:rPr>
          <w:sz w:val="28"/>
          <w:szCs w:val="28"/>
        </w:rPr>
      </w:pPr>
      <w:r>
        <w:rPr>
          <w:sz w:val="28"/>
          <w:szCs w:val="28"/>
        </w:rPr>
        <w:t xml:space="preserve">-  Государственная программа Российской Федерации "Развитие образования" на 2013 - 2020 годы, утвержденная постановлением Правительства РФ от 15 апреля 2014 г. №295; </w:t>
      </w:r>
    </w:p>
    <w:p w:rsidR="009E3116" w:rsidRDefault="009E3116" w:rsidP="009E3116">
      <w:pPr>
        <w:pStyle w:val="Default"/>
        <w:spacing w:after="36"/>
        <w:ind w:firstLine="539"/>
        <w:rPr>
          <w:sz w:val="28"/>
          <w:szCs w:val="28"/>
        </w:rPr>
      </w:pPr>
      <w:r>
        <w:rPr>
          <w:sz w:val="28"/>
          <w:szCs w:val="28"/>
        </w:rPr>
        <w:t xml:space="preserve">-  Указ Президента Российской Федерации от 29.10.2015 №536 «О создании Общероссийской общественно-государственной детско-юношеской организации «Российское движение школьников»; </w:t>
      </w:r>
    </w:p>
    <w:p w:rsidR="009E3116" w:rsidRDefault="009E3116" w:rsidP="009E3116">
      <w:pPr>
        <w:pStyle w:val="Default"/>
        <w:spacing w:after="36"/>
        <w:ind w:firstLine="539"/>
        <w:rPr>
          <w:sz w:val="28"/>
          <w:szCs w:val="28"/>
        </w:rPr>
      </w:pPr>
      <w:r>
        <w:rPr>
          <w:sz w:val="28"/>
          <w:szCs w:val="28"/>
        </w:rPr>
        <w:t xml:space="preserve">- Государственная программа Ханты-Мансийского автономного округа – Югры "Развитие образования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 на 2014-2020 годы", утвержденная Постановление Правительства Ханты-Мансийского автономного округа - Югры от 09 сентября 2013 г. №413-п; </w:t>
      </w:r>
    </w:p>
    <w:p w:rsidR="009E3116" w:rsidRDefault="009E3116" w:rsidP="009E3116">
      <w:pPr>
        <w:pStyle w:val="Default"/>
        <w:ind w:firstLine="539"/>
        <w:rPr>
          <w:sz w:val="28"/>
          <w:szCs w:val="28"/>
        </w:rPr>
      </w:pPr>
      <w:r>
        <w:rPr>
          <w:sz w:val="28"/>
          <w:szCs w:val="28"/>
        </w:rPr>
        <w:t xml:space="preserve">- Муниципальная программа "Развитие образования города Нижневартовска на 2015-2020 годы", утвержденная постановление администрации города от 17 сентября 2014 г. №1858 </w:t>
      </w:r>
    </w:p>
    <w:p w:rsidR="009E3116" w:rsidRPr="00F236BD" w:rsidRDefault="009E3116" w:rsidP="00F236BD">
      <w:pPr>
        <w:pStyle w:val="ConsPlusNormal"/>
        <w:ind w:firstLine="539"/>
        <w:jc w:val="both"/>
        <w:rPr>
          <w:rFonts w:ascii="Times New Roman" w:hAnsi="Times New Roman" w:cs="Times New Roman"/>
          <w:sz w:val="28"/>
          <w:szCs w:val="28"/>
        </w:rPr>
      </w:pPr>
    </w:p>
    <w:p w:rsidR="00F236BD" w:rsidRDefault="00F236BD"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003366"/>
          <w:spacing w:val="-3"/>
          <w:sz w:val="28"/>
          <w:szCs w:val="28"/>
        </w:rPr>
      </w:pPr>
    </w:p>
    <w:p w:rsidR="000876D9" w:rsidRDefault="000876D9"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003366"/>
          <w:spacing w:val="-3"/>
          <w:sz w:val="28"/>
          <w:szCs w:val="28"/>
        </w:rPr>
      </w:pPr>
    </w:p>
    <w:p w:rsidR="00A20378" w:rsidRPr="00EF3D45" w:rsidRDefault="00B06EAF"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C00000"/>
          <w:spacing w:val="-3"/>
          <w:sz w:val="28"/>
          <w:szCs w:val="28"/>
        </w:rPr>
      </w:pPr>
      <w:r w:rsidRPr="00EF3D45">
        <w:rPr>
          <w:rFonts w:ascii="Times New Roman" w:hAnsi="Times New Roman"/>
          <w:b/>
          <w:color w:val="C00000"/>
          <w:spacing w:val="-3"/>
          <w:sz w:val="28"/>
          <w:szCs w:val="28"/>
        </w:rPr>
        <w:t>1.4.</w:t>
      </w:r>
      <w:r w:rsidR="00A20378" w:rsidRPr="00EF3D45">
        <w:rPr>
          <w:rFonts w:ascii="Times New Roman" w:hAnsi="Times New Roman"/>
          <w:b/>
          <w:color w:val="C00000"/>
          <w:spacing w:val="-3"/>
          <w:sz w:val="28"/>
          <w:szCs w:val="28"/>
        </w:rPr>
        <w:t xml:space="preserve"> Модель РМЦ</w:t>
      </w:r>
    </w:p>
    <w:p w:rsidR="000876D9" w:rsidRPr="00DF0F34" w:rsidRDefault="000876D9"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003366"/>
          <w:spacing w:val="-3"/>
          <w:sz w:val="28"/>
          <w:szCs w:val="28"/>
        </w:rPr>
      </w:pPr>
    </w:p>
    <w:p w:rsidR="000876D9" w:rsidRPr="000876D9" w:rsidRDefault="009560BF" w:rsidP="000876D9">
      <w:pPr>
        <w:spacing w:after="0"/>
        <w:jc w:val="center"/>
        <w:rPr>
          <w:sz w:val="20"/>
          <w:szCs w:val="20"/>
        </w:rPr>
      </w:pPr>
      <w:r>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180975</wp:posOffset>
                </wp:positionH>
                <wp:positionV relativeFrom="paragraph">
                  <wp:posOffset>16510</wp:posOffset>
                </wp:positionV>
                <wp:extent cx="6031230" cy="1000760"/>
                <wp:effectExtent l="9525" t="6985" r="762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1000760"/>
                        </a:xfrm>
                        <a:prstGeom prst="downArrowCallout">
                          <a:avLst>
                            <a:gd name="adj1" fmla="val 150666"/>
                            <a:gd name="adj2" fmla="val 150638"/>
                            <a:gd name="adj3" fmla="val 16667"/>
                            <a:gd name="adj4" fmla="val 64977"/>
                          </a:avLst>
                        </a:prstGeom>
                        <a:solidFill>
                          <a:srgbClr val="D99594"/>
                        </a:solidFill>
                        <a:ln w="9525">
                          <a:solidFill>
                            <a:srgbClr val="000000"/>
                          </a:solidFill>
                          <a:miter lim="800000"/>
                          <a:headEnd/>
                          <a:tailEnd/>
                        </a:ln>
                      </wps:spPr>
                      <wps:txbx>
                        <w:txbxContent>
                          <w:p w:rsidR="000876D9" w:rsidRPr="00EF3D45" w:rsidRDefault="00EF3D45" w:rsidP="00A03826">
                            <w:pPr>
                              <w:jc w:val="center"/>
                              <w:rPr>
                                <w:b/>
                                <w:color w:val="C00000"/>
                                <w:sz w:val="60"/>
                                <w:szCs w:val="60"/>
                              </w:rPr>
                            </w:pPr>
                            <w:r w:rsidRPr="00EF3D45">
                              <w:rPr>
                                <w:b/>
                                <w:color w:val="C00000"/>
                                <w:sz w:val="60"/>
                                <w:szCs w:val="60"/>
                              </w:rPr>
                              <w:t>Тактический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 o:spid="_x0000_s1026" type="#_x0000_t80" style="position:absolute;left:0;text-align:left;margin-left:14.25pt;margin-top:1.3pt;width:474.9pt;height:7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" adj="14035,5401" fillcolor="#d99594">
                <v:textbox>
                  <w:txbxContent>
                    <w:p w:rsidR="000876D9" w:rsidRPr="00EF3D45" w:rsidRDefault="00EF3D45" w:rsidP="00A03826">
                      <w:pPr>
                        <w:jc w:val="center"/>
                        <w:rPr>
                          <w:b/>
                          <w:color w:val="C00000"/>
                          <w:sz w:val="60"/>
                          <w:szCs w:val="60"/>
                        </w:rPr>
                      </w:pPr>
                      <w:r w:rsidRPr="00EF3D45">
                        <w:rPr>
                          <w:b/>
                          <w:color w:val="C00000"/>
                          <w:sz w:val="60"/>
                          <w:szCs w:val="60"/>
                        </w:rPr>
                        <w:t>Тактический уровень</w:t>
                      </w:r>
                    </w:p>
                  </w:txbxContent>
                </v:textbox>
              </v:shape>
            </w:pict>
          </mc:Fallback>
        </mc:AlternateContent>
      </w:r>
    </w:p>
    <w:p w:rsidR="000876D9" w:rsidRPr="000876D9" w:rsidRDefault="000876D9" w:rsidP="000876D9">
      <w:pPr>
        <w:jc w:val="center"/>
        <w:rPr>
          <w:sz w:val="20"/>
          <w:szCs w:val="20"/>
        </w:rPr>
      </w:pPr>
    </w:p>
    <w:p w:rsidR="000876D9" w:rsidRPr="000876D9" w:rsidRDefault="000876D9" w:rsidP="000876D9">
      <w:pPr>
        <w:jc w:val="center"/>
        <w:rPr>
          <w:sz w:val="20"/>
          <w:szCs w:val="20"/>
        </w:rPr>
      </w:pPr>
    </w:p>
    <w:p w:rsidR="000876D9" w:rsidRPr="000876D9" w:rsidRDefault="000876D9" w:rsidP="000876D9">
      <w:pPr>
        <w:tabs>
          <w:tab w:val="left" w:pos="142"/>
        </w:tabs>
        <w:jc w:val="center"/>
        <w:rPr>
          <w:sz w:val="20"/>
          <w:szCs w:val="20"/>
        </w:rPr>
      </w:pPr>
    </w:p>
    <w:p w:rsidR="000876D9" w:rsidRPr="000876D9" w:rsidRDefault="009560BF" w:rsidP="000876D9">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1381125</wp:posOffset>
                </wp:positionH>
                <wp:positionV relativeFrom="paragraph">
                  <wp:posOffset>5634990</wp:posOffset>
                </wp:positionV>
                <wp:extent cx="391795" cy="643890"/>
                <wp:effectExtent l="76200" t="0" r="11303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66933">
                          <a:off x="0" y="0"/>
                          <a:ext cx="391795" cy="643890"/>
                        </a:xfrm>
                        <a:prstGeom prst="downArrow">
                          <a:avLst>
                            <a:gd name="adj1" fmla="val 50000"/>
                            <a:gd name="adj2" fmla="val 41086"/>
                          </a:avLst>
                        </a:prstGeom>
                        <a:solidFill>
                          <a:srgbClr val="FABF8F"/>
                        </a:solidFill>
                        <a:ln w="9525">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108.75pt;margin-top:443.7pt;width:30.85pt;height:50.7pt;rotation:280377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" fillcolor="#fabf8f" strokecolor="#943634">
                <v:textbox style="layout-flow:vertical-ideographic"/>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3163570</wp:posOffset>
                </wp:positionH>
                <wp:positionV relativeFrom="paragraph">
                  <wp:posOffset>5648325</wp:posOffset>
                </wp:positionV>
                <wp:extent cx="391795" cy="630555"/>
                <wp:effectExtent l="20320" t="9525" r="26035" b="1714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630555"/>
                        </a:xfrm>
                        <a:prstGeom prst="downArrow">
                          <a:avLst>
                            <a:gd name="adj1" fmla="val 50000"/>
                            <a:gd name="adj2" fmla="val 40235"/>
                          </a:avLst>
                        </a:prstGeom>
                        <a:solidFill>
                          <a:srgbClr val="FABF8F"/>
                        </a:solidFill>
                        <a:ln w="9525">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49.1pt;margin-top:444.75pt;width:30.8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" fillcolor="#fabf8f" strokecolor="#943634">
                <v:textbox style="layout-flow:vertical-ideographic"/>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4915535</wp:posOffset>
                </wp:positionH>
                <wp:positionV relativeFrom="paragraph">
                  <wp:posOffset>5648325</wp:posOffset>
                </wp:positionV>
                <wp:extent cx="391795" cy="655955"/>
                <wp:effectExtent l="105410" t="9525" r="74295"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877">
                          <a:off x="0" y="0"/>
                          <a:ext cx="391795" cy="655955"/>
                        </a:xfrm>
                        <a:prstGeom prst="downArrow">
                          <a:avLst>
                            <a:gd name="adj1" fmla="val 50000"/>
                            <a:gd name="adj2" fmla="val 41856"/>
                          </a:avLst>
                        </a:prstGeom>
                        <a:solidFill>
                          <a:srgbClr val="FABF8F"/>
                        </a:solidFill>
                        <a:ln w="9525">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387.05pt;margin-top:444.75pt;width:30.85pt;height:51.65pt;rotation:-252081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" fillcolor="#fabf8f" strokecolor="#943634">
                <v:textbox style="layout-flow:vertical-ideographic"/>
              </v:shape>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6390640</wp:posOffset>
                </wp:positionV>
                <wp:extent cx="2449195" cy="767080"/>
                <wp:effectExtent l="11430" t="8890" r="6350" b="508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67080"/>
                        </a:xfrm>
                        <a:prstGeom prst="rect">
                          <a:avLst/>
                        </a:prstGeom>
                        <a:solidFill>
                          <a:srgbClr val="FDE9D9"/>
                        </a:solidFill>
                        <a:ln w="9525">
                          <a:solidFill>
                            <a:srgbClr val="000000"/>
                          </a:solidFill>
                          <a:miter lim="800000"/>
                          <a:headEnd/>
                          <a:tailEnd/>
                        </a:ln>
                      </wps:spPr>
                      <wps:txbx>
                        <w:txbxContent>
                          <w:p w:rsidR="000876D9" w:rsidRPr="000E75F9" w:rsidRDefault="000876D9" w:rsidP="000876D9">
                            <w:pPr>
                              <w:spacing w:after="0" w:line="240" w:lineRule="auto"/>
                              <w:jc w:val="center"/>
                              <w:rPr>
                                <w:b/>
                                <w:i/>
                                <w:color w:val="0F243E"/>
                                <w:sz w:val="40"/>
                                <w:szCs w:val="40"/>
                              </w:rPr>
                            </w:pPr>
                            <w:r w:rsidRPr="000E75F9">
                              <w:rPr>
                                <w:b/>
                                <w:i/>
                                <w:color w:val="0F243E"/>
                                <w:sz w:val="40"/>
                                <w:szCs w:val="40"/>
                              </w:rPr>
                              <w:t>Образовательные учреждения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1.6pt;margin-top:503.2pt;width:192.85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" fillcolor="#fde9d9">
                <v:textbox>
                  <w:txbxContent>
                    <w:p w:rsidR="000876D9" w:rsidRPr="000E75F9" w:rsidRDefault="000876D9" w:rsidP="000876D9">
                      <w:pPr>
                        <w:spacing w:after="0" w:line="240" w:lineRule="auto"/>
                        <w:jc w:val="center"/>
                        <w:rPr>
                          <w:b/>
                          <w:i/>
                          <w:color w:val="0F243E"/>
                          <w:sz w:val="40"/>
                          <w:szCs w:val="40"/>
                        </w:rPr>
                      </w:pPr>
                      <w:r w:rsidRPr="000E75F9">
                        <w:rPr>
                          <w:b/>
                          <w:i/>
                          <w:color w:val="0F243E"/>
                          <w:sz w:val="40"/>
                          <w:szCs w:val="40"/>
                        </w:rPr>
                        <w:t>Образовательные учреждения города</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6390640</wp:posOffset>
                </wp:positionV>
                <wp:extent cx="1752600" cy="674370"/>
                <wp:effectExtent l="9525" t="8890" r="9525" b="1206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74370"/>
                        </a:xfrm>
                        <a:prstGeom prst="rect">
                          <a:avLst/>
                        </a:prstGeom>
                        <a:solidFill>
                          <a:srgbClr val="FDE9D9"/>
                        </a:solidFill>
                        <a:ln w="9525">
                          <a:solidFill>
                            <a:srgbClr val="000000"/>
                          </a:solidFill>
                          <a:miter lim="800000"/>
                          <a:headEnd/>
                          <a:tailEnd/>
                        </a:ln>
                      </wps:spPr>
                      <wps:txbx>
                        <w:txbxContent>
                          <w:p w:rsidR="000876D9" w:rsidRPr="000E75F9" w:rsidRDefault="000876D9" w:rsidP="000876D9">
                            <w:pPr>
                              <w:jc w:val="center"/>
                              <w:rPr>
                                <w:b/>
                                <w:i/>
                                <w:color w:val="0F243E"/>
                                <w:sz w:val="40"/>
                                <w:szCs w:val="40"/>
                              </w:rPr>
                            </w:pPr>
                            <w:r w:rsidRPr="000E75F9">
                              <w:rPr>
                                <w:b/>
                                <w:i/>
                                <w:color w:val="0F243E"/>
                                <w:sz w:val="40"/>
                                <w:szCs w:val="40"/>
                              </w:rPr>
                              <w:t xml:space="preserve">Ведомства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92.75pt;margin-top:503.2pt;width:138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" fillcolor="#fde9d9">
                <v:textbox>
                  <w:txbxContent>
                    <w:p w:rsidR="000876D9" w:rsidRPr="000E75F9" w:rsidRDefault="000876D9" w:rsidP="000876D9">
                      <w:pPr>
                        <w:jc w:val="center"/>
                        <w:rPr>
                          <w:b/>
                          <w:i/>
                          <w:color w:val="0F243E"/>
                          <w:sz w:val="40"/>
                          <w:szCs w:val="40"/>
                        </w:rPr>
                      </w:pPr>
                      <w:r w:rsidRPr="000E75F9">
                        <w:rPr>
                          <w:b/>
                          <w:i/>
                          <w:color w:val="0F243E"/>
                          <w:sz w:val="40"/>
                          <w:szCs w:val="40"/>
                        </w:rPr>
                        <w:t xml:space="preserve">Ведомства </w:t>
                      </w:r>
                    </w:p>
                  </w:txbxContent>
                </v:textbox>
              </v:rect>
            </w:pict>
          </mc:Fallback>
        </mc:AlternateContent>
      </w: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1188720</wp:posOffset>
                </wp:positionH>
                <wp:positionV relativeFrom="paragraph">
                  <wp:posOffset>4665345</wp:posOffset>
                </wp:positionV>
                <wp:extent cx="4256405" cy="836930"/>
                <wp:effectExtent l="7620" t="7620" r="12700" b="1270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6405" cy="836930"/>
                        </a:xfrm>
                        <a:prstGeom prst="rect">
                          <a:avLst/>
                        </a:prstGeom>
                        <a:solidFill>
                          <a:srgbClr val="FDE9D9"/>
                        </a:solidFill>
                        <a:ln w="9525">
                          <a:solidFill>
                            <a:srgbClr val="000000"/>
                          </a:solidFill>
                          <a:miter lim="800000"/>
                          <a:headEnd/>
                          <a:tailEnd/>
                        </a:ln>
                      </wps:spPr>
                      <wps:txbx>
                        <w:txbxContent>
                          <w:p w:rsidR="000876D9" w:rsidRPr="000E75F9" w:rsidRDefault="000876D9" w:rsidP="000876D9">
                            <w:pPr>
                              <w:jc w:val="center"/>
                              <w:rPr>
                                <w:b/>
                                <w:i/>
                                <w:color w:val="0F243E"/>
                                <w:sz w:val="40"/>
                                <w:szCs w:val="40"/>
                              </w:rPr>
                            </w:pPr>
                            <w:r w:rsidRPr="000E75F9">
                              <w:rPr>
                                <w:b/>
                                <w:i/>
                                <w:color w:val="0F243E"/>
                                <w:sz w:val="40"/>
                                <w:szCs w:val="40"/>
                              </w:rPr>
                              <w:t>Совет РМЦ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93.6pt;margin-top:367.35pt;width:335.15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" fillcolor="#fde9d9">
                <v:textbox>
                  <w:txbxContent>
                    <w:p w:rsidR="000876D9" w:rsidRPr="000E75F9" w:rsidRDefault="000876D9" w:rsidP="000876D9">
                      <w:pPr>
                        <w:jc w:val="center"/>
                        <w:rPr>
                          <w:b/>
                          <w:i/>
                          <w:color w:val="0F243E"/>
                          <w:sz w:val="40"/>
                          <w:szCs w:val="40"/>
                        </w:rPr>
                      </w:pPr>
                      <w:r w:rsidRPr="000E75F9">
                        <w:rPr>
                          <w:b/>
                          <w:i/>
                          <w:color w:val="0F243E"/>
                          <w:sz w:val="40"/>
                          <w:szCs w:val="40"/>
                        </w:rPr>
                        <w:t>Совет РМЦ</w:t>
                      </w:r>
                    </w:p>
                  </w:txbxContent>
                </v:textbox>
              </v:rect>
            </w:pict>
          </mc:Fallback>
        </mc:AlternateContent>
      </w: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1674495</wp:posOffset>
                </wp:positionH>
                <wp:positionV relativeFrom="paragraph">
                  <wp:posOffset>1948180</wp:posOffset>
                </wp:positionV>
                <wp:extent cx="3473450" cy="1091565"/>
                <wp:effectExtent l="7620" t="5080" r="5080" b="82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1091565"/>
                        </a:xfrm>
                        <a:prstGeom prst="downArrowCallout">
                          <a:avLst>
                            <a:gd name="adj1" fmla="val 59193"/>
                            <a:gd name="adj2" fmla="val 50560"/>
                            <a:gd name="adj3" fmla="val 13880"/>
                            <a:gd name="adj4" fmla="val 66667"/>
                          </a:avLst>
                        </a:prstGeom>
                        <a:solidFill>
                          <a:srgbClr val="E5B8B7"/>
                        </a:solidFill>
                        <a:ln w="9525">
                          <a:solidFill>
                            <a:srgbClr val="000000"/>
                          </a:solidFill>
                          <a:miter lim="800000"/>
                          <a:headEnd/>
                          <a:tailEnd/>
                        </a:ln>
                      </wps:spPr>
                      <wps:txbx>
                        <w:txbxContent>
                          <w:p w:rsidR="000876D9" w:rsidRPr="004D0322" w:rsidRDefault="000876D9" w:rsidP="000876D9">
                            <w:pPr>
                              <w:jc w:val="center"/>
                              <w:rPr>
                                <w:b/>
                                <w:i/>
                                <w:color w:val="0F243E"/>
                                <w:sz w:val="40"/>
                                <w:szCs w:val="40"/>
                              </w:rPr>
                            </w:pPr>
                            <w:r w:rsidRPr="004D0322">
                              <w:rPr>
                                <w:b/>
                                <w:i/>
                                <w:color w:val="0F243E"/>
                                <w:sz w:val="40"/>
                                <w:szCs w:val="40"/>
                              </w:rPr>
                              <w:t>Руководитель РМЦ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80" style="position:absolute;left:0;text-align:left;margin-left:131.85pt;margin-top:153.4pt;width:273.5pt;height:8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" adj=",7368,18602,8791" fillcolor="#e5b8b7">
                <v:textbox>
                  <w:txbxContent>
                    <w:p w:rsidR="000876D9" w:rsidRPr="004D0322" w:rsidRDefault="000876D9" w:rsidP="000876D9">
                      <w:pPr>
                        <w:jc w:val="center"/>
                        <w:rPr>
                          <w:b/>
                          <w:i/>
                          <w:color w:val="0F243E"/>
                          <w:sz w:val="40"/>
                          <w:szCs w:val="40"/>
                        </w:rPr>
                      </w:pPr>
                      <w:r w:rsidRPr="004D0322">
                        <w:rPr>
                          <w:b/>
                          <w:i/>
                          <w:color w:val="0F243E"/>
                          <w:sz w:val="40"/>
                          <w:szCs w:val="40"/>
                        </w:rPr>
                        <w:t>Руководитель РМЦ</w:t>
                      </w:r>
                    </w:p>
                  </w:txbxContent>
                </v:textbox>
              </v:shape>
            </w:pict>
          </mc:Fallback>
        </mc:AlternateContent>
      </w: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1674495</wp:posOffset>
                </wp:positionH>
                <wp:positionV relativeFrom="paragraph">
                  <wp:posOffset>900430</wp:posOffset>
                </wp:positionV>
                <wp:extent cx="3473450" cy="984250"/>
                <wp:effectExtent l="7620" t="5080" r="5080" b="107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984250"/>
                        </a:xfrm>
                        <a:prstGeom prst="downArrowCallout">
                          <a:avLst>
                            <a:gd name="adj1" fmla="val 65647"/>
                            <a:gd name="adj2" fmla="val 54324"/>
                            <a:gd name="adj3" fmla="val 13880"/>
                            <a:gd name="adj4" fmla="val 66667"/>
                          </a:avLst>
                        </a:prstGeom>
                        <a:solidFill>
                          <a:srgbClr val="E5B8B7"/>
                        </a:solidFill>
                        <a:ln w="9525">
                          <a:solidFill>
                            <a:srgbClr val="000000"/>
                          </a:solidFill>
                          <a:miter lim="800000"/>
                          <a:headEnd/>
                          <a:tailEnd/>
                        </a:ln>
                      </wps:spPr>
                      <wps:txbx>
                        <w:txbxContent>
                          <w:p w:rsidR="000876D9" w:rsidRPr="004D0322" w:rsidRDefault="000876D9" w:rsidP="000876D9">
                            <w:pPr>
                              <w:spacing w:after="0" w:line="240" w:lineRule="auto"/>
                              <w:jc w:val="center"/>
                              <w:rPr>
                                <w:b/>
                                <w:i/>
                                <w:color w:val="0F243E"/>
                                <w:sz w:val="40"/>
                                <w:szCs w:val="40"/>
                              </w:rPr>
                            </w:pPr>
                            <w:r w:rsidRPr="004D0322">
                              <w:rPr>
                                <w:b/>
                                <w:i/>
                                <w:color w:val="0F243E"/>
                                <w:sz w:val="40"/>
                                <w:szCs w:val="40"/>
                              </w:rPr>
                              <w:t>МАУ «Центр развития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80" style="position:absolute;left:0;text-align:left;margin-left:131.85pt;margin-top:70.9pt;width:273.5pt;height: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" adj=",7475,18602,8791" fillcolor="#e5b8b7">
                <v:textbox>
                  <w:txbxContent>
                    <w:p w:rsidR="000876D9" w:rsidRPr="004D0322" w:rsidRDefault="000876D9" w:rsidP="000876D9">
                      <w:pPr>
                        <w:spacing w:after="0" w:line="240" w:lineRule="auto"/>
                        <w:jc w:val="center"/>
                        <w:rPr>
                          <w:b/>
                          <w:i/>
                          <w:color w:val="0F243E"/>
                          <w:sz w:val="40"/>
                          <w:szCs w:val="40"/>
                        </w:rPr>
                      </w:pPr>
                      <w:r w:rsidRPr="004D0322">
                        <w:rPr>
                          <w:b/>
                          <w:i/>
                          <w:color w:val="0F243E"/>
                          <w:sz w:val="40"/>
                          <w:szCs w:val="40"/>
                        </w:rPr>
                        <w:t>МАУ «Центр развития образования»</w:t>
                      </w:r>
                    </w:p>
                  </w:txbxContent>
                </v:textbox>
              </v:shape>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1674495</wp:posOffset>
                </wp:positionH>
                <wp:positionV relativeFrom="paragraph">
                  <wp:posOffset>71120</wp:posOffset>
                </wp:positionV>
                <wp:extent cx="3473450" cy="751205"/>
                <wp:effectExtent l="7620" t="13970" r="5080"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751205"/>
                        </a:xfrm>
                        <a:prstGeom prst="downArrowCallout">
                          <a:avLst>
                            <a:gd name="adj1" fmla="val 86012"/>
                            <a:gd name="adj2" fmla="val 71177"/>
                            <a:gd name="adj3" fmla="val 13880"/>
                            <a:gd name="adj4" fmla="val 66667"/>
                          </a:avLst>
                        </a:prstGeom>
                        <a:solidFill>
                          <a:srgbClr val="E5B8B7"/>
                        </a:solidFill>
                        <a:ln w="9525">
                          <a:solidFill>
                            <a:srgbClr val="000000"/>
                          </a:solidFill>
                          <a:miter lim="800000"/>
                          <a:headEnd/>
                          <a:tailEnd/>
                        </a:ln>
                      </wps:spPr>
                      <wps:txbx>
                        <w:txbxContent>
                          <w:p w:rsidR="000876D9" w:rsidRPr="004D0322" w:rsidRDefault="000876D9" w:rsidP="000876D9">
                            <w:pPr>
                              <w:jc w:val="center"/>
                              <w:rPr>
                                <w:b/>
                                <w:i/>
                                <w:color w:val="0F243E"/>
                                <w:sz w:val="40"/>
                                <w:szCs w:val="40"/>
                              </w:rPr>
                            </w:pPr>
                            <w:r w:rsidRPr="004D0322">
                              <w:rPr>
                                <w:b/>
                                <w:i/>
                                <w:color w:val="0F243E"/>
                                <w:sz w:val="40"/>
                                <w:szCs w:val="40"/>
                              </w:rPr>
                              <w:t>Департамент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80" style="position:absolute;left:0;text-align:left;margin-left:131.85pt;margin-top:5.6pt;width:273.5pt;height:5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" adj=",7475,18602,8791" fillcolor="#e5b8b7">
                <v:textbox>
                  <w:txbxContent>
                    <w:p w:rsidR="000876D9" w:rsidRPr="004D0322" w:rsidRDefault="000876D9" w:rsidP="000876D9">
                      <w:pPr>
                        <w:jc w:val="center"/>
                        <w:rPr>
                          <w:b/>
                          <w:i/>
                          <w:color w:val="0F243E"/>
                          <w:sz w:val="40"/>
                          <w:szCs w:val="40"/>
                        </w:rPr>
                      </w:pPr>
                      <w:r w:rsidRPr="004D0322">
                        <w:rPr>
                          <w:b/>
                          <w:i/>
                          <w:color w:val="0F243E"/>
                          <w:sz w:val="40"/>
                          <w:szCs w:val="40"/>
                        </w:rPr>
                        <w:t>Департамент образования</w:t>
                      </w:r>
                    </w:p>
                  </w:txbxContent>
                </v:textbox>
              </v:shape>
            </w:pict>
          </mc:Fallback>
        </mc:AlternateContent>
      </w:r>
    </w:p>
    <w:p w:rsidR="00A20378" w:rsidRPr="000876D9" w:rsidRDefault="00A20378" w:rsidP="000876D9">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color w:val="000000"/>
          <w:spacing w:val="-3"/>
          <w:sz w:val="20"/>
          <w:szCs w:val="20"/>
        </w:rPr>
      </w:pPr>
    </w:p>
    <w:p w:rsidR="00A20378" w:rsidRPr="000876D9" w:rsidRDefault="00A20378" w:rsidP="00A20378">
      <w:pPr>
        <w:spacing w:after="0" w:line="240" w:lineRule="auto"/>
        <w:ind w:firstLine="454"/>
        <w:jc w:val="both"/>
        <w:rPr>
          <w:rFonts w:ascii="Times New Roman" w:hAnsi="Times New Roman"/>
          <w:sz w:val="20"/>
          <w:szCs w:val="20"/>
        </w:rPr>
      </w:pPr>
      <w:r w:rsidRPr="000876D9">
        <w:rPr>
          <w:rFonts w:ascii="Times New Roman" w:hAnsi="Times New Roman"/>
          <w:sz w:val="20"/>
          <w:szCs w:val="20"/>
        </w:rPr>
        <w:t xml:space="preserve">       </w:t>
      </w: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9560BF" w:rsidP="00A20378">
      <w:pPr>
        <w:spacing w:after="0" w:line="240" w:lineRule="auto"/>
        <w:ind w:firstLine="454"/>
        <w:jc w:val="both"/>
        <w:rPr>
          <w:rFonts w:ascii="Times New Roman" w:hAnsi="Times New Roman"/>
          <w:sz w:val="20"/>
          <w:szCs w:val="20"/>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180975</wp:posOffset>
                </wp:positionH>
                <wp:positionV relativeFrom="paragraph">
                  <wp:posOffset>-1270</wp:posOffset>
                </wp:positionV>
                <wp:extent cx="6031230" cy="1052195"/>
                <wp:effectExtent l="9525" t="8255" r="7620"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1052195"/>
                        </a:xfrm>
                        <a:prstGeom prst="downArrowCallout">
                          <a:avLst>
                            <a:gd name="adj1" fmla="val 143301"/>
                            <a:gd name="adj2" fmla="val 143301"/>
                            <a:gd name="adj3" fmla="val 16667"/>
                            <a:gd name="adj4" fmla="val 66667"/>
                          </a:avLst>
                        </a:prstGeom>
                        <a:solidFill>
                          <a:srgbClr val="FABF8F"/>
                        </a:solidFill>
                        <a:ln w="9525">
                          <a:solidFill>
                            <a:srgbClr val="000000"/>
                          </a:solidFill>
                          <a:miter lim="800000"/>
                          <a:headEnd/>
                          <a:tailEnd/>
                        </a:ln>
                      </wps:spPr>
                      <wps:txbx>
                        <w:txbxContent>
                          <w:p w:rsidR="000876D9" w:rsidRPr="00EF3D45" w:rsidRDefault="000876D9" w:rsidP="000876D9">
                            <w:pPr>
                              <w:jc w:val="center"/>
                              <w:rPr>
                                <w:b/>
                                <w:color w:val="C00000"/>
                                <w:sz w:val="48"/>
                                <w:szCs w:val="48"/>
                              </w:rPr>
                            </w:pPr>
                            <w:r w:rsidRPr="00EF3D45">
                              <w:rPr>
                                <w:b/>
                                <w:color w:val="C00000"/>
                                <w:sz w:val="48"/>
                                <w:szCs w:val="48"/>
                              </w:rPr>
                              <w:t>Исполнительский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80" style="position:absolute;left:0;text-align:left;margin-left:14.25pt;margin-top:-.1pt;width:474.9pt;height:8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" fillcolor="#fabf8f">
                <v:textbox>
                  <w:txbxContent>
                    <w:p w:rsidR="000876D9" w:rsidRPr="00EF3D45" w:rsidRDefault="000876D9" w:rsidP="000876D9">
                      <w:pPr>
                        <w:jc w:val="center"/>
                        <w:rPr>
                          <w:b/>
                          <w:color w:val="C00000"/>
                          <w:sz w:val="48"/>
                          <w:szCs w:val="48"/>
                        </w:rPr>
                      </w:pPr>
                      <w:r w:rsidRPr="00EF3D45">
                        <w:rPr>
                          <w:b/>
                          <w:color w:val="C00000"/>
                          <w:sz w:val="48"/>
                          <w:szCs w:val="48"/>
                        </w:rPr>
                        <w:t>Исполнительский уровень</w:t>
                      </w:r>
                    </w:p>
                  </w:txbxContent>
                </v:textbox>
              </v:shape>
            </w:pict>
          </mc:Fallback>
        </mc:AlternateContent>
      </w: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Pr="000876D9" w:rsidRDefault="00A20378" w:rsidP="00A20378">
      <w:pPr>
        <w:spacing w:after="0" w:line="240" w:lineRule="auto"/>
        <w:ind w:firstLine="454"/>
        <w:jc w:val="both"/>
        <w:rPr>
          <w:rFonts w:ascii="Times New Roman" w:hAnsi="Times New Roman"/>
          <w:sz w:val="20"/>
          <w:szCs w:val="20"/>
        </w:rPr>
      </w:pPr>
    </w:p>
    <w:p w:rsidR="00A20378" w:rsidRDefault="00A20378" w:rsidP="00A20378">
      <w:pPr>
        <w:spacing w:after="0" w:line="240" w:lineRule="auto"/>
        <w:ind w:firstLine="454"/>
        <w:jc w:val="both"/>
        <w:rPr>
          <w:rFonts w:ascii="Times New Roman" w:hAnsi="Times New Roman"/>
          <w:sz w:val="28"/>
          <w:szCs w:val="28"/>
        </w:rPr>
      </w:pPr>
    </w:p>
    <w:p w:rsidR="00A20378" w:rsidRDefault="00A20378" w:rsidP="00A20378">
      <w:pPr>
        <w:spacing w:after="0" w:line="240" w:lineRule="auto"/>
        <w:ind w:firstLine="454"/>
        <w:jc w:val="both"/>
        <w:rPr>
          <w:rFonts w:ascii="Times New Roman" w:hAnsi="Times New Roman"/>
          <w:sz w:val="28"/>
          <w:szCs w:val="28"/>
        </w:rPr>
      </w:pPr>
    </w:p>
    <w:p w:rsidR="00A20378" w:rsidRDefault="00A20378" w:rsidP="00A20378">
      <w:pPr>
        <w:spacing w:after="0" w:line="240" w:lineRule="auto"/>
        <w:ind w:firstLine="454"/>
        <w:jc w:val="both"/>
        <w:rPr>
          <w:rFonts w:ascii="Times New Roman" w:hAnsi="Times New Roman"/>
          <w:sz w:val="28"/>
          <w:szCs w:val="28"/>
        </w:rPr>
      </w:pPr>
    </w:p>
    <w:p w:rsidR="00DF0F34" w:rsidRDefault="00DF0F34"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9560BF" w:rsidP="00F236BD">
      <w:pPr>
        <w:spacing w:after="0" w:line="240" w:lineRule="auto"/>
        <w:rPr>
          <w:rFonts w:ascii="Times New Roman" w:hAnsi="Times New Roman"/>
          <w:b/>
          <w:sz w:val="28"/>
          <w:szCs w:val="28"/>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4506595</wp:posOffset>
                </wp:positionH>
                <wp:positionV relativeFrom="paragraph">
                  <wp:posOffset>185420</wp:posOffset>
                </wp:positionV>
                <wp:extent cx="1797050" cy="674370"/>
                <wp:effectExtent l="10795" t="13970" r="11430" b="698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674370"/>
                        </a:xfrm>
                        <a:prstGeom prst="rect">
                          <a:avLst/>
                        </a:prstGeom>
                        <a:solidFill>
                          <a:srgbClr val="FDE9D9"/>
                        </a:solidFill>
                        <a:ln w="9525">
                          <a:solidFill>
                            <a:srgbClr val="000000"/>
                          </a:solidFill>
                          <a:miter lim="800000"/>
                          <a:headEnd/>
                          <a:tailEnd/>
                        </a:ln>
                      </wps:spPr>
                      <wps:txbx>
                        <w:txbxContent>
                          <w:p w:rsidR="000876D9" w:rsidRPr="000E75F9" w:rsidRDefault="000876D9" w:rsidP="000876D9">
                            <w:pPr>
                              <w:spacing w:after="0" w:line="240" w:lineRule="auto"/>
                              <w:jc w:val="center"/>
                              <w:rPr>
                                <w:b/>
                                <w:i/>
                                <w:color w:val="0F243E"/>
                                <w:sz w:val="40"/>
                                <w:szCs w:val="40"/>
                              </w:rPr>
                            </w:pPr>
                            <w:r w:rsidRPr="000E75F9">
                              <w:rPr>
                                <w:b/>
                                <w:i/>
                                <w:color w:val="0F243E"/>
                                <w:sz w:val="40"/>
                                <w:szCs w:val="40"/>
                              </w:rPr>
                              <w:t>Центры,</w:t>
                            </w:r>
                          </w:p>
                          <w:p w:rsidR="000876D9" w:rsidRPr="000E75F9" w:rsidRDefault="000876D9" w:rsidP="000876D9">
                            <w:pPr>
                              <w:spacing w:after="0" w:line="240" w:lineRule="auto"/>
                              <w:jc w:val="center"/>
                              <w:rPr>
                                <w:b/>
                                <w:i/>
                                <w:color w:val="0F243E"/>
                                <w:sz w:val="40"/>
                                <w:szCs w:val="40"/>
                              </w:rPr>
                            </w:pPr>
                            <w:r w:rsidRPr="000E75F9">
                              <w:rPr>
                                <w:b/>
                                <w:i/>
                                <w:color w:val="0F243E"/>
                                <w:sz w:val="40"/>
                                <w:szCs w:val="40"/>
                              </w:rPr>
                              <w:t xml:space="preserve"> объединения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354.85pt;margin-top:14.6pt;width:141.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" fillcolor="#fde9d9">
                <v:textbox>
                  <w:txbxContent>
                    <w:p w:rsidR="000876D9" w:rsidRPr="000E75F9" w:rsidRDefault="000876D9" w:rsidP="000876D9">
                      <w:pPr>
                        <w:spacing w:after="0" w:line="240" w:lineRule="auto"/>
                        <w:jc w:val="center"/>
                        <w:rPr>
                          <w:b/>
                          <w:i/>
                          <w:color w:val="0F243E"/>
                          <w:sz w:val="40"/>
                          <w:szCs w:val="40"/>
                        </w:rPr>
                      </w:pPr>
                      <w:r w:rsidRPr="000E75F9">
                        <w:rPr>
                          <w:b/>
                          <w:i/>
                          <w:color w:val="0F243E"/>
                          <w:sz w:val="40"/>
                          <w:szCs w:val="40"/>
                        </w:rPr>
                        <w:t>Центры,</w:t>
                      </w:r>
                    </w:p>
                    <w:p w:rsidR="000876D9" w:rsidRPr="000E75F9" w:rsidRDefault="000876D9" w:rsidP="000876D9">
                      <w:pPr>
                        <w:spacing w:after="0" w:line="240" w:lineRule="auto"/>
                        <w:jc w:val="center"/>
                        <w:rPr>
                          <w:b/>
                          <w:i/>
                          <w:color w:val="0F243E"/>
                          <w:sz w:val="40"/>
                          <w:szCs w:val="40"/>
                        </w:rPr>
                      </w:pPr>
                      <w:r w:rsidRPr="000E75F9">
                        <w:rPr>
                          <w:b/>
                          <w:i/>
                          <w:color w:val="0F243E"/>
                          <w:sz w:val="40"/>
                          <w:szCs w:val="40"/>
                        </w:rPr>
                        <w:t xml:space="preserve"> объединения</w:t>
                      </w:r>
                    </w:p>
                  </w:txbxContent>
                </v:textbox>
              </v:rect>
            </w:pict>
          </mc:Fallback>
        </mc:AlternateContent>
      </w: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0876D9" w:rsidRDefault="000876D9" w:rsidP="00F236BD">
      <w:pPr>
        <w:spacing w:after="0" w:line="240" w:lineRule="auto"/>
        <w:rPr>
          <w:rFonts w:ascii="Times New Roman" w:hAnsi="Times New Roman"/>
          <w:b/>
          <w:sz w:val="28"/>
          <w:szCs w:val="28"/>
        </w:rPr>
      </w:pPr>
    </w:p>
    <w:p w:rsidR="00DF0F34" w:rsidRDefault="00DF0F34" w:rsidP="00A20378">
      <w:pPr>
        <w:spacing w:after="0" w:line="240" w:lineRule="auto"/>
        <w:ind w:firstLine="454"/>
        <w:rPr>
          <w:rFonts w:ascii="Times New Roman" w:hAnsi="Times New Roman"/>
          <w:b/>
          <w:sz w:val="28"/>
          <w:szCs w:val="28"/>
        </w:rPr>
      </w:pPr>
    </w:p>
    <w:p w:rsidR="00A20378" w:rsidRPr="00DF0F34" w:rsidRDefault="00A20378" w:rsidP="00A20378">
      <w:pPr>
        <w:spacing w:after="0" w:line="240" w:lineRule="auto"/>
        <w:ind w:firstLine="454"/>
        <w:rPr>
          <w:rFonts w:ascii="Times New Roman" w:hAnsi="Times New Roman"/>
          <w:b/>
          <w:color w:val="003366"/>
          <w:sz w:val="28"/>
          <w:szCs w:val="28"/>
        </w:rPr>
      </w:pPr>
      <w:r w:rsidRPr="00DF0F34">
        <w:rPr>
          <w:rFonts w:ascii="Times New Roman" w:hAnsi="Times New Roman"/>
          <w:b/>
          <w:color w:val="003366"/>
          <w:sz w:val="28"/>
          <w:szCs w:val="28"/>
        </w:rPr>
        <w:lastRenderedPageBreak/>
        <w:t xml:space="preserve">          1.5. Ожидаемый результат реализации программы</w:t>
      </w:r>
    </w:p>
    <w:p w:rsidR="00A20378" w:rsidRPr="00DF0F34" w:rsidRDefault="00A20378" w:rsidP="00A20378">
      <w:pPr>
        <w:widowControl w:val="0"/>
        <w:shd w:val="clear" w:color="auto" w:fill="FFFFFF"/>
        <w:tabs>
          <w:tab w:val="left" w:pos="456"/>
        </w:tabs>
        <w:autoSpaceDE w:val="0"/>
        <w:autoSpaceDN w:val="0"/>
        <w:adjustRightInd w:val="0"/>
        <w:spacing w:after="0" w:line="240" w:lineRule="auto"/>
        <w:ind w:firstLine="454"/>
        <w:jc w:val="center"/>
        <w:rPr>
          <w:rFonts w:ascii="Times New Roman" w:hAnsi="Times New Roman"/>
          <w:b/>
          <w:color w:val="003366"/>
          <w:spacing w:val="-3"/>
          <w:sz w:val="28"/>
          <w:szCs w:val="28"/>
        </w:rPr>
      </w:pPr>
      <w:r w:rsidRPr="00DF0F34">
        <w:rPr>
          <w:rFonts w:ascii="Times New Roman" w:hAnsi="Times New Roman"/>
          <w:b/>
          <w:color w:val="003366"/>
          <w:spacing w:val="-3"/>
          <w:sz w:val="28"/>
          <w:szCs w:val="28"/>
        </w:rPr>
        <w:t>деятельности РМЦ</w:t>
      </w:r>
    </w:p>
    <w:p w:rsidR="00A20378" w:rsidRDefault="00A20378" w:rsidP="00A20378">
      <w:pPr>
        <w:spacing w:after="0" w:line="240" w:lineRule="auto"/>
        <w:ind w:firstLine="454"/>
        <w:jc w:val="both"/>
        <w:rPr>
          <w:rFonts w:ascii="Times New Roman" w:hAnsi="Times New Roman"/>
          <w:sz w:val="28"/>
          <w:szCs w:val="28"/>
        </w:rPr>
      </w:pPr>
    </w:p>
    <w:p w:rsidR="00A20378" w:rsidRDefault="00A20378" w:rsidP="00A20378">
      <w:pPr>
        <w:pStyle w:val="11"/>
        <w:numPr>
          <w:ilvl w:val="0"/>
          <w:numId w:val="6"/>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Программа РМЦ позволит четко взаимодействовать всем структурам в вопросе воспитания и социализации школьников.</w:t>
      </w:r>
    </w:p>
    <w:p w:rsidR="00A20378" w:rsidRDefault="00A20378" w:rsidP="00A20378">
      <w:pPr>
        <w:numPr>
          <w:ilvl w:val="0"/>
          <w:numId w:val="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Создание РМЦ позволит максимально удовлетворить потребность   педагогов в учебно-методических материалах нового поколения для реализации программ воспитания и социализации школьников, соответствующих новым ФГОС. </w:t>
      </w:r>
    </w:p>
    <w:p w:rsidR="00A20378" w:rsidRDefault="00A20378" w:rsidP="00A20378">
      <w:pPr>
        <w:spacing w:after="0" w:line="240" w:lineRule="auto"/>
        <w:jc w:val="both"/>
        <w:rPr>
          <w:rFonts w:ascii="Times New Roman" w:hAnsi="Times New Roman"/>
          <w:sz w:val="28"/>
          <w:szCs w:val="28"/>
        </w:rPr>
      </w:pPr>
      <w:r>
        <w:rPr>
          <w:rFonts w:ascii="Times New Roman" w:hAnsi="Times New Roman"/>
          <w:sz w:val="28"/>
          <w:szCs w:val="28"/>
        </w:rPr>
        <w:t xml:space="preserve">Такое  </w:t>
      </w:r>
      <w:r>
        <w:rPr>
          <w:rFonts w:ascii="Times New Roman" w:hAnsi="Times New Roman"/>
          <w:color w:val="000000"/>
          <w:sz w:val="28"/>
          <w:szCs w:val="28"/>
        </w:rPr>
        <w:t>сотрудничество образовательных учреждений различных типов  даст возможность разрабатывать  программное обеспечение на более высоком уровне.</w:t>
      </w:r>
    </w:p>
    <w:p w:rsidR="00A20378" w:rsidRDefault="00EA0F2D" w:rsidP="00A20378">
      <w:pPr>
        <w:spacing w:after="0" w:line="240" w:lineRule="auto"/>
        <w:ind w:firstLine="709"/>
        <w:jc w:val="both"/>
        <w:rPr>
          <w:rFonts w:ascii="Times New Roman" w:hAnsi="Times New Roman"/>
          <w:sz w:val="28"/>
          <w:szCs w:val="28"/>
        </w:rPr>
      </w:pPr>
      <w:r>
        <w:rPr>
          <w:rFonts w:ascii="Times New Roman" w:hAnsi="Times New Roman"/>
          <w:sz w:val="28"/>
          <w:szCs w:val="28"/>
        </w:rPr>
        <w:t>3</w:t>
      </w:r>
      <w:r w:rsidR="00A20378">
        <w:rPr>
          <w:rFonts w:ascii="Times New Roman" w:hAnsi="Times New Roman"/>
          <w:sz w:val="28"/>
          <w:szCs w:val="28"/>
        </w:rPr>
        <w:t>. Опыт создания РМЦ будет способствовать выявлению, обобщению, распространению индивидуального инновационного педагогического опыта,   накопленного в образовательных организациях города по вопросам воспитания и социализации школьников</w:t>
      </w:r>
    </w:p>
    <w:p w:rsidR="00A20378" w:rsidRDefault="00A20378" w:rsidP="00A20378">
      <w:pPr>
        <w:spacing w:after="0" w:line="240" w:lineRule="auto"/>
        <w:ind w:firstLine="454"/>
        <w:jc w:val="both"/>
        <w:rPr>
          <w:rFonts w:ascii="Times New Roman" w:hAnsi="Times New Roman"/>
          <w:b/>
          <w:color w:val="FF0000"/>
          <w:sz w:val="28"/>
          <w:szCs w:val="28"/>
        </w:rPr>
      </w:pPr>
    </w:p>
    <w:p w:rsidR="00A20378" w:rsidRDefault="00A20378" w:rsidP="00A20378">
      <w:pPr>
        <w:autoSpaceDE w:val="0"/>
        <w:autoSpaceDN w:val="0"/>
        <w:adjustRightInd w:val="0"/>
        <w:spacing w:after="0" w:line="240" w:lineRule="auto"/>
        <w:ind w:firstLine="454"/>
        <w:rPr>
          <w:rFonts w:ascii="Times New Roman" w:hAnsi="Times New Roman"/>
          <w:b/>
          <w:sz w:val="28"/>
          <w:szCs w:val="28"/>
        </w:rPr>
      </w:pPr>
    </w:p>
    <w:p w:rsidR="00A20378" w:rsidRDefault="00A20378" w:rsidP="00A20378">
      <w:pPr>
        <w:rPr>
          <w:rFonts w:ascii="Times New Roman" w:hAnsi="Times New Roman"/>
          <w:b/>
          <w:sz w:val="24"/>
          <w:szCs w:val="24"/>
        </w:rPr>
      </w:pPr>
      <w:r>
        <w:rPr>
          <w:rFonts w:ascii="Times New Roman" w:hAnsi="Times New Roman"/>
          <w:b/>
          <w:sz w:val="24"/>
          <w:szCs w:val="24"/>
        </w:rPr>
        <w:br w:type="page"/>
      </w:r>
    </w:p>
    <w:p w:rsidR="00A20378" w:rsidRPr="00DF0F34" w:rsidRDefault="00A20378" w:rsidP="00A20378">
      <w:pPr>
        <w:pStyle w:val="11"/>
        <w:numPr>
          <w:ilvl w:val="1"/>
          <w:numId w:val="7"/>
        </w:numPr>
        <w:jc w:val="center"/>
        <w:rPr>
          <w:rFonts w:ascii="Times New Roman" w:hAnsi="Times New Roman"/>
          <w:b/>
          <w:color w:val="003366"/>
          <w:sz w:val="28"/>
          <w:szCs w:val="28"/>
        </w:rPr>
      </w:pPr>
      <w:r w:rsidRPr="00DF0F34">
        <w:rPr>
          <w:rFonts w:ascii="Times New Roman" w:hAnsi="Times New Roman"/>
          <w:b/>
          <w:color w:val="003366"/>
          <w:sz w:val="28"/>
          <w:szCs w:val="28"/>
        </w:rPr>
        <w:lastRenderedPageBreak/>
        <w:t>Цель и задачи деятельности РМЦ</w:t>
      </w:r>
    </w:p>
    <w:p w:rsidR="00A20378" w:rsidRDefault="00A20378" w:rsidP="00A20378">
      <w:pPr>
        <w:autoSpaceDE w:val="0"/>
        <w:autoSpaceDN w:val="0"/>
        <w:adjustRightInd w:val="0"/>
        <w:spacing w:after="0" w:line="240" w:lineRule="auto"/>
        <w:ind w:left="1080"/>
        <w:contextualSpacing/>
        <w:rPr>
          <w:rFonts w:ascii="Times New Roman" w:hAnsi="Times New Roman"/>
          <w:b/>
          <w:sz w:val="24"/>
          <w:szCs w:val="24"/>
        </w:rPr>
      </w:pPr>
    </w:p>
    <w:p w:rsidR="00A20378" w:rsidRDefault="00A20378" w:rsidP="00A20378">
      <w:pPr>
        <w:spacing w:after="0"/>
        <w:jc w:val="both"/>
        <w:rPr>
          <w:rFonts w:ascii="Times New Roman" w:hAnsi="Times New Roman"/>
          <w:sz w:val="28"/>
          <w:szCs w:val="28"/>
        </w:rPr>
      </w:pPr>
      <w:r w:rsidRPr="00DF0F34">
        <w:rPr>
          <w:rFonts w:ascii="Times New Roman" w:hAnsi="Times New Roman"/>
          <w:b/>
          <w:color w:val="003366"/>
          <w:sz w:val="28"/>
          <w:szCs w:val="28"/>
        </w:rPr>
        <w:t>Цель:</w:t>
      </w:r>
      <w:r>
        <w:rPr>
          <w:rFonts w:ascii="Times New Roman" w:hAnsi="Times New Roman"/>
          <w:b/>
          <w:sz w:val="28"/>
          <w:szCs w:val="28"/>
        </w:rPr>
        <w:t xml:space="preserve"> </w:t>
      </w:r>
      <w:r>
        <w:rPr>
          <w:rFonts w:ascii="Times New Roman" w:hAnsi="Times New Roman"/>
          <w:sz w:val="28"/>
          <w:szCs w:val="28"/>
        </w:rPr>
        <w:t>формирование и совершенствование профессиональных компетентностей руководящих и педагогических работников образовательных организаций, подведомственных департаменту образования, посредством освоения передового педагогического опыта и включения их в практику образовательных организаций города – носителей инновационного опыта по воспитанию и социализации школьников.</w:t>
      </w:r>
    </w:p>
    <w:p w:rsidR="00A20378" w:rsidRDefault="00A20378" w:rsidP="00A20378">
      <w:pPr>
        <w:spacing w:after="0"/>
        <w:jc w:val="both"/>
        <w:rPr>
          <w:rFonts w:ascii="Times New Roman" w:hAnsi="Times New Roman"/>
          <w:sz w:val="28"/>
          <w:szCs w:val="28"/>
        </w:rPr>
      </w:pPr>
    </w:p>
    <w:p w:rsidR="00A20378" w:rsidRPr="00DF0F34" w:rsidRDefault="00A20378" w:rsidP="00A20378">
      <w:pPr>
        <w:spacing w:after="0"/>
        <w:jc w:val="both"/>
        <w:rPr>
          <w:rFonts w:ascii="Times New Roman" w:hAnsi="Times New Roman"/>
          <w:b/>
          <w:color w:val="003366"/>
          <w:sz w:val="28"/>
          <w:szCs w:val="28"/>
        </w:rPr>
      </w:pPr>
      <w:r w:rsidRPr="00DF0F34">
        <w:rPr>
          <w:rFonts w:ascii="Times New Roman" w:hAnsi="Times New Roman"/>
          <w:b/>
          <w:color w:val="003366"/>
          <w:sz w:val="28"/>
          <w:szCs w:val="28"/>
        </w:rPr>
        <w:t>Задачи деятельности РМЦ:</w:t>
      </w:r>
    </w:p>
    <w:p w:rsidR="00A20378" w:rsidRDefault="00A20378" w:rsidP="00A20378">
      <w:pPr>
        <w:spacing w:after="0"/>
        <w:jc w:val="both"/>
        <w:rPr>
          <w:rFonts w:ascii="Times New Roman" w:hAnsi="Times New Roman"/>
          <w:sz w:val="28"/>
          <w:szCs w:val="28"/>
        </w:rPr>
      </w:pPr>
      <w:r>
        <w:rPr>
          <w:rFonts w:ascii="Times New Roman" w:hAnsi="Times New Roman"/>
          <w:sz w:val="28"/>
          <w:szCs w:val="28"/>
        </w:rPr>
        <w:t>- оказание информационно-методической поддержки педагогическим и руководящим работникам образовательных организаций, подведомственных департаменту образования, по внедрению в практику современных технологий по воспи</w:t>
      </w:r>
      <w:r w:rsidR="00DF0F34">
        <w:rPr>
          <w:rFonts w:ascii="Times New Roman" w:hAnsi="Times New Roman"/>
          <w:sz w:val="28"/>
          <w:szCs w:val="28"/>
        </w:rPr>
        <w:t>танию и социализации школьников;</w:t>
      </w:r>
    </w:p>
    <w:p w:rsidR="00DF0F34" w:rsidRDefault="00DF0F34" w:rsidP="00A20378">
      <w:pPr>
        <w:spacing w:after="0"/>
        <w:jc w:val="both"/>
        <w:rPr>
          <w:rFonts w:ascii="Times New Roman" w:hAnsi="Times New Roman"/>
          <w:sz w:val="28"/>
          <w:szCs w:val="28"/>
        </w:rPr>
      </w:pPr>
    </w:p>
    <w:p w:rsidR="00A20378" w:rsidRDefault="00A20378" w:rsidP="00A20378">
      <w:pPr>
        <w:spacing w:after="0"/>
        <w:jc w:val="both"/>
        <w:rPr>
          <w:rFonts w:ascii="Times New Roman" w:hAnsi="Times New Roman"/>
          <w:sz w:val="28"/>
          <w:szCs w:val="28"/>
        </w:rPr>
      </w:pPr>
      <w:r>
        <w:rPr>
          <w:rFonts w:ascii="Times New Roman" w:hAnsi="Times New Roman"/>
          <w:sz w:val="28"/>
          <w:szCs w:val="28"/>
        </w:rPr>
        <w:t>- выявление, обобщение, распространение индивидуального инновационного педагогического опыта, опыта, накопленного в образовательных организациях города по вопросам воспитания и социализации школьников;</w:t>
      </w:r>
    </w:p>
    <w:p w:rsidR="00DF0F34" w:rsidRDefault="00DF0F34" w:rsidP="00A20378">
      <w:pPr>
        <w:spacing w:after="0"/>
        <w:jc w:val="both"/>
        <w:rPr>
          <w:rFonts w:ascii="Times New Roman" w:hAnsi="Times New Roman"/>
          <w:sz w:val="28"/>
          <w:szCs w:val="28"/>
        </w:rPr>
      </w:pPr>
    </w:p>
    <w:p w:rsidR="00A20378" w:rsidRDefault="00A20378" w:rsidP="00A20378">
      <w:pPr>
        <w:spacing w:after="0"/>
        <w:jc w:val="both"/>
        <w:rPr>
          <w:rFonts w:ascii="Times New Roman" w:hAnsi="Times New Roman"/>
          <w:sz w:val="28"/>
          <w:szCs w:val="28"/>
        </w:rPr>
      </w:pPr>
      <w:r>
        <w:rPr>
          <w:rFonts w:ascii="Times New Roman" w:hAnsi="Times New Roman"/>
          <w:sz w:val="28"/>
          <w:szCs w:val="28"/>
        </w:rPr>
        <w:t>- осуществление взаимодействия с городскими центрами, организациями, клубами, ведомствами, высшими учебными заведениями по оказанию научно-методической помощи, востребованной педагогическими работниками образовательных организаций города, другими учреждениями и организациями – партнерами.</w:t>
      </w:r>
    </w:p>
    <w:p w:rsidR="00A20378" w:rsidRDefault="00A20378" w:rsidP="00A20378">
      <w:pPr>
        <w:spacing w:after="0"/>
        <w:jc w:val="both"/>
        <w:rPr>
          <w:rFonts w:ascii="Times New Roman" w:hAnsi="Times New Roman"/>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autoSpaceDE w:val="0"/>
        <w:autoSpaceDN w:val="0"/>
        <w:adjustRightInd w:val="0"/>
        <w:spacing w:after="0" w:line="240" w:lineRule="auto"/>
        <w:ind w:firstLine="709"/>
        <w:rPr>
          <w:rFonts w:ascii="Times New Roman" w:hAnsi="Times New Roman"/>
          <w:b/>
          <w:sz w:val="28"/>
          <w:szCs w:val="28"/>
        </w:rPr>
      </w:pPr>
    </w:p>
    <w:p w:rsidR="00A20378" w:rsidRDefault="00A20378" w:rsidP="00A20378">
      <w:pPr>
        <w:rPr>
          <w:rFonts w:ascii="Times New Roman" w:hAnsi="Times New Roman"/>
          <w:b/>
          <w:sz w:val="28"/>
          <w:szCs w:val="28"/>
        </w:rPr>
      </w:pPr>
      <w:r>
        <w:rPr>
          <w:rFonts w:ascii="Times New Roman" w:hAnsi="Times New Roman"/>
          <w:b/>
          <w:sz w:val="28"/>
          <w:szCs w:val="28"/>
        </w:rPr>
        <w:br w:type="page"/>
      </w:r>
    </w:p>
    <w:p w:rsidR="00A20378" w:rsidRPr="00DF0F34" w:rsidRDefault="00A20378" w:rsidP="00A20378">
      <w:pPr>
        <w:pStyle w:val="11"/>
        <w:numPr>
          <w:ilvl w:val="0"/>
          <w:numId w:val="5"/>
        </w:numPr>
        <w:jc w:val="center"/>
        <w:rPr>
          <w:rFonts w:ascii="Times New Roman" w:hAnsi="Times New Roman"/>
          <w:b/>
          <w:color w:val="800000"/>
          <w:sz w:val="28"/>
          <w:szCs w:val="28"/>
          <w:lang w:val="en-US"/>
        </w:rPr>
      </w:pPr>
      <w:r w:rsidRPr="00DF0F34">
        <w:rPr>
          <w:rFonts w:ascii="Times New Roman" w:hAnsi="Times New Roman"/>
          <w:b/>
          <w:color w:val="800000"/>
          <w:sz w:val="28"/>
          <w:szCs w:val="28"/>
        </w:rPr>
        <w:lastRenderedPageBreak/>
        <w:t>Содержание деятельности РМЦ</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В своей деятельности ресурсный центр руководствуется следующими принципами:</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rPr>
        <w:t>принцип социального партнерства</w:t>
      </w:r>
      <w:r>
        <w:rPr>
          <w:rFonts w:ascii="Times New Roman" w:hAnsi="Times New Roman"/>
          <w:b/>
          <w:sz w:val="28"/>
          <w:szCs w:val="28"/>
        </w:rPr>
        <w:t>,</w:t>
      </w:r>
      <w:r>
        <w:rPr>
          <w:rFonts w:ascii="Times New Roman" w:hAnsi="Times New Roman"/>
          <w:sz w:val="28"/>
          <w:szCs w:val="28"/>
        </w:rPr>
        <w:t xml:space="preserve"> предполагающий реализацию форм сотрудничества учебных заведений и ведомств города по проблеме воспитания обучающихся;</w:t>
      </w:r>
    </w:p>
    <w:p w:rsidR="00A20378" w:rsidRDefault="00A20378" w:rsidP="00A20378">
      <w:pPr>
        <w:tabs>
          <w:tab w:val="left" w:pos="851"/>
          <w:tab w:val="left" w:pos="993"/>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rPr>
        <w:t>принцип непрерывности воспитания</w:t>
      </w:r>
      <w:r>
        <w:rPr>
          <w:rFonts w:ascii="Times New Roman" w:hAnsi="Times New Roman"/>
          <w:sz w:val="28"/>
          <w:szCs w:val="28"/>
        </w:rPr>
        <w:t xml:space="preserve">, обеспечивающий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переход от одной воспитательной программы к другой на основе взаимосвязи сети образовательных учреждений, реализации преемственных программ различного уровня и направленности;</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rPr>
        <w:t>принцип коллективного доступа</w:t>
      </w:r>
      <w:r>
        <w:rPr>
          <w:rFonts w:ascii="Times New Roman" w:hAnsi="Times New Roman"/>
          <w:sz w:val="28"/>
          <w:szCs w:val="28"/>
        </w:rPr>
        <w:t xml:space="preserve"> к ресурсам РМЦ, обеспечивающий взаимодействие по использованию имеющихся ресурсов образовательных учреждений и ведомств города;</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rPr>
        <w:t>принцип саморазвития</w:t>
      </w:r>
      <w:r>
        <w:rPr>
          <w:rFonts w:ascii="Times New Roman" w:hAnsi="Times New Roman"/>
          <w:sz w:val="28"/>
          <w:szCs w:val="28"/>
        </w:rPr>
        <w:t>, предусматривающий формирование механизма деятельности РМЦ на основе социального заказа;</w:t>
      </w:r>
    </w:p>
    <w:p w:rsidR="00A20378" w:rsidRDefault="00A20378" w:rsidP="00A20378">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ab/>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Значительную роль работы РМЦ играет методическая деятельность. </w:t>
      </w:r>
    </w:p>
    <w:p w:rsidR="00A20378" w:rsidRDefault="00A20378" w:rsidP="00A20378">
      <w:pPr>
        <w:spacing w:after="0" w:line="240" w:lineRule="auto"/>
        <w:jc w:val="both"/>
        <w:rPr>
          <w:rFonts w:ascii="Times New Roman" w:hAnsi="Times New Roman"/>
          <w:sz w:val="28"/>
          <w:szCs w:val="28"/>
        </w:rPr>
      </w:pPr>
      <w:r>
        <w:rPr>
          <w:rFonts w:ascii="Times New Roman" w:hAnsi="Times New Roman"/>
          <w:sz w:val="28"/>
          <w:szCs w:val="28"/>
        </w:rPr>
        <w:t>Основные виды методической деятельности:</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самообразование,</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методическое исследование</w:t>
      </w:r>
      <w:proofErr w:type="gramEnd"/>
      <w:r>
        <w:rPr>
          <w:rFonts w:ascii="Times New Roman" w:hAnsi="Times New Roman"/>
          <w:sz w:val="28"/>
          <w:szCs w:val="28"/>
        </w:rPr>
        <w:t>,</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обобщение передового опыта, </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создание методической продукции, </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обучение педагогических кадров, методическое руководство,</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методическая помощь,</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методическая коррекция.</w:t>
      </w:r>
    </w:p>
    <w:p w:rsidR="00A20378" w:rsidRDefault="00A20378" w:rsidP="00A20378">
      <w:pPr>
        <w:spacing w:after="0" w:line="240" w:lineRule="auto"/>
        <w:jc w:val="both"/>
        <w:rPr>
          <w:rFonts w:ascii="Times New Roman" w:hAnsi="Times New Roman"/>
          <w:sz w:val="28"/>
          <w:szCs w:val="28"/>
        </w:rPr>
      </w:pPr>
    </w:p>
    <w:p w:rsidR="00A20378" w:rsidRPr="00DF0F34" w:rsidRDefault="00A20378" w:rsidP="00A20378">
      <w:pPr>
        <w:pStyle w:val="11"/>
        <w:numPr>
          <w:ilvl w:val="1"/>
          <w:numId w:val="6"/>
        </w:numPr>
        <w:spacing w:after="0" w:line="240" w:lineRule="auto"/>
        <w:jc w:val="both"/>
        <w:rPr>
          <w:rFonts w:ascii="Times New Roman" w:hAnsi="Times New Roman"/>
          <w:b/>
          <w:color w:val="003366"/>
          <w:sz w:val="28"/>
          <w:szCs w:val="28"/>
        </w:rPr>
      </w:pPr>
      <w:r w:rsidRPr="00DF0F34">
        <w:rPr>
          <w:rFonts w:ascii="Times New Roman" w:hAnsi="Times New Roman"/>
          <w:b/>
          <w:color w:val="003366"/>
          <w:sz w:val="28"/>
          <w:szCs w:val="28"/>
        </w:rPr>
        <w:t>Основные направления деятельности РМЦ:</w:t>
      </w:r>
    </w:p>
    <w:p w:rsidR="00A20378" w:rsidRDefault="00A20378" w:rsidP="00A20378">
      <w:pPr>
        <w:spacing w:after="0" w:line="240" w:lineRule="auto"/>
        <w:ind w:firstLine="709"/>
        <w:jc w:val="both"/>
        <w:rPr>
          <w:rFonts w:ascii="Times New Roman" w:hAnsi="Times New Roman"/>
          <w:b/>
          <w:sz w:val="28"/>
          <w:szCs w:val="28"/>
        </w:rPr>
      </w:pP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1.Совершенствование педагогической деятельности (оказание организационно-методической помощи педагогу в воспитании и социализации детей).</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2.Обновление программно-методического обеспечения воспитательного процесса (в рамках деятельности РМЦ).</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3.Внедрение в практику образовательных учреждений достижений передового педагогического опыта по проблеме воспитания и социализация школьников; пристальное внимание к научной и теоретической компетентности педагога.</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4.Ознакомление педагогических работников с достижениями педагогической науки и практики.</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5.Проведение различных семинаров, совещаний, конференций, конкурсов, диспутов и т.п.</w:t>
      </w:r>
    </w:p>
    <w:p w:rsidR="00A20378" w:rsidRDefault="00A20378" w:rsidP="00A20378">
      <w:pPr>
        <w:spacing w:after="0" w:line="240" w:lineRule="auto"/>
        <w:jc w:val="both"/>
        <w:rPr>
          <w:rFonts w:ascii="Times New Roman" w:hAnsi="Times New Roman"/>
          <w:sz w:val="28"/>
          <w:szCs w:val="28"/>
        </w:rPr>
      </w:pP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РМЦ направлена на  совершенствование деятельности педагога, повышение его профессионального мастерства  и включает в себя:</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развитие мотивационной сферы личности педагогическими средствами;</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программно-методическое обеспечение стратегических направлений деятельности образовательных учреждений;</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 представление методических рекомендаций для педагогов по организации  воспитательного процесса, по планированию деятельности детских коллективов;</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осмысление форм, методов и технологий воспитания и социализации детей;</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разработка рекомендаций для педагогов, детей и родителей;</w:t>
      </w:r>
    </w:p>
    <w:p w:rsidR="00A20378" w:rsidRDefault="00A20378" w:rsidP="00A20378">
      <w:pPr>
        <w:spacing w:after="0" w:line="240" w:lineRule="auto"/>
        <w:ind w:firstLine="709"/>
        <w:jc w:val="both"/>
        <w:rPr>
          <w:rFonts w:ascii="Times New Roman" w:hAnsi="Times New Roman"/>
          <w:sz w:val="28"/>
          <w:szCs w:val="28"/>
        </w:rPr>
      </w:pPr>
    </w:p>
    <w:p w:rsidR="00A20378" w:rsidRPr="00DF0F34" w:rsidRDefault="00A20378" w:rsidP="00A20378">
      <w:pPr>
        <w:spacing w:after="0" w:line="240" w:lineRule="auto"/>
        <w:ind w:firstLine="709"/>
        <w:jc w:val="both"/>
        <w:rPr>
          <w:rFonts w:ascii="Times New Roman" w:hAnsi="Times New Roman"/>
          <w:color w:val="003366"/>
          <w:sz w:val="28"/>
          <w:szCs w:val="28"/>
        </w:rPr>
      </w:pPr>
      <w:r w:rsidRPr="00DF0F34">
        <w:rPr>
          <w:rFonts w:ascii="Times New Roman" w:hAnsi="Times New Roman"/>
          <w:color w:val="003366"/>
          <w:sz w:val="28"/>
          <w:szCs w:val="28"/>
        </w:rPr>
        <w:t xml:space="preserve"> </w:t>
      </w:r>
      <w:r w:rsidRPr="00DF0F34">
        <w:rPr>
          <w:rFonts w:ascii="Times New Roman" w:hAnsi="Times New Roman"/>
          <w:b/>
          <w:color w:val="003366"/>
          <w:sz w:val="28"/>
          <w:szCs w:val="28"/>
        </w:rPr>
        <w:t>2.2.</w:t>
      </w:r>
      <w:r w:rsidRPr="00DF0F34">
        <w:rPr>
          <w:rFonts w:ascii="Times New Roman" w:hAnsi="Times New Roman"/>
          <w:color w:val="003366"/>
          <w:sz w:val="28"/>
          <w:szCs w:val="28"/>
        </w:rPr>
        <w:t xml:space="preserve"> </w:t>
      </w:r>
      <w:r w:rsidRPr="00DF0F34">
        <w:rPr>
          <w:rFonts w:ascii="Times New Roman" w:hAnsi="Times New Roman"/>
          <w:b/>
          <w:color w:val="003366"/>
          <w:sz w:val="28"/>
          <w:szCs w:val="28"/>
        </w:rPr>
        <w:t>Формы работы РМЦ</w:t>
      </w:r>
      <w:r w:rsidRPr="00DF0F34">
        <w:rPr>
          <w:rFonts w:ascii="Times New Roman" w:hAnsi="Times New Roman"/>
          <w:color w:val="003366"/>
          <w:sz w:val="28"/>
          <w:szCs w:val="28"/>
        </w:rPr>
        <w:t>:</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круглый стол,</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семинар,</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мастер-класс,</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открытые занятия,</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обмен опытом,</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конференции,</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обзоры педагогической литературы,</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 методическая учеба,</w:t>
      </w: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-работа творческих групп.</w:t>
      </w:r>
    </w:p>
    <w:p w:rsidR="00A20378" w:rsidRDefault="00A20378" w:rsidP="00A20378">
      <w:pPr>
        <w:spacing w:after="0" w:line="240" w:lineRule="auto"/>
        <w:jc w:val="both"/>
        <w:rPr>
          <w:rFonts w:ascii="Times New Roman" w:hAnsi="Times New Roman"/>
          <w:sz w:val="28"/>
          <w:szCs w:val="28"/>
        </w:rPr>
      </w:pPr>
    </w:p>
    <w:p w:rsidR="00A20378" w:rsidRDefault="00A20378" w:rsidP="00A20378">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деятельность РМЦ ориентирована на совершенствование системы воспитания и социализации обучающихся, основанной на современной педагогической парадигме, новом педагогическом мышлении, индивидуальном стиле профессиональной деятельности педагога, а также современных педагогических технологиях.</w:t>
      </w:r>
    </w:p>
    <w:p w:rsidR="00A20378" w:rsidRDefault="00A20378" w:rsidP="00A20378">
      <w:pPr>
        <w:spacing w:after="0" w:line="240" w:lineRule="auto"/>
        <w:ind w:firstLine="709"/>
        <w:jc w:val="both"/>
        <w:rPr>
          <w:rFonts w:ascii="Times New Roman" w:hAnsi="Times New Roman"/>
          <w:sz w:val="28"/>
          <w:szCs w:val="28"/>
        </w:rPr>
      </w:pPr>
    </w:p>
    <w:p w:rsidR="00A20378" w:rsidRPr="00DF0F34" w:rsidRDefault="00A20378" w:rsidP="00A20378">
      <w:pPr>
        <w:spacing w:after="0" w:line="240" w:lineRule="auto"/>
        <w:ind w:firstLine="709"/>
        <w:rPr>
          <w:rFonts w:ascii="Times New Roman" w:hAnsi="Times New Roman"/>
          <w:color w:val="800000"/>
          <w:sz w:val="28"/>
          <w:szCs w:val="28"/>
        </w:rPr>
      </w:pPr>
      <w:r>
        <w:rPr>
          <w:rFonts w:ascii="Times New Roman" w:hAnsi="Times New Roman"/>
          <w:sz w:val="28"/>
          <w:szCs w:val="28"/>
        </w:rPr>
        <w:br w:type="page"/>
      </w:r>
    </w:p>
    <w:p w:rsidR="00A20378" w:rsidRPr="00DF0F34" w:rsidRDefault="00A20378" w:rsidP="00A20378">
      <w:pPr>
        <w:pStyle w:val="11"/>
        <w:numPr>
          <w:ilvl w:val="0"/>
          <w:numId w:val="5"/>
        </w:numPr>
        <w:jc w:val="center"/>
        <w:rPr>
          <w:rFonts w:ascii="Times New Roman" w:hAnsi="Times New Roman"/>
          <w:b/>
          <w:color w:val="800000"/>
          <w:sz w:val="28"/>
          <w:szCs w:val="28"/>
          <w:lang w:val="en-US"/>
        </w:rPr>
      </w:pPr>
      <w:r w:rsidRPr="00DF0F34">
        <w:rPr>
          <w:rFonts w:ascii="Times New Roman" w:hAnsi="Times New Roman"/>
          <w:b/>
          <w:color w:val="800000"/>
          <w:sz w:val="28"/>
          <w:szCs w:val="28"/>
        </w:rPr>
        <w:lastRenderedPageBreak/>
        <w:t>Механизм реализации программы</w:t>
      </w:r>
    </w:p>
    <w:p w:rsidR="00A20378" w:rsidRDefault="00A20378" w:rsidP="00A20378">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Выполнение мероприятий по реализации  программы работы РМЦ планируется осуществлять в рамках годового плана программы РМЦ. </w:t>
      </w:r>
    </w:p>
    <w:p w:rsidR="00A20378" w:rsidRDefault="00A20378" w:rsidP="00A20378">
      <w:pPr>
        <w:autoSpaceDE w:val="0"/>
        <w:autoSpaceDN w:val="0"/>
        <w:adjustRightInd w:val="0"/>
        <w:spacing w:after="0" w:line="240" w:lineRule="auto"/>
        <w:rPr>
          <w:rFonts w:ascii="Times New Roman" w:hAnsi="Times New Roman"/>
          <w:sz w:val="28"/>
          <w:szCs w:val="28"/>
        </w:rPr>
      </w:pPr>
      <w:r>
        <w:tab/>
      </w:r>
    </w:p>
    <w:p w:rsidR="00A20378" w:rsidRDefault="00A20378" w:rsidP="00A2037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Этапы и сроки реализации:</w:t>
      </w:r>
    </w:p>
    <w:p w:rsidR="00A20378" w:rsidRDefault="00A20378" w:rsidP="00A20378">
      <w:pPr>
        <w:autoSpaceDE w:val="0"/>
        <w:autoSpaceDN w:val="0"/>
        <w:adjustRightInd w:val="0"/>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202"/>
      </w:tblGrid>
      <w:tr w:rsidR="00A20378" w:rsidTr="00A20378">
        <w:tc>
          <w:tcPr>
            <w:tcW w:w="3369" w:type="dxa"/>
            <w:tcBorders>
              <w:top w:val="single" w:sz="4" w:space="0" w:color="000000"/>
              <w:left w:val="single" w:sz="4" w:space="0" w:color="000000"/>
              <w:bottom w:val="single" w:sz="4" w:space="0" w:color="000000"/>
              <w:right w:val="single" w:sz="4" w:space="0" w:color="000000"/>
            </w:tcBorders>
          </w:tcPr>
          <w:p w:rsidR="00A20378" w:rsidRDefault="00A2037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Этапы и сроки</w:t>
            </w:r>
          </w:p>
        </w:tc>
        <w:tc>
          <w:tcPr>
            <w:tcW w:w="6202" w:type="dxa"/>
            <w:tcBorders>
              <w:top w:val="single" w:sz="4" w:space="0" w:color="000000"/>
              <w:left w:val="single" w:sz="4" w:space="0" w:color="000000"/>
              <w:bottom w:val="single" w:sz="4" w:space="0" w:color="000000"/>
              <w:right w:val="single" w:sz="4" w:space="0" w:color="000000"/>
            </w:tcBorders>
          </w:tcPr>
          <w:p w:rsidR="00A20378" w:rsidRDefault="00A2037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Мероприятия</w:t>
            </w:r>
          </w:p>
        </w:tc>
      </w:tr>
      <w:tr w:rsidR="00A20378" w:rsidTr="00A20378">
        <w:tc>
          <w:tcPr>
            <w:tcW w:w="3369" w:type="dxa"/>
            <w:tcBorders>
              <w:top w:val="single" w:sz="4" w:space="0" w:color="000000"/>
              <w:left w:val="single" w:sz="4" w:space="0" w:color="000000"/>
              <w:bottom w:val="single" w:sz="4" w:space="0" w:color="000000"/>
              <w:right w:val="single" w:sz="4" w:space="0" w:color="000000"/>
            </w:tcBorders>
          </w:tcPr>
          <w:p w:rsidR="00A20378" w:rsidRDefault="00A20378">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I этап – организационный</w:t>
            </w:r>
          </w:p>
          <w:p w:rsidR="00A20378" w:rsidRDefault="00A20378" w:rsidP="00637626">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w:t>
            </w:r>
            <w:r w:rsidR="00637626">
              <w:rPr>
                <w:rFonts w:ascii="Times New Roman" w:hAnsi="Times New Roman"/>
                <w:sz w:val="28"/>
                <w:szCs w:val="28"/>
              </w:rPr>
              <w:t xml:space="preserve">июнь </w:t>
            </w:r>
            <w:r w:rsidR="00735B91">
              <w:rPr>
                <w:rFonts w:ascii="Times New Roman" w:hAnsi="Times New Roman"/>
                <w:sz w:val="28"/>
                <w:szCs w:val="28"/>
              </w:rPr>
              <w:t xml:space="preserve"> 201</w:t>
            </w:r>
            <w:r w:rsidR="00637626">
              <w:rPr>
                <w:rFonts w:ascii="Times New Roman" w:hAnsi="Times New Roman"/>
                <w:sz w:val="28"/>
                <w:szCs w:val="28"/>
              </w:rPr>
              <w:t>7</w:t>
            </w:r>
            <w:r>
              <w:rPr>
                <w:rFonts w:ascii="Times New Roman" w:hAnsi="Times New Roman"/>
                <w:sz w:val="28"/>
                <w:szCs w:val="28"/>
              </w:rPr>
              <w:t>г.)</w:t>
            </w:r>
          </w:p>
        </w:tc>
        <w:tc>
          <w:tcPr>
            <w:tcW w:w="6202" w:type="dxa"/>
            <w:tcBorders>
              <w:top w:val="single" w:sz="4" w:space="0" w:color="000000"/>
              <w:left w:val="single" w:sz="4" w:space="0" w:color="000000"/>
              <w:bottom w:val="single" w:sz="4" w:space="0" w:color="000000"/>
              <w:right w:val="single" w:sz="4" w:space="0" w:color="000000"/>
            </w:tcBorders>
          </w:tcPr>
          <w:p w:rsidR="00A20378" w:rsidRDefault="00A203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разработка модели деятельности РМЦ, </w:t>
            </w:r>
          </w:p>
          <w:p w:rsidR="00A20378" w:rsidRDefault="00A203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создание программы деятельности,</w:t>
            </w:r>
          </w:p>
          <w:p w:rsidR="00A20378" w:rsidRDefault="00A20378">
            <w:pPr>
              <w:autoSpaceDE w:val="0"/>
              <w:autoSpaceDN w:val="0"/>
              <w:adjustRightInd w:val="0"/>
              <w:spacing w:after="0" w:line="240" w:lineRule="auto"/>
              <w:rPr>
                <w:rFonts w:ascii="Times New Roman" w:hAnsi="Times New Roman"/>
                <w:b/>
                <w:sz w:val="28"/>
                <w:szCs w:val="28"/>
              </w:rPr>
            </w:pPr>
          </w:p>
        </w:tc>
      </w:tr>
      <w:tr w:rsidR="00A20378" w:rsidTr="00A20378">
        <w:tc>
          <w:tcPr>
            <w:tcW w:w="3369" w:type="dxa"/>
            <w:tcBorders>
              <w:top w:val="single" w:sz="4" w:space="0" w:color="000000"/>
              <w:left w:val="single" w:sz="4" w:space="0" w:color="000000"/>
              <w:bottom w:val="single" w:sz="4" w:space="0" w:color="000000"/>
              <w:right w:val="single" w:sz="4" w:space="0" w:color="000000"/>
            </w:tcBorders>
          </w:tcPr>
          <w:p w:rsidR="00A20378" w:rsidRDefault="00A20378">
            <w:pPr>
              <w:spacing w:after="0" w:line="240" w:lineRule="auto"/>
              <w:rPr>
                <w:rFonts w:ascii="Times New Roman" w:hAnsi="Times New Roman"/>
                <w:b/>
                <w:bCs/>
                <w:sz w:val="28"/>
                <w:szCs w:val="28"/>
              </w:rPr>
            </w:pPr>
            <w:r>
              <w:rPr>
                <w:rFonts w:ascii="Times New Roman" w:hAnsi="Times New Roman"/>
                <w:b/>
                <w:bCs/>
                <w:sz w:val="28"/>
                <w:szCs w:val="28"/>
              </w:rPr>
              <w:t>II этап – организация и проведение мероприятий</w:t>
            </w:r>
          </w:p>
          <w:p w:rsidR="00A20378" w:rsidRDefault="00A20378">
            <w:pPr>
              <w:spacing w:after="0" w:line="240" w:lineRule="auto"/>
              <w:rPr>
                <w:rFonts w:ascii="Times New Roman" w:hAnsi="Times New Roman"/>
                <w:sz w:val="28"/>
                <w:szCs w:val="28"/>
              </w:rPr>
            </w:pPr>
            <w:r>
              <w:rPr>
                <w:rFonts w:ascii="Times New Roman" w:hAnsi="Times New Roman"/>
                <w:b/>
                <w:bCs/>
                <w:sz w:val="28"/>
                <w:szCs w:val="28"/>
              </w:rPr>
              <w:t xml:space="preserve"> </w:t>
            </w:r>
            <w:proofErr w:type="gramStart"/>
            <w:r w:rsidRPr="0039448B">
              <w:rPr>
                <w:rFonts w:ascii="Times New Roman" w:hAnsi="Times New Roman"/>
                <w:bCs/>
                <w:sz w:val="28"/>
                <w:szCs w:val="28"/>
              </w:rPr>
              <w:t>(</w:t>
            </w:r>
            <w:r w:rsidR="0039448B" w:rsidRPr="0039448B">
              <w:rPr>
                <w:rFonts w:ascii="Times New Roman" w:hAnsi="Times New Roman"/>
                <w:bCs/>
                <w:sz w:val="28"/>
                <w:szCs w:val="28"/>
              </w:rPr>
              <w:t>сентябрь</w:t>
            </w:r>
            <w:r w:rsidR="0039448B">
              <w:rPr>
                <w:rFonts w:ascii="Times New Roman" w:hAnsi="Times New Roman"/>
                <w:sz w:val="28"/>
                <w:szCs w:val="28"/>
              </w:rPr>
              <w:t xml:space="preserve"> 201</w:t>
            </w:r>
            <w:r w:rsidR="00637626">
              <w:rPr>
                <w:rFonts w:ascii="Times New Roman" w:hAnsi="Times New Roman"/>
                <w:sz w:val="28"/>
                <w:szCs w:val="28"/>
              </w:rPr>
              <w:t>7</w:t>
            </w:r>
            <w:r>
              <w:rPr>
                <w:rFonts w:ascii="Times New Roman" w:hAnsi="Times New Roman"/>
                <w:sz w:val="28"/>
                <w:szCs w:val="28"/>
              </w:rPr>
              <w:t>г</w:t>
            </w:r>
            <w:r w:rsidR="00895D2B">
              <w:rPr>
                <w:rFonts w:ascii="Times New Roman" w:hAnsi="Times New Roman"/>
                <w:sz w:val="28"/>
                <w:szCs w:val="28"/>
              </w:rPr>
              <w:t>.</w:t>
            </w:r>
            <w:r>
              <w:rPr>
                <w:rFonts w:ascii="Times New Roman" w:hAnsi="Times New Roman"/>
                <w:sz w:val="28"/>
                <w:szCs w:val="28"/>
              </w:rPr>
              <w:t xml:space="preserve"> –</w:t>
            </w:r>
            <w:proofErr w:type="gramEnd"/>
          </w:p>
          <w:p w:rsidR="00A20378" w:rsidRDefault="00637626">
            <w:pPr>
              <w:spacing w:after="0" w:line="240" w:lineRule="auto"/>
              <w:rPr>
                <w:rFonts w:ascii="Times New Roman" w:hAnsi="Times New Roman"/>
                <w:sz w:val="28"/>
                <w:szCs w:val="28"/>
              </w:rPr>
            </w:pPr>
            <w:r>
              <w:rPr>
                <w:rFonts w:ascii="Times New Roman" w:hAnsi="Times New Roman"/>
                <w:sz w:val="28"/>
                <w:szCs w:val="28"/>
              </w:rPr>
              <w:t>апрель 2018</w:t>
            </w:r>
            <w:r w:rsidR="00A20378">
              <w:rPr>
                <w:rFonts w:ascii="Times New Roman" w:hAnsi="Times New Roman"/>
                <w:sz w:val="28"/>
                <w:szCs w:val="28"/>
              </w:rPr>
              <w:t xml:space="preserve">г.) </w:t>
            </w:r>
          </w:p>
          <w:p w:rsidR="00A20378" w:rsidRDefault="00A20378">
            <w:pPr>
              <w:autoSpaceDE w:val="0"/>
              <w:autoSpaceDN w:val="0"/>
              <w:adjustRightInd w:val="0"/>
              <w:spacing w:after="0" w:line="240" w:lineRule="auto"/>
              <w:rPr>
                <w:rFonts w:ascii="Times New Roman" w:hAnsi="Times New Roman"/>
                <w:b/>
                <w:sz w:val="28"/>
                <w:szCs w:val="28"/>
              </w:rPr>
            </w:pPr>
          </w:p>
        </w:tc>
        <w:tc>
          <w:tcPr>
            <w:tcW w:w="6202" w:type="dxa"/>
            <w:tcBorders>
              <w:top w:val="single" w:sz="4" w:space="0" w:color="000000"/>
              <w:left w:val="single" w:sz="4" w:space="0" w:color="000000"/>
              <w:bottom w:val="single" w:sz="4" w:space="0" w:color="000000"/>
              <w:right w:val="single" w:sz="4" w:space="0" w:color="000000"/>
            </w:tcBorders>
          </w:tcPr>
          <w:p w:rsidR="00A20378" w:rsidRDefault="00A20378">
            <w:pPr>
              <w:spacing w:after="0" w:line="240" w:lineRule="auto"/>
              <w:jc w:val="both"/>
              <w:rPr>
                <w:rFonts w:ascii="Times New Roman" w:hAnsi="Times New Roman"/>
                <w:sz w:val="28"/>
                <w:szCs w:val="28"/>
              </w:rPr>
            </w:pPr>
            <w:r>
              <w:rPr>
                <w:rFonts w:ascii="Times New Roman" w:hAnsi="Times New Roman"/>
                <w:sz w:val="28"/>
                <w:szCs w:val="28"/>
              </w:rPr>
              <w:t>- оказание информационно-методической поддержки педагогическим и руководящим работникам образовательных организаций, подведомственных департаменту образования, по внедрению в практику современных технологий по воспитанию и социализации школьников;</w:t>
            </w:r>
          </w:p>
          <w:p w:rsidR="00A20378" w:rsidRDefault="00A20378">
            <w:pPr>
              <w:spacing w:after="0" w:line="240" w:lineRule="auto"/>
              <w:jc w:val="both"/>
              <w:rPr>
                <w:rFonts w:ascii="Times New Roman" w:hAnsi="Times New Roman"/>
                <w:sz w:val="28"/>
                <w:szCs w:val="28"/>
              </w:rPr>
            </w:pPr>
            <w:r>
              <w:rPr>
                <w:rFonts w:ascii="Times New Roman" w:hAnsi="Times New Roman"/>
                <w:sz w:val="28"/>
                <w:szCs w:val="28"/>
              </w:rPr>
              <w:t>- выявление, обобщение, распространение индивидуального инновационного педагогического опыта, опыта, накопленного в образовательных организациях города по вопросам воспитания и социализации школьников;</w:t>
            </w:r>
          </w:p>
          <w:p w:rsidR="00A20378" w:rsidRDefault="00A203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осуществление взаимодействия с городскими центрами, организациями, клубами, высшими учебными заведениями по оказанию научно-методической помощи, востребованной педагогическими работниками образовательных организаций города, другими учреждениями и организациями – партнерами.</w:t>
            </w:r>
          </w:p>
          <w:p w:rsidR="00A20378" w:rsidRDefault="00A20378">
            <w:pPr>
              <w:autoSpaceDE w:val="0"/>
              <w:autoSpaceDN w:val="0"/>
              <w:adjustRightInd w:val="0"/>
              <w:spacing w:after="0" w:line="240" w:lineRule="auto"/>
              <w:rPr>
                <w:rFonts w:ascii="Times New Roman" w:hAnsi="Times New Roman"/>
                <w:b/>
                <w:sz w:val="28"/>
                <w:szCs w:val="28"/>
              </w:rPr>
            </w:pPr>
          </w:p>
        </w:tc>
      </w:tr>
      <w:tr w:rsidR="00A20378" w:rsidTr="00A20378">
        <w:tc>
          <w:tcPr>
            <w:tcW w:w="3369" w:type="dxa"/>
            <w:tcBorders>
              <w:top w:val="single" w:sz="4" w:space="0" w:color="000000"/>
              <w:left w:val="single" w:sz="4" w:space="0" w:color="000000"/>
              <w:bottom w:val="single" w:sz="4" w:space="0" w:color="000000"/>
              <w:right w:val="single" w:sz="4" w:space="0" w:color="000000"/>
            </w:tcBorders>
          </w:tcPr>
          <w:p w:rsidR="00A20378" w:rsidRDefault="00A20378" w:rsidP="00637626">
            <w:pPr>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III этап - обобщающий </w:t>
            </w:r>
            <w:r w:rsidR="00735B91">
              <w:rPr>
                <w:rFonts w:ascii="Times New Roman" w:hAnsi="Times New Roman"/>
                <w:sz w:val="28"/>
                <w:szCs w:val="28"/>
              </w:rPr>
              <w:t>(май 201</w:t>
            </w:r>
            <w:r w:rsidR="00637626">
              <w:rPr>
                <w:rFonts w:ascii="Times New Roman" w:hAnsi="Times New Roman"/>
                <w:sz w:val="28"/>
                <w:szCs w:val="28"/>
              </w:rPr>
              <w:t>8</w:t>
            </w:r>
            <w:r>
              <w:rPr>
                <w:rFonts w:ascii="Times New Roman" w:hAnsi="Times New Roman"/>
                <w:sz w:val="28"/>
                <w:szCs w:val="28"/>
              </w:rPr>
              <w:t>г.)</w:t>
            </w:r>
          </w:p>
        </w:tc>
        <w:tc>
          <w:tcPr>
            <w:tcW w:w="6202" w:type="dxa"/>
            <w:tcBorders>
              <w:top w:val="single" w:sz="4" w:space="0" w:color="000000"/>
              <w:left w:val="single" w:sz="4" w:space="0" w:color="000000"/>
              <w:bottom w:val="single" w:sz="4" w:space="0" w:color="000000"/>
              <w:right w:val="single" w:sz="4" w:space="0" w:color="000000"/>
            </w:tcBorders>
          </w:tcPr>
          <w:p w:rsidR="00A20378" w:rsidRDefault="00A203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анализ деятельности РМЦ,</w:t>
            </w:r>
          </w:p>
          <w:p w:rsidR="00A20378" w:rsidRDefault="00A20378">
            <w:pPr>
              <w:autoSpaceDE w:val="0"/>
              <w:autoSpaceDN w:val="0"/>
              <w:adjustRightInd w:val="0"/>
              <w:spacing w:after="0" w:line="240" w:lineRule="auto"/>
              <w:rPr>
                <w:rFonts w:ascii="Times New Roman" w:hAnsi="Times New Roman"/>
              </w:rPr>
            </w:pPr>
            <w:r>
              <w:rPr>
                <w:rFonts w:ascii="Times New Roman" w:hAnsi="Times New Roman"/>
                <w:sz w:val="28"/>
                <w:szCs w:val="28"/>
              </w:rPr>
              <w:t>- определение перспективных направлений на следующий учебный год</w:t>
            </w:r>
          </w:p>
          <w:p w:rsidR="00A20378" w:rsidRDefault="00A20378">
            <w:pPr>
              <w:autoSpaceDE w:val="0"/>
              <w:autoSpaceDN w:val="0"/>
              <w:adjustRightInd w:val="0"/>
              <w:spacing w:after="0" w:line="240" w:lineRule="auto"/>
              <w:rPr>
                <w:rFonts w:ascii="Times New Roman" w:hAnsi="Times New Roman"/>
                <w:b/>
                <w:sz w:val="28"/>
                <w:szCs w:val="28"/>
              </w:rPr>
            </w:pPr>
          </w:p>
        </w:tc>
      </w:tr>
    </w:tbl>
    <w:p w:rsidR="00A20378" w:rsidRDefault="00A20378" w:rsidP="00A20378">
      <w:pPr>
        <w:spacing w:after="0"/>
        <w:jc w:val="both"/>
        <w:rPr>
          <w:rFonts w:ascii="Times New Roman" w:hAnsi="Times New Roman"/>
          <w:b/>
          <w:sz w:val="28"/>
          <w:szCs w:val="28"/>
        </w:rPr>
      </w:pPr>
    </w:p>
    <w:p w:rsidR="00A20378" w:rsidRDefault="00A20378" w:rsidP="00A20378">
      <w:pPr>
        <w:spacing w:after="0"/>
        <w:jc w:val="both"/>
        <w:rPr>
          <w:rFonts w:ascii="Times New Roman" w:hAnsi="Times New Roman"/>
          <w:b/>
          <w:sz w:val="28"/>
          <w:szCs w:val="28"/>
        </w:rPr>
      </w:pPr>
    </w:p>
    <w:p w:rsidR="00A20378" w:rsidRDefault="00A20378" w:rsidP="00A20378">
      <w:pPr>
        <w:spacing w:after="0"/>
        <w:jc w:val="both"/>
        <w:rPr>
          <w:rFonts w:ascii="Times New Roman" w:hAnsi="Times New Roman"/>
          <w:b/>
          <w:sz w:val="28"/>
          <w:szCs w:val="28"/>
        </w:rPr>
      </w:pPr>
    </w:p>
    <w:p w:rsidR="00DF0F34" w:rsidRDefault="00DF0F34" w:rsidP="00A20378">
      <w:pPr>
        <w:spacing w:after="0"/>
        <w:jc w:val="both"/>
        <w:rPr>
          <w:rFonts w:ascii="Times New Roman" w:hAnsi="Times New Roman"/>
          <w:b/>
          <w:sz w:val="28"/>
          <w:szCs w:val="28"/>
        </w:rPr>
      </w:pPr>
    </w:p>
    <w:p w:rsidR="00DF0F34" w:rsidRDefault="00DF0F34" w:rsidP="00A20378">
      <w:pPr>
        <w:spacing w:after="0"/>
        <w:jc w:val="both"/>
        <w:rPr>
          <w:rFonts w:ascii="Times New Roman" w:hAnsi="Times New Roman"/>
          <w:b/>
          <w:sz w:val="28"/>
          <w:szCs w:val="28"/>
        </w:rPr>
      </w:pPr>
    </w:p>
    <w:p w:rsidR="00DF0F34" w:rsidRDefault="00DF0F34" w:rsidP="00A20378">
      <w:pPr>
        <w:spacing w:after="0"/>
        <w:jc w:val="both"/>
        <w:rPr>
          <w:rFonts w:ascii="Times New Roman" w:hAnsi="Times New Roman"/>
          <w:b/>
          <w:sz w:val="28"/>
          <w:szCs w:val="28"/>
        </w:rPr>
      </w:pPr>
    </w:p>
    <w:p w:rsidR="00DF0F34" w:rsidRDefault="00DF0F34" w:rsidP="00A20378">
      <w:pPr>
        <w:spacing w:after="0"/>
        <w:jc w:val="both"/>
        <w:rPr>
          <w:rFonts w:ascii="Times New Roman" w:hAnsi="Times New Roman"/>
          <w:b/>
          <w:sz w:val="28"/>
          <w:szCs w:val="28"/>
        </w:rPr>
      </w:pPr>
    </w:p>
    <w:p w:rsidR="00DF0F34" w:rsidRDefault="00DF0F34" w:rsidP="00A20378">
      <w:pPr>
        <w:spacing w:after="0"/>
        <w:jc w:val="both"/>
        <w:rPr>
          <w:rFonts w:ascii="Times New Roman" w:hAnsi="Times New Roman"/>
          <w:b/>
          <w:sz w:val="28"/>
          <w:szCs w:val="28"/>
        </w:rPr>
      </w:pPr>
    </w:p>
    <w:p w:rsidR="00F236BD" w:rsidRDefault="00F236BD" w:rsidP="00DF0F34">
      <w:pPr>
        <w:spacing w:after="0" w:line="240" w:lineRule="auto"/>
        <w:jc w:val="both"/>
        <w:rPr>
          <w:rFonts w:ascii="Times New Roman" w:hAnsi="Times New Roman"/>
          <w:b/>
          <w:color w:val="003366"/>
          <w:sz w:val="28"/>
          <w:szCs w:val="28"/>
        </w:rPr>
      </w:pPr>
    </w:p>
    <w:p w:rsidR="00A20378" w:rsidRPr="00DF0F34" w:rsidRDefault="00A20378" w:rsidP="00DF0F34">
      <w:pPr>
        <w:spacing w:after="0" w:line="240" w:lineRule="auto"/>
        <w:jc w:val="both"/>
        <w:rPr>
          <w:rFonts w:ascii="Times New Roman" w:hAnsi="Times New Roman"/>
          <w:b/>
          <w:color w:val="003366"/>
          <w:sz w:val="28"/>
          <w:szCs w:val="28"/>
        </w:rPr>
      </w:pPr>
      <w:r w:rsidRPr="00DF0F34">
        <w:rPr>
          <w:rFonts w:ascii="Times New Roman" w:hAnsi="Times New Roman"/>
          <w:b/>
          <w:color w:val="003366"/>
          <w:sz w:val="28"/>
          <w:szCs w:val="28"/>
        </w:rPr>
        <w:t>3.1. Взаимодействие с учреждениями и организациями – партнерами</w:t>
      </w:r>
      <w:r w:rsidR="00DF0F34" w:rsidRPr="00DF0F34">
        <w:rPr>
          <w:rFonts w:ascii="Times New Roman" w:hAnsi="Times New Roman"/>
          <w:b/>
          <w:color w:val="003366"/>
          <w:sz w:val="28"/>
          <w:szCs w:val="28"/>
        </w:rPr>
        <w:t xml:space="preserve"> города Нижневартовска в рамках деятельности РМЦ</w:t>
      </w:r>
    </w:p>
    <w:p w:rsidR="00DF0F34" w:rsidRPr="00DF0F34" w:rsidRDefault="00DF0F34" w:rsidP="00DF0F34">
      <w:pPr>
        <w:spacing w:after="0" w:line="240" w:lineRule="auto"/>
        <w:jc w:val="both"/>
        <w:rPr>
          <w:rFonts w:ascii="Times New Roman" w:hAnsi="Times New Roman"/>
          <w:b/>
          <w:sz w:val="28"/>
          <w:szCs w:val="28"/>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Департамент образования</w:t>
            </w:r>
            <w:r w:rsidR="00DF0F34" w:rsidRPr="00DF0F34">
              <w:rPr>
                <w:sz w:val="28"/>
                <w:szCs w:val="28"/>
              </w:rPr>
              <w:t xml:space="preserve"> администрации города Нижневартовска</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033425" w:rsidP="00DF0F34">
            <w:pPr>
              <w:pStyle w:val="12"/>
              <w:rPr>
                <w:sz w:val="28"/>
                <w:szCs w:val="28"/>
              </w:rPr>
            </w:pPr>
            <w:r w:rsidRPr="00DF0F34">
              <w:rPr>
                <w:sz w:val="28"/>
                <w:szCs w:val="28"/>
              </w:rPr>
              <w:t>МА</w:t>
            </w:r>
            <w:r w:rsidR="00A20378" w:rsidRPr="00DF0F34">
              <w:rPr>
                <w:sz w:val="28"/>
                <w:szCs w:val="28"/>
              </w:rPr>
              <w:t xml:space="preserve">У </w:t>
            </w:r>
            <w:r w:rsidR="0032094D">
              <w:rPr>
                <w:sz w:val="28"/>
                <w:szCs w:val="28"/>
              </w:rPr>
              <w:t xml:space="preserve">г. Нижневартовска </w:t>
            </w:r>
            <w:r w:rsidR="00A20378" w:rsidRPr="00DF0F34">
              <w:rPr>
                <w:sz w:val="28"/>
                <w:szCs w:val="28"/>
              </w:rPr>
              <w:t>«Цент развития образования»</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proofErr w:type="spellStart"/>
            <w:r w:rsidRPr="00DF0F34">
              <w:rPr>
                <w:sz w:val="28"/>
                <w:szCs w:val="28"/>
              </w:rPr>
              <w:t>Нижневартовский</w:t>
            </w:r>
            <w:proofErr w:type="spellEnd"/>
            <w:r w:rsidRPr="00DF0F34">
              <w:rPr>
                <w:sz w:val="28"/>
                <w:szCs w:val="28"/>
              </w:rPr>
              <w:t xml:space="preserve"> государственный гуманитарный университет</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DF0F34" w:rsidP="00DF0F34">
            <w:pPr>
              <w:pStyle w:val="12"/>
              <w:rPr>
                <w:sz w:val="28"/>
                <w:szCs w:val="28"/>
              </w:rPr>
            </w:pPr>
            <w:r w:rsidRPr="00DF0F34">
              <w:rPr>
                <w:sz w:val="28"/>
                <w:szCs w:val="28"/>
              </w:rPr>
              <w:t xml:space="preserve">ОДН ОУУП и ПДН г. Нижневартовска </w:t>
            </w:r>
          </w:p>
          <w:p w:rsidR="00A20378" w:rsidRPr="00DF0F34" w:rsidRDefault="00A20378" w:rsidP="00DF0F34">
            <w:pPr>
              <w:pStyle w:val="12"/>
              <w:rPr>
                <w:sz w:val="16"/>
                <w:szCs w:val="16"/>
              </w:rPr>
            </w:pPr>
          </w:p>
        </w:tc>
      </w:tr>
      <w:tr w:rsidR="00DF0F34" w:rsidTr="00A20378">
        <w:tc>
          <w:tcPr>
            <w:tcW w:w="8467" w:type="dxa"/>
            <w:tcBorders>
              <w:top w:val="single" w:sz="4" w:space="0" w:color="auto"/>
              <w:left w:val="single" w:sz="4" w:space="0" w:color="auto"/>
              <w:bottom w:val="single" w:sz="4" w:space="0" w:color="auto"/>
              <w:right w:val="single" w:sz="4" w:space="0" w:color="auto"/>
            </w:tcBorders>
          </w:tcPr>
          <w:p w:rsidR="00DF0F34" w:rsidRDefault="00DF0F34" w:rsidP="00DF0F34">
            <w:pPr>
              <w:spacing w:after="0" w:line="240" w:lineRule="auto"/>
              <w:rPr>
                <w:rFonts w:ascii="Times New Roman" w:hAnsi="Times New Roman"/>
                <w:sz w:val="28"/>
                <w:szCs w:val="28"/>
              </w:rPr>
            </w:pPr>
            <w:r w:rsidRPr="00DF0F34">
              <w:rPr>
                <w:rFonts w:ascii="Times New Roman" w:hAnsi="Times New Roman"/>
                <w:sz w:val="28"/>
                <w:szCs w:val="28"/>
              </w:rPr>
              <w:t>КУ «Центр социальной адаптации «Феникс»</w:t>
            </w:r>
          </w:p>
          <w:p w:rsidR="00DF0F34" w:rsidRPr="00DF0F34" w:rsidRDefault="00DF0F34" w:rsidP="00DF0F34">
            <w:pPr>
              <w:spacing w:after="0" w:line="240" w:lineRule="auto"/>
              <w:rPr>
                <w:rFonts w:ascii="Times New Roman" w:hAnsi="Times New Roman"/>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Реабилитационный центр «</w:t>
            </w:r>
            <w:proofErr w:type="spellStart"/>
            <w:r w:rsidRPr="00DF0F34">
              <w:rPr>
                <w:sz w:val="28"/>
                <w:szCs w:val="28"/>
              </w:rPr>
              <w:t>Кардея</w:t>
            </w:r>
            <w:proofErr w:type="spellEnd"/>
            <w:r w:rsidRPr="00DF0F34">
              <w:rPr>
                <w:sz w:val="28"/>
                <w:szCs w:val="28"/>
              </w:rPr>
              <w:t>»</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32094D" w:rsidP="00DF0F34">
            <w:pPr>
              <w:pStyle w:val="12"/>
              <w:rPr>
                <w:sz w:val="28"/>
                <w:szCs w:val="28"/>
              </w:rPr>
            </w:pPr>
            <w:r>
              <w:rPr>
                <w:sz w:val="28"/>
                <w:szCs w:val="28"/>
              </w:rPr>
              <w:t>МБУ ДОД «</w:t>
            </w:r>
            <w:proofErr w:type="spellStart"/>
            <w:r w:rsidR="00A20378" w:rsidRPr="00DF0F34">
              <w:rPr>
                <w:sz w:val="28"/>
                <w:szCs w:val="28"/>
              </w:rPr>
              <w:t>ЦДиЮТТ</w:t>
            </w:r>
            <w:proofErr w:type="spellEnd"/>
            <w:r w:rsidR="00A20378" w:rsidRPr="00DF0F34">
              <w:rPr>
                <w:sz w:val="28"/>
                <w:szCs w:val="28"/>
              </w:rPr>
              <w:t xml:space="preserve"> «Патриот»</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32094D" w:rsidP="00DF0F34">
            <w:pPr>
              <w:pStyle w:val="12"/>
              <w:rPr>
                <w:sz w:val="28"/>
                <w:szCs w:val="28"/>
              </w:rPr>
            </w:pPr>
            <w:r>
              <w:rPr>
                <w:sz w:val="28"/>
                <w:szCs w:val="28"/>
              </w:rPr>
              <w:t>МАУДО г. Нижневартовска «</w:t>
            </w:r>
            <w:r w:rsidR="00A20378" w:rsidRPr="00DF0F34">
              <w:rPr>
                <w:sz w:val="28"/>
                <w:szCs w:val="28"/>
              </w:rPr>
              <w:t>Центр детского творчества</w:t>
            </w:r>
            <w:r>
              <w:rPr>
                <w:sz w:val="28"/>
                <w:szCs w:val="28"/>
              </w:rPr>
              <w:t>»</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Специальные школы, студии</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Городская больница №2</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Психоневрологический диспансер</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Общественная организация «Здоровое поколение»</w:t>
            </w:r>
          </w:p>
          <w:p w:rsidR="00A20378" w:rsidRPr="00DF0F34" w:rsidRDefault="00A20378" w:rsidP="00DF0F34">
            <w:pPr>
              <w:pStyle w:val="12"/>
              <w:rPr>
                <w:sz w:val="16"/>
                <w:szCs w:val="16"/>
              </w:rPr>
            </w:pPr>
          </w:p>
        </w:tc>
      </w:tr>
      <w:tr w:rsidR="00A20378" w:rsidTr="00A20378">
        <w:tc>
          <w:tcPr>
            <w:tcW w:w="8467" w:type="dxa"/>
            <w:tcBorders>
              <w:top w:val="single" w:sz="4" w:space="0" w:color="auto"/>
              <w:left w:val="single" w:sz="4" w:space="0" w:color="auto"/>
              <w:bottom w:val="single" w:sz="4" w:space="0" w:color="auto"/>
              <w:right w:val="single" w:sz="4" w:space="0" w:color="auto"/>
            </w:tcBorders>
          </w:tcPr>
          <w:p w:rsidR="00A20378" w:rsidRPr="00DF0F34" w:rsidRDefault="00A20378" w:rsidP="00DF0F34">
            <w:pPr>
              <w:pStyle w:val="12"/>
              <w:rPr>
                <w:sz w:val="28"/>
                <w:szCs w:val="28"/>
              </w:rPr>
            </w:pPr>
            <w:r w:rsidRPr="00DF0F34">
              <w:rPr>
                <w:sz w:val="28"/>
                <w:szCs w:val="28"/>
              </w:rPr>
              <w:t>Управление по социальной и молодёжной политике</w:t>
            </w:r>
          </w:p>
          <w:p w:rsidR="00A20378" w:rsidRPr="00DF0F34" w:rsidRDefault="00A20378" w:rsidP="00DF0F34">
            <w:pPr>
              <w:pStyle w:val="12"/>
              <w:rPr>
                <w:sz w:val="16"/>
                <w:szCs w:val="16"/>
              </w:rPr>
            </w:pPr>
          </w:p>
        </w:tc>
      </w:tr>
      <w:tr w:rsidR="0032094D" w:rsidTr="00A20378">
        <w:tc>
          <w:tcPr>
            <w:tcW w:w="8467" w:type="dxa"/>
            <w:tcBorders>
              <w:top w:val="single" w:sz="4" w:space="0" w:color="auto"/>
              <w:left w:val="single" w:sz="4" w:space="0" w:color="auto"/>
              <w:bottom w:val="single" w:sz="4" w:space="0" w:color="auto"/>
              <w:right w:val="single" w:sz="4" w:space="0" w:color="auto"/>
            </w:tcBorders>
          </w:tcPr>
          <w:p w:rsidR="0032094D" w:rsidRPr="00DF0F34" w:rsidRDefault="0032094D" w:rsidP="00DF0F34">
            <w:pPr>
              <w:pStyle w:val="12"/>
              <w:rPr>
                <w:sz w:val="28"/>
                <w:szCs w:val="28"/>
              </w:rPr>
            </w:pPr>
            <w:r>
              <w:rPr>
                <w:sz w:val="28"/>
                <w:szCs w:val="28"/>
              </w:rPr>
              <w:t>Территориальная комиссия по делам несовершеннолетних и защите их прав</w:t>
            </w:r>
          </w:p>
        </w:tc>
      </w:tr>
    </w:tbl>
    <w:p w:rsidR="00A20378" w:rsidRDefault="00A20378" w:rsidP="00A20378">
      <w:pPr>
        <w:rPr>
          <w:rFonts w:ascii="Times New Roman" w:hAnsi="Times New Roman"/>
          <w:sz w:val="24"/>
          <w:szCs w:val="24"/>
        </w:rPr>
      </w:pPr>
      <w:r>
        <w:rPr>
          <w:rFonts w:ascii="Times New Roman" w:hAnsi="Times New Roman"/>
          <w:sz w:val="24"/>
          <w:szCs w:val="24"/>
        </w:rPr>
        <w:br w:type="page"/>
      </w:r>
    </w:p>
    <w:p w:rsidR="00895D2B" w:rsidRDefault="00033425" w:rsidP="00A20378">
      <w:pPr>
        <w:pStyle w:val="11"/>
        <w:numPr>
          <w:ilvl w:val="0"/>
          <w:numId w:val="5"/>
        </w:numPr>
        <w:jc w:val="center"/>
        <w:rPr>
          <w:rFonts w:ascii="Times New Roman" w:hAnsi="Times New Roman"/>
          <w:b/>
          <w:color w:val="800000"/>
          <w:sz w:val="28"/>
          <w:szCs w:val="28"/>
        </w:rPr>
      </w:pPr>
      <w:r w:rsidRPr="009759AC">
        <w:rPr>
          <w:rFonts w:ascii="Times New Roman" w:hAnsi="Times New Roman"/>
          <w:b/>
          <w:color w:val="800000"/>
          <w:sz w:val="28"/>
          <w:szCs w:val="28"/>
        </w:rPr>
        <w:lastRenderedPageBreak/>
        <w:t xml:space="preserve">План работы РМЦ </w:t>
      </w:r>
    </w:p>
    <w:p w:rsidR="00A20378" w:rsidRPr="00A3798D" w:rsidRDefault="00033425" w:rsidP="00895D2B">
      <w:pPr>
        <w:pStyle w:val="11"/>
        <w:ind w:left="1080"/>
        <w:jc w:val="center"/>
        <w:rPr>
          <w:rFonts w:ascii="Times New Roman" w:hAnsi="Times New Roman"/>
          <w:b/>
          <w:color w:val="800000"/>
          <w:sz w:val="28"/>
          <w:szCs w:val="28"/>
        </w:rPr>
      </w:pPr>
      <w:r w:rsidRPr="009759AC">
        <w:rPr>
          <w:rFonts w:ascii="Times New Roman" w:hAnsi="Times New Roman"/>
          <w:b/>
          <w:color w:val="800000"/>
          <w:sz w:val="28"/>
          <w:szCs w:val="28"/>
        </w:rPr>
        <w:t>на 201</w:t>
      </w:r>
      <w:r w:rsidR="00637626">
        <w:rPr>
          <w:rFonts w:ascii="Times New Roman" w:hAnsi="Times New Roman"/>
          <w:b/>
          <w:color w:val="800000"/>
          <w:sz w:val="28"/>
          <w:szCs w:val="28"/>
        </w:rPr>
        <w:t>7</w:t>
      </w:r>
      <w:r w:rsidR="00735B91">
        <w:rPr>
          <w:rFonts w:ascii="Times New Roman" w:hAnsi="Times New Roman"/>
          <w:b/>
          <w:color w:val="800000"/>
          <w:sz w:val="28"/>
          <w:szCs w:val="28"/>
        </w:rPr>
        <w:t>-201</w:t>
      </w:r>
      <w:r w:rsidR="00637626">
        <w:rPr>
          <w:rFonts w:ascii="Times New Roman" w:hAnsi="Times New Roman"/>
          <w:b/>
          <w:color w:val="800000"/>
          <w:sz w:val="28"/>
          <w:szCs w:val="28"/>
        </w:rPr>
        <w:t>8</w:t>
      </w:r>
      <w:r w:rsidR="00A3798D">
        <w:rPr>
          <w:rFonts w:ascii="Times New Roman" w:hAnsi="Times New Roman"/>
          <w:b/>
          <w:color w:val="800000"/>
          <w:sz w:val="28"/>
          <w:szCs w:val="28"/>
        </w:rPr>
        <w:t xml:space="preserve"> учебный год</w:t>
      </w:r>
    </w:p>
    <w:tbl>
      <w:tblPr>
        <w:tblpPr w:leftFromText="180" w:rightFromText="180" w:vertAnchor="text" w:horzAnchor="margin" w:tblpY="33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203"/>
        <w:gridCol w:w="1902"/>
        <w:gridCol w:w="1906"/>
      </w:tblGrid>
      <w:tr w:rsidR="00033425" w:rsidRPr="001D3330" w:rsidTr="004D0322">
        <w:tc>
          <w:tcPr>
            <w:tcW w:w="560" w:type="dxa"/>
          </w:tcPr>
          <w:p w:rsidR="00033425" w:rsidRPr="001D3330" w:rsidRDefault="00033425" w:rsidP="008104AA">
            <w:pPr>
              <w:spacing w:after="0" w:line="240" w:lineRule="auto"/>
              <w:jc w:val="center"/>
              <w:rPr>
                <w:rFonts w:ascii="Times New Roman" w:hAnsi="Times New Roman"/>
                <w:b/>
                <w:sz w:val="24"/>
                <w:szCs w:val="24"/>
                <w:lang w:eastAsia="en-US"/>
              </w:rPr>
            </w:pPr>
            <w:r w:rsidRPr="001D3330">
              <w:rPr>
                <w:rFonts w:ascii="Times New Roman" w:hAnsi="Times New Roman"/>
                <w:b/>
                <w:sz w:val="24"/>
                <w:szCs w:val="24"/>
                <w:lang w:eastAsia="en-US"/>
              </w:rPr>
              <w:t>№</w:t>
            </w:r>
          </w:p>
          <w:p w:rsidR="00033425" w:rsidRPr="001D3330" w:rsidRDefault="00033425" w:rsidP="008104AA">
            <w:pPr>
              <w:spacing w:after="0" w:line="240" w:lineRule="auto"/>
              <w:jc w:val="center"/>
              <w:rPr>
                <w:rFonts w:ascii="Times New Roman" w:hAnsi="Times New Roman"/>
                <w:b/>
                <w:sz w:val="24"/>
                <w:szCs w:val="24"/>
                <w:lang w:eastAsia="en-US"/>
              </w:rPr>
            </w:pPr>
            <w:proofErr w:type="gramStart"/>
            <w:r w:rsidRPr="001D3330">
              <w:rPr>
                <w:rFonts w:ascii="Times New Roman" w:hAnsi="Times New Roman"/>
                <w:b/>
                <w:sz w:val="24"/>
                <w:szCs w:val="24"/>
                <w:lang w:eastAsia="en-US"/>
              </w:rPr>
              <w:t>п</w:t>
            </w:r>
            <w:proofErr w:type="gramEnd"/>
            <w:r w:rsidRPr="001D3330">
              <w:rPr>
                <w:rFonts w:ascii="Times New Roman" w:hAnsi="Times New Roman"/>
                <w:b/>
                <w:sz w:val="24"/>
                <w:szCs w:val="24"/>
                <w:lang w:eastAsia="en-US"/>
              </w:rPr>
              <w:t>/п</w:t>
            </w:r>
          </w:p>
        </w:tc>
        <w:tc>
          <w:tcPr>
            <w:tcW w:w="5203" w:type="dxa"/>
            <w:shd w:val="clear" w:color="auto" w:fill="FDE9D9"/>
          </w:tcPr>
          <w:p w:rsidR="00033425" w:rsidRPr="001D3330" w:rsidRDefault="00033425" w:rsidP="008104AA">
            <w:pPr>
              <w:spacing w:after="0" w:line="240" w:lineRule="auto"/>
              <w:jc w:val="center"/>
              <w:rPr>
                <w:rFonts w:ascii="Times New Roman" w:hAnsi="Times New Roman"/>
                <w:b/>
                <w:sz w:val="24"/>
                <w:szCs w:val="24"/>
                <w:lang w:eastAsia="en-US"/>
              </w:rPr>
            </w:pPr>
            <w:r w:rsidRPr="001D3330">
              <w:rPr>
                <w:rFonts w:ascii="Times New Roman" w:hAnsi="Times New Roman"/>
                <w:b/>
                <w:sz w:val="24"/>
                <w:szCs w:val="24"/>
                <w:lang w:eastAsia="en-US"/>
              </w:rPr>
              <w:t>Темы заседаний</w:t>
            </w:r>
          </w:p>
        </w:tc>
        <w:tc>
          <w:tcPr>
            <w:tcW w:w="1902" w:type="dxa"/>
          </w:tcPr>
          <w:p w:rsidR="00033425" w:rsidRPr="001D3330" w:rsidRDefault="00033425" w:rsidP="008104AA">
            <w:pPr>
              <w:spacing w:after="0" w:line="240" w:lineRule="auto"/>
              <w:jc w:val="center"/>
              <w:rPr>
                <w:rFonts w:ascii="Times New Roman" w:hAnsi="Times New Roman"/>
                <w:b/>
                <w:sz w:val="24"/>
                <w:szCs w:val="24"/>
                <w:lang w:eastAsia="en-US"/>
              </w:rPr>
            </w:pPr>
            <w:r w:rsidRPr="001D3330">
              <w:rPr>
                <w:rFonts w:ascii="Times New Roman" w:hAnsi="Times New Roman"/>
                <w:b/>
                <w:sz w:val="24"/>
                <w:szCs w:val="24"/>
                <w:lang w:eastAsia="en-US"/>
              </w:rPr>
              <w:t>Сроки</w:t>
            </w:r>
          </w:p>
        </w:tc>
        <w:tc>
          <w:tcPr>
            <w:tcW w:w="1906" w:type="dxa"/>
          </w:tcPr>
          <w:p w:rsidR="00033425" w:rsidRPr="001D3330" w:rsidRDefault="00033425" w:rsidP="008104AA">
            <w:pPr>
              <w:spacing w:after="0" w:line="240" w:lineRule="auto"/>
              <w:jc w:val="center"/>
              <w:rPr>
                <w:rFonts w:ascii="Times New Roman" w:hAnsi="Times New Roman"/>
                <w:b/>
                <w:sz w:val="24"/>
                <w:szCs w:val="24"/>
                <w:lang w:eastAsia="en-US"/>
              </w:rPr>
            </w:pPr>
            <w:r w:rsidRPr="001D3330">
              <w:rPr>
                <w:rFonts w:ascii="Times New Roman" w:hAnsi="Times New Roman"/>
                <w:b/>
                <w:sz w:val="24"/>
                <w:szCs w:val="24"/>
                <w:lang w:eastAsia="en-US"/>
              </w:rPr>
              <w:t>Ответственные</w:t>
            </w:r>
          </w:p>
        </w:tc>
      </w:tr>
      <w:tr w:rsidR="00033425" w:rsidRPr="001D3330" w:rsidTr="004D0322">
        <w:tc>
          <w:tcPr>
            <w:tcW w:w="560" w:type="dxa"/>
          </w:tcPr>
          <w:p w:rsidR="00033425" w:rsidRPr="00637626" w:rsidRDefault="00033425" w:rsidP="00637626">
            <w:pPr>
              <w:spacing w:after="0" w:line="240" w:lineRule="auto"/>
              <w:jc w:val="center"/>
              <w:rPr>
                <w:rFonts w:ascii="Times New Roman" w:hAnsi="Times New Roman"/>
                <w:sz w:val="28"/>
                <w:szCs w:val="28"/>
                <w:lang w:eastAsia="en-US"/>
              </w:rPr>
            </w:pPr>
            <w:r w:rsidRPr="00637626">
              <w:rPr>
                <w:rFonts w:ascii="Times New Roman" w:hAnsi="Times New Roman"/>
                <w:sz w:val="28"/>
                <w:szCs w:val="28"/>
                <w:lang w:eastAsia="en-US"/>
              </w:rPr>
              <w:t>1</w:t>
            </w:r>
          </w:p>
        </w:tc>
        <w:tc>
          <w:tcPr>
            <w:tcW w:w="5203" w:type="dxa"/>
            <w:shd w:val="clear" w:color="auto" w:fill="FDE9D9"/>
          </w:tcPr>
          <w:p w:rsidR="00A3798D" w:rsidRPr="001A3B5C" w:rsidRDefault="00D12660" w:rsidP="00A3798D">
            <w:pPr>
              <w:pStyle w:val="Default"/>
              <w:rPr>
                <w:b/>
                <w:bCs/>
                <w:sz w:val="28"/>
                <w:szCs w:val="28"/>
              </w:rPr>
            </w:pPr>
            <w:r w:rsidRPr="001A3B5C">
              <w:rPr>
                <w:b/>
                <w:bCs/>
                <w:sz w:val="28"/>
                <w:szCs w:val="28"/>
              </w:rPr>
              <w:t>Создание системных условий для формирования духовно-нравственных каче</w:t>
            </w:r>
            <w:proofErr w:type="gramStart"/>
            <w:r w:rsidRPr="001A3B5C">
              <w:rPr>
                <w:b/>
                <w:bCs/>
                <w:sz w:val="28"/>
                <w:szCs w:val="28"/>
              </w:rPr>
              <w:t>ств шк</w:t>
            </w:r>
            <w:proofErr w:type="gramEnd"/>
            <w:r w:rsidRPr="001A3B5C">
              <w:rPr>
                <w:b/>
                <w:bCs/>
                <w:sz w:val="28"/>
                <w:szCs w:val="28"/>
              </w:rPr>
              <w:t xml:space="preserve">ольников в системе </w:t>
            </w:r>
            <w:proofErr w:type="spellStart"/>
            <w:r w:rsidRPr="001A3B5C">
              <w:rPr>
                <w:b/>
                <w:bCs/>
                <w:sz w:val="28"/>
                <w:szCs w:val="28"/>
              </w:rPr>
              <w:t>гуманизации</w:t>
            </w:r>
            <w:proofErr w:type="spellEnd"/>
            <w:r w:rsidRPr="001A3B5C">
              <w:rPr>
                <w:b/>
                <w:bCs/>
                <w:sz w:val="28"/>
                <w:szCs w:val="28"/>
              </w:rPr>
              <w:t xml:space="preserve"> воспитательного процесса</w:t>
            </w:r>
          </w:p>
          <w:p w:rsidR="00637626" w:rsidRDefault="00637626" w:rsidP="00A3798D">
            <w:pPr>
              <w:pStyle w:val="Default"/>
              <w:rPr>
                <w:bCs/>
                <w:sz w:val="28"/>
                <w:szCs w:val="28"/>
              </w:rPr>
            </w:pPr>
          </w:p>
          <w:p w:rsidR="00637626" w:rsidRPr="00D415E6" w:rsidRDefault="00637626" w:rsidP="00A3798D">
            <w:pPr>
              <w:pStyle w:val="Default"/>
              <w:rPr>
                <w:bCs/>
                <w:sz w:val="28"/>
                <w:szCs w:val="28"/>
              </w:rPr>
            </w:pPr>
            <w:r>
              <w:rPr>
                <w:bCs/>
                <w:sz w:val="28"/>
                <w:szCs w:val="28"/>
              </w:rPr>
              <w:t>(в рамках августовского совещания педагогических работников)</w:t>
            </w:r>
          </w:p>
          <w:p w:rsidR="00033425" w:rsidRPr="001D3330" w:rsidRDefault="00033425" w:rsidP="00A3798D">
            <w:pPr>
              <w:spacing w:after="0" w:line="240" w:lineRule="auto"/>
              <w:rPr>
                <w:rFonts w:ascii="Times New Roman" w:hAnsi="Times New Roman"/>
                <w:sz w:val="28"/>
                <w:szCs w:val="28"/>
                <w:lang w:eastAsia="en-US"/>
              </w:rPr>
            </w:pPr>
          </w:p>
        </w:tc>
        <w:tc>
          <w:tcPr>
            <w:tcW w:w="1902" w:type="dxa"/>
          </w:tcPr>
          <w:p w:rsidR="00A3798D" w:rsidRPr="00D415E6" w:rsidRDefault="00A3798D" w:rsidP="00A3798D">
            <w:pPr>
              <w:jc w:val="center"/>
              <w:rPr>
                <w:rFonts w:ascii="Times New Roman" w:hAnsi="Times New Roman"/>
                <w:sz w:val="28"/>
                <w:szCs w:val="28"/>
                <w:lang w:eastAsia="en-US"/>
              </w:rPr>
            </w:pPr>
            <w:r w:rsidRPr="00D415E6">
              <w:rPr>
                <w:rFonts w:ascii="Times New Roman" w:hAnsi="Times New Roman"/>
                <w:sz w:val="28"/>
                <w:szCs w:val="28"/>
                <w:lang w:eastAsia="en-US"/>
              </w:rPr>
              <w:t>Сентябрь</w:t>
            </w:r>
          </w:p>
          <w:p w:rsidR="00033425" w:rsidRPr="001D3330" w:rsidRDefault="00A3798D" w:rsidP="00A3798D">
            <w:pPr>
              <w:spacing w:after="0" w:line="240" w:lineRule="auto"/>
              <w:jc w:val="center"/>
              <w:rPr>
                <w:rFonts w:ascii="Times New Roman" w:hAnsi="Times New Roman"/>
                <w:sz w:val="28"/>
                <w:szCs w:val="28"/>
                <w:lang w:eastAsia="en-US"/>
              </w:rPr>
            </w:pPr>
            <w:r w:rsidRPr="00D415E6">
              <w:rPr>
                <w:rFonts w:ascii="Times New Roman" w:hAnsi="Times New Roman"/>
                <w:sz w:val="28"/>
                <w:szCs w:val="28"/>
                <w:lang w:eastAsia="en-US"/>
              </w:rPr>
              <w:t>(в рамках августовского педсовета)</w:t>
            </w:r>
          </w:p>
        </w:tc>
        <w:tc>
          <w:tcPr>
            <w:tcW w:w="1906" w:type="dxa"/>
          </w:tcPr>
          <w:p w:rsidR="00033425" w:rsidRPr="001D3330" w:rsidRDefault="00033425" w:rsidP="008104AA">
            <w:pPr>
              <w:spacing w:after="0" w:line="240" w:lineRule="auto"/>
              <w:jc w:val="center"/>
              <w:rPr>
                <w:rFonts w:ascii="Times New Roman" w:hAnsi="Times New Roman"/>
                <w:sz w:val="28"/>
                <w:szCs w:val="28"/>
                <w:lang w:eastAsia="en-US"/>
              </w:rPr>
            </w:pPr>
            <w:r w:rsidRPr="001D3330">
              <w:rPr>
                <w:rFonts w:ascii="Times New Roman" w:hAnsi="Times New Roman"/>
                <w:sz w:val="28"/>
                <w:szCs w:val="28"/>
                <w:lang w:eastAsia="en-US"/>
              </w:rPr>
              <w:t>Совет РМЦ</w:t>
            </w:r>
          </w:p>
        </w:tc>
      </w:tr>
      <w:tr w:rsidR="001B17D7" w:rsidRPr="001D3330" w:rsidTr="004D0322">
        <w:tc>
          <w:tcPr>
            <w:tcW w:w="560" w:type="dxa"/>
          </w:tcPr>
          <w:p w:rsidR="001B17D7" w:rsidRPr="00637626" w:rsidRDefault="001B17D7" w:rsidP="001B17D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5203" w:type="dxa"/>
            <w:shd w:val="clear" w:color="auto" w:fill="FDE9D9"/>
          </w:tcPr>
          <w:p w:rsidR="001B17D7" w:rsidRPr="001A3B5C" w:rsidRDefault="00D12660" w:rsidP="00D12660">
            <w:pPr>
              <w:pStyle w:val="Default"/>
              <w:rPr>
                <w:b/>
                <w:sz w:val="28"/>
                <w:szCs w:val="28"/>
                <w:lang w:eastAsia="en-US"/>
              </w:rPr>
            </w:pPr>
            <w:r w:rsidRPr="001A3B5C">
              <w:rPr>
                <w:b/>
                <w:sz w:val="28"/>
                <w:szCs w:val="28"/>
                <w:lang w:eastAsia="en-US"/>
              </w:rPr>
              <w:t>Эффективность организации воспитательной деятельности в образовательных организациях в условиях реализации ФГОС</w:t>
            </w:r>
          </w:p>
          <w:p w:rsidR="001A3B5C" w:rsidRPr="001A3B5C" w:rsidRDefault="001A3B5C" w:rsidP="00D12660">
            <w:pPr>
              <w:pStyle w:val="Default"/>
              <w:rPr>
                <w:b/>
                <w:bCs/>
                <w:sz w:val="28"/>
                <w:szCs w:val="28"/>
              </w:rPr>
            </w:pPr>
          </w:p>
        </w:tc>
        <w:tc>
          <w:tcPr>
            <w:tcW w:w="1902" w:type="dxa"/>
          </w:tcPr>
          <w:p w:rsidR="001B17D7" w:rsidRPr="00D415E6" w:rsidRDefault="001B17D7" w:rsidP="001B17D7">
            <w:pPr>
              <w:jc w:val="center"/>
              <w:rPr>
                <w:rFonts w:ascii="Times New Roman" w:hAnsi="Times New Roman"/>
                <w:sz w:val="28"/>
                <w:szCs w:val="28"/>
                <w:lang w:eastAsia="en-US"/>
              </w:rPr>
            </w:pPr>
            <w:r>
              <w:rPr>
                <w:rFonts w:ascii="Times New Roman" w:hAnsi="Times New Roman"/>
                <w:sz w:val="28"/>
                <w:szCs w:val="28"/>
                <w:lang w:eastAsia="en-US"/>
              </w:rPr>
              <w:t xml:space="preserve">Ноябрь </w:t>
            </w:r>
          </w:p>
        </w:tc>
        <w:tc>
          <w:tcPr>
            <w:tcW w:w="1906" w:type="dxa"/>
          </w:tcPr>
          <w:p w:rsidR="001B17D7" w:rsidRPr="001D3330" w:rsidRDefault="001B17D7" w:rsidP="001B17D7">
            <w:pPr>
              <w:spacing w:after="0" w:line="240" w:lineRule="auto"/>
              <w:jc w:val="center"/>
              <w:rPr>
                <w:rFonts w:ascii="Times New Roman" w:hAnsi="Times New Roman"/>
                <w:sz w:val="28"/>
                <w:szCs w:val="28"/>
                <w:lang w:eastAsia="en-US"/>
              </w:rPr>
            </w:pPr>
            <w:r w:rsidRPr="001D3330">
              <w:rPr>
                <w:rFonts w:ascii="Times New Roman" w:hAnsi="Times New Roman"/>
                <w:sz w:val="28"/>
                <w:szCs w:val="28"/>
                <w:lang w:eastAsia="en-US"/>
              </w:rPr>
              <w:t>Совет РМЦ</w:t>
            </w:r>
          </w:p>
        </w:tc>
      </w:tr>
      <w:tr w:rsidR="001B17D7" w:rsidRPr="001D3330" w:rsidTr="004D0322">
        <w:tc>
          <w:tcPr>
            <w:tcW w:w="560" w:type="dxa"/>
          </w:tcPr>
          <w:p w:rsidR="001B17D7" w:rsidRPr="00637626" w:rsidRDefault="001B17D7" w:rsidP="001B17D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5203" w:type="dxa"/>
            <w:shd w:val="clear" w:color="auto" w:fill="FDE9D9"/>
          </w:tcPr>
          <w:p w:rsidR="001B17D7" w:rsidRPr="001A3B5C" w:rsidRDefault="00D12660" w:rsidP="001B17D7">
            <w:pPr>
              <w:pStyle w:val="1"/>
              <w:spacing w:before="0" w:beforeAutospacing="0" w:after="0" w:afterAutospacing="0"/>
              <w:rPr>
                <w:bCs w:val="0"/>
                <w:sz w:val="28"/>
                <w:szCs w:val="28"/>
              </w:rPr>
            </w:pPr>
            <w:r w:rsidRPr="001A3B5C">
              <w:rPr>
                <w:bCs w:val="0"/>
                <w:sz w:val="28"/>
                <w:szCs w:val="28"/>
              </w:rPr>
              <w:t xml:space="preserve">Приоритетные направления </w:t>
            </w:r>
            <w:r w:rsidR="001B17D7" w:rsidRPr="001A3B5C">
              <w:rPr>
                <w:bCs w:val="0"/>
                <w:sz w:val="28"/>
                <w:szCs w:val="28"/>
              </w:rPr>
              <w:t xml:space="preserve"> деятельност</w:t>
            </w:r>
            <w:r w:rsidRPr="001A3B5C">
              <w:rPr>
                <w:bCs w:val="0"/>
                <w:sz w:val="28"/>
                <w:szCs w:val="28"/>
              </w:rPr>
              <w:t>и</w:t>
            </w:r>
            <w:r w:rsidR="001B17D7" w:rsidRPr="001A3B5C">
              <w:rPr>
                <w:bCs w:val="0"/>
                <w:sz w:val="28"/>
                <w:szCs w:val="28"/>
              </w:rPr>
              <w:t xml:space="preserve"> классного руководителя в условиях современной школы</w:t>
            </w:r>
          </w:p>
          <w:p w:rsidR="001B17D7" w:rsidRPr="001A3B5C" w:rsidRDefault="001B17D7" w:rsidP="001B17D7">
            <w:pPr>
              <w:pStyle w:val="1"/>
              <w:spacing w:before="0" w:beforeAutospacing="0" w:after="0" w:afterAutospacing="0"/>
              <w:rPr>
                <w:bCs w:val="0"/>
                <w:sz w:val="28"/>
                <w:szCs w:val="28"/>
              </w:rPr>
            </w:pPr>
          </w:p>
          <w:p w:rsidR="001B17D7" w:rsidRPr="001A3B5C" w:rsidRDefault="001B17D7" w:rsidP="001B17D7">
            <w:pPr>
              <w:pStyle w:val="1"/>
              <w:spacing w:before="0" w:beforeAutospacing="0" w:after="0" w:afterAutospacing="0"/>
              <w:rPr>
                <w:sz w:val="28"/>
                <w:szCs w:val="28"/>
                <w:lang w:eastAsia="en-US"/>
              </w:rPr>
            </w:pPr>
          </w:p>
        </w:tc>
        <w:tc>
          <w:tcPr>
            <w:tcW w:w="1902" w:type="dxa"/>
          </w:tcPr>
          <w:p w:rsidR="001B17D7" w:rsidRPr="00D415E6" w:rsidRDefault="001B17D7" w:rsidP="001B17D7">
            <w:pPr>
              <w:jc w:val="center"/>
              <w:rPr>
                <w:rFonts w:ascii="Times New Roman" w:hAnsi="Times New Roman"/>
                <w:sz w:val="28"/>
                <w:szCs w:val="28"/>
                <w:lang w:eastAsia="en-US"/>
              </w:rPr>
            </w:pPr>
            <w:r>
              <w:rPr>
                <w:rFonts w:ascii="Times New Roman" w:hAnsi="Times New Roman"/>
                <w:sz w:val="28"/>
                <w:szCs w:val="28"/>
                <w:lang w:eastAsia="en-US"/>
              </w:rPr>
              <w:t>Февраль</w:t>
            </w:r>
          </w:p>
        </w:tc>
        <w:tc>
          <w:tcPr>
            <w:tcW w:w="1906" w:type="dxa"/>
          </w:tcPr>
          <w:p w:rsidR="001B17D7" w:rsidRPr="001D3330" w:rsidRDefault="001B17D7" w:rsidP="001B17D7">
            <w:pPr>
              <w:spacing w:after="0" w:line="240" w:lineRule="auto"/>
              <w:jc w:val="center"/>
              <w:rPr>
                <w:rFonts w:ascii="Times New Roman" w:hAnsi="Times New Roman"/>
                <w:sz w:val="28"/>
                <w:szCs w:val="28"/>
                <w:lang w:eastAsia="en-US"/>
              </w:rPr>
            </w:pPr>
            <w:r w:rsidRPr="001D3330">
              <w:rPr>
                <w:rFonts w:ascii="Times New Roman" w:hAnsi="Times New Roman"/>
                <w:sz w:val="28"/>
                <w:szCs w:val="28"/>
                <w:lang w:eastAsia="en-US"/>
              </w:rPr>
              <w:t>Совет РМЦ</w:t>
            </w:r>
          </w:p>
        </w:tc>
      </w:tr>
      <w:tr w:rsidR="001B17D7" w:rsidRPr="001D3330" w:rsidTr="004D0322">
        <w:tc>
          <w:tcPr>
            <w:tcW w:w="560" w:type="dxa"/>
          </w:tcPr>
          <w:p w:rsidR="001B17D7" w:rsidRPr="00637626" w:rsidRDefault="001B17D7" w:rsidP="001B17D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203" w:type="dxa"/>
            <w:shd w:val="clear" w:color="auto" w:fill="FDE9D9"/>
          </w:tcPr>
          <w:p w:rsidR="001B17D7" w:rsidRPr="001A3B5C" w:rsidRDefault="001B17D7" w:rsidP="001B17D7">
            <w:pPr>
              <w:pStyle w:val="a7"/>
              <w:spacing w:after="0" w:line="240" w:lineRule="auto"/>
              <w:ind w:left="0"/>
              <w:rPr>
                <w:rFonts w:ascii="Times New Roman" w:hAnsi="Times New Roman"/>
                <w:b/>
                <w:i/>
                <w:caps/>
                <w:sz w:val="24"/>
                <w:szCs w:val="24"/>
              </w:rPr>
            </w:pPr>
          </w:p>
          <w:p w:rsidR="001B17D7" w:rsidRPr="001A3B5C" w:rsidRDefault="001B17D7" w:rsidP="001B17D7">
            <w:pPr>
              <w:ind w:left="7" w:hanging="7"/>
              <w:rPr>
                <w:b/>
                <w:sz w:val="28"/>
                <w:szCs w:val="28"/>
              </w:rPr>
            </w:pPr>
            <w:r w:rsidRPr="001A3B5C">
              <w:rPr>
                <w:rFonts w:ascii="Times New Roman" w:hAnsi="Times New Roman"/>
                <w:b/>
                <w:bCs/>
                <w:sz w:val="28"/>
                <w:szCs w:val="28"/>
              </w:rPr>
              <w:t xml:space="preserve">Взаимодействие семьи и школы </w:t>
            </w:r>
            <w:r w:rsidRPr="001A3B5C">
              <w:rPr>
                <w:rFonts w:ascii="Times New Roman" w:hAnsi="Times New Roman"/>
                <w:b/>
                <w:sz w:val="28"/>
                <w:szCs w:val="28"/>
              </w:rPr>
              <w:t xml:space="preserve"> в образовательном процессе в условиях модернизации системы образования</w:t>
            </w:r>
          </w:p>
          <w:p w:rsidR="001B17D7" w:rsidRPr="001A3B5C" w:rsidRDefault="001B17D7" w:rsidP="001B17D7">
            <w:pPr>
              <w:pStyle w:val="a7"/>
              <w:spacing w:after="0" w:line="240" w:lineRule="auto"/>
              <w:ind w:left="0"/>
              <w:rPr>
                <w:rFonts w:ascii="Times New Roman" w:hAnsi="Times New Roman"/>
                <w:b/>
                <w:sz w:val="28"/>
                <w:szCs w:val="28"/>
              </w:rPr>
            </w:pPr>
          </w:p>
        </w:tc>
        <w:tc>
          <w:tcPr>
            <w:tcW w:w="1902" w:type="dxa"/>
          </w:tcPr>
          <w:p w:rsidR="001B17D7" w:rsidRPr="00D415E6" w:rsidRDefault="001B17D7" w:rsidP="001B17D7">
            <w:pPr>
              <w:jc w:val="center"/>
              <w:rPr>
                <w:rFonts w:ascii="Times New Roman" w:hAnsi="Times New Roman"/>
                <w:sz w:val="28"/>
                <w:szCs w:val="28"/>
                <w:lang w:eastAsia="en-US"/>
              </w:rPr>
            </w:pPr>
            <w:r>
              <w:rPr>
                <w:rFonts w:ascii="Times New Roman" w:hAnsi="Times New Roman"/>
                <w:sz w:val="28"/>
                <w:szCs w:val="28"/>
                <w:lang w:eastAsia="en-US"/>
              </w:rPr>
              <w:t>Апрель</w:t>
            </w:r>
          </w:p>
        </w:tc>
        <w:tc>
          <w:tcPr>
            <w:tcW w:w="1906" w:type="dxa"/>
          </w:tcPr>
          <w:p w:rsidR="001B17D7" w:rsidRPr="001D3330" w:rsidRDefault="001B17D7" w:rsidP="001B17D7">
            <w:pPr>
              <w:spacing w:after="0" w:line="240" w:lineRule="auto"/>
              <w:jc w:val="center"/>
              <w:rPr>
                <w:rFonts w:ascii="Times New Roman" w:hAnsi="Times New Roman"/>
                <w:sz w:val="28"/>
                <w:szCs w:val="28"/>
                <w:lang w:eastAsia="en-US"/>
              </w:rPr>
            </w:pPr>
            <w:r w:rsidRPr="001D3330">
              <w:rPr>
                <w:rFonts w:ascii="Times New Roman" w:hAnsi="Times New Roman"/>
                <w:sz w:val="28"/>
                <w:szCs w:val="28"/>
                <w:lang w:eastAsia="en-US"/>
              </w:rPr>
              <w:t>Совет РМЦ</w:t>
            </w:r>
          </w:p>
        </w:tc>
      </w:tr>
    </w:tbl>
    <w:p w:rsidR="00A20378" w:rsidRDefault="00A20378" w:rsidP="00A20378"/>
    <w:p w:rsidR="00A20378" w:rsidRDefault="00A20378" w:rsidP="00A20378"/>
    <w:p w:rsidR="00A20378" w:rsidRDefault="00A20378"/>
    <w:sectPr w:rsidR="00A20378" w:rsidSect="001D7365">
      <w:headerReference w:type="default" r:id="rId15"/>
      <w:footerReference w:type="even" r:id="rId16"/>
      <w:footerReference w:type="default" r:id="rId1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5F" w:rsidRDefault="0095415F">
      <w:r>
        <w:separator/>
      </w:r>
    </w:p>
  </w:endnote>
  <w:endnote w:type="continuationSeparator" w:id="0">
    <w:p w:rsidR="0095415F" w:rsidRDefault="0095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5" w:rsidRDefault="001D7365" w:rsidP="008104A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7365" w:rsidRDefault="001D7365" w:rsidP="001D73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5" w:rsidRDefault="001D7365" w:rsidP="008104A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4787">
      <w:rPr>
        <w:rStyle w:val="a5"/>
        <w:noProof/>
      </w:rPr>
      <w:t>3</w:t>
    </w:r>
    <w:r>
      <w:rPr>
        <w:rStyle w:val="a5"/>
      </w:rPr>
      <w:fldChar w:fldCharType="end"/>
    </w:r>
  </w:p>
  <w:p w:rsidR="001D7365" w:rsidRDefault="001D7365" w:rsidP="001D73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5F" w:rsidRDefault="0095415F">
      <w:r>
        <w:separator/>
      </w:r>
    </w:p>
  </w:footnote>
  <w:footnote w:type="continuationSeparator" w:id="0">
    <w:p w:rsidR="0095415F" w:rsidRDefault="0095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8" w:rsidRPr="00A20378" w:rsidRDefault="00A20378">
    <w:pPr>
      <w:pStyle w:val="a3"/>
      <w:rPr>
        <w:rFonts w:ascii="Times New Roman" w:hAnsi="Times New Roman"/>
        <w:b/>
        <w:i/>
        <w:color w:val="800000"/>
        <w:sz w:val="20"/>
        <w:szCs w:val="20"/>
        <w:u w:val="single"/>
      </w:rPr>
    </w:pPr>
    <w:r w:rsidRPr="00A20378">
      <w:rPr>
        <w:rFonts w:ascii="Times New Roman" w:hAnsi="Times New Roman"/>
        <w:b/>
        <w:i/>
        <w:color w:val="800000"/>
        <w:sz w:val="20"/>
        <w:szCs w:val="20"/>
        <w:u w:val="single"/>
      </w:rPr>
      <w:t>Программа РМЦ «Воспитание. Социализация. Профилактика»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36"/>
    <w:multiLevelType w:val="multilevel"/>
    <w:tmpl w:val="28140404"/>
    <w:lvl w:ilvl="0">
      <w:start w:val="1"/>
      <w:numFmt w:val="upperRoman"/>
      <w:lvlText w:val="%1."/>
      <w:lvlJc w:val="left"/>
      <w:pPr>
        <w:ind w:left="1080" w:hanging="720"/>
      </w:pPr>
      <w:rPr>
        <w:rFonts w:cs="Times New Roman"/>
        <w:b/>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11EE7ABA"/>
    <w:multiLevelType w:val="multilevel"/>
    <w:tmpl w:val="041E2E06"/>
    <w:lvl w:ilvl="0">
      <w:start w:val="1"/>
      <w:numFmt w:val="decimal"/>
      <w:lvlText w:val="%1."/>
      <w:lvlJc w:val="left"/>
      <w:pPr>
        <w:ind w:left="450" w:hanging="450"/>
      </w:pPr>
      <w:rPr>
        <w:rFonts w:cs="Times New Roman"/>
      </w:rPr>
    </w:lvl>
    <w:lvl w:ilvl="1">
      <w:start w:val="6"/>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C326CF1"/>
    <w:multiLevelType w:val="hybridMultilevel"/>
    <w:tmpl w:val="59EC3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279D7"/>
    <w:multiLevelType w:val="multilevel"/>
    <w:tmpl w:val="E29899E0"/>
    <w:lvl w:ilvl="0">
      <w:start w:val="1"/>
      <w:numFmt w:val="decimal"/>
      <w:lvlText w:val="%1."/>
      <w:lvlJc w:val="left"/>
      <w:pPr>
        <w:ind w:left="450" w:hanging="45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55542EB8"/>
    <w:multiLevelType w:val="multilevel"/>
    <w:tmpl w:val="C26ADD10"/>
    <w:lvl w:ilvl="0">
      <w:start w:val="1"/>
      <w:numFmt w:val="upperRoman"/>
      <w:lvlText w:val="%1."/>
      <w:lvlJc w:val="left"/>
      <w:pPr>
        <w:ind w:left="1080" w:hanging="720"/>
      </w:pPr>
      <w:rPr>
        <w:rFonts w:cs="Times New Roman"/>
      </w:rPr>
    </w:lvl>
    <w:lvl w:ilvl="1">
      <w:start w:val="3"/>
      <w:numFmt w:val="decimal"/>
      <w:isLgl/>
      <w:lvlText w:val="%1.%2."/>
      <w:lvlJc w:val="left"/>
      <w:pPr>
        <w:ind w:left="1174" w:hanging="720"/>
      </w:pPr>
      <w:rPr>
        <w:rFonts w:cs="Times New Roman"/>
      </w:rPr>
    </w:lvl>
    <w:lvl w:ilvl="2">
      <w:start w:val="1"/>
      <w:numFmt w:val="decimal"/>
      <w:isLgl/>
      <w:lvlText w:val="%1.%2.%3."/>
      <w:lvlJc w:val="left"/>
      <w:pPr>
        <w:ind w:left="1268" w:hanging="720"/>
      </w:pPr>
      <w:rPr>
        <w:rFonts w:cs="Times New Roman"/>
      </w:rPr>
    </w:lvl>
    <w:lvl w:ilvl="3">
      <w:start w:val="1"/>
      <w:numFmt w:val="decimal"/>
      <w:isLgl/>
      <w:lvlText w:val="%1.%2.%3.%4."/>
      <w:lvlJc w:val="left"/>
      <w:pPr>
        <w:ind w:left="1722" w:hanging="1080"/>
      </w:pPr>
      <w:rPr>
        <w:rFonts w:cs="Times New Roman"/>
      </w:rPr>
    </w:lvl>
    <w:lvl w:ilvl="4">
      <w:start w:val="1"/>
      <w:numFmt w:val="decimal"/>
      <w:isLgl/>
      <w:lvlText w:val="%1.%2.%3.%4.%5."/>
      <w:lvlJc w:val="left"/>
      <w:pPr>
        <w:ind w:left="1816" w:hanging="1080"/>
      </w:pPr>
      <w:rPr>
        <w:rFonts w:cs="Times New Roman"/>
      </w:rPr>
    </w:lvl>
    <w:lvl w:ilvl="5">
      <w:start w:val="1"/>
      <w:numFmt w:val="decimal"/>
      <w:isLgl/>
      <w:lvlText w:val="%1.%2.%3.%4.%5.%6."/>
      <w:lvlJc w:val="left"/>
      <w:pPr>
        <w:ind w:left="2270" w:hanging="1440"/>
      </w:pPr>
      <w:rPr>
        <w:rFonts w:cs="Times New Roman"/>
      </w:rPr>
    </w:lvl>
    <w:lvl w:ilvl="6">
      <w:start w:val="1"/>
      <w:numFmt w:val="decimal"/>
      <w:isLgl/>
      <w:lvlText w:val="%1.%2.%3.%4.%5.%6.%7."/>
      <w:lvlJc w:val="left"/>
      <w:pPr>
        <w:ind w:left="2364" w:hanging="1440"/>
      </w:pPr>
      <w:rPr>
        <w:rFonts w:cs="Times New Roman"/>
      </w:rPr>
    </w:lvl>
    <w:lvl w:ilvl="7">
      <w:start w:val="1"/>
      <w:numFmt w:val="decimal"/>
      <w:isLgl/>
      <w:lvlText w:val="%1.%2.%3.%4.%5.%6.%7.%8."/>
      <w:lvlJc w:val="left"/>
      <w:pPr>
        <w:ind w:left="2818" w:hanging="1800"/>
      </w:pPr>
      <w:rPr>
        <w:rFonts w:cs="Times New Roman"/>
      </w:rPr>
    </w:lvl>
    <w:lvl w:ilvl="8">
      <w:start w:val="1"/>
      <w:numFmt w:val="decimal"/>
      <w:isLgl/>
      <w:lvlText w:val="%1.%2.%3.%4.%5.%6.%7.%8.%9."/>
      <w:lvlJc w:val="left"/>
      <w:pPr>
        <w:ind w:left="3272" w:hanging="2160"/>
      </w:pPr>
      <w:rPr>
        <w:rFonts w:cs="Times New Roman"/>
      </w:rPr>
    </w:lvl>
  </w:abstractNum>
  <w:abstractNum w:abstractNumId="5">
    <w:nsid w:val="60BB1F7B"/>
    <w:multiLevelType w:val="hybridMultilevel"/>
    <w:tmpl w:val="B4D2835C"/>
    <w:lvl w:ilvl="0" w:tplc="8158B18E">
      <w:start w:val="1"/>
      <w:numFmt w:val="upperRoman"/>
      <w:lvlText w:val="%1."/>
      <w:lvlJc w:val="left"/>
      <w:pPr>
        <w:tabs>
          <w:tab w:val="num" w:pos="1080"/>
        </w:tabs>
        <w:ind w:left="1080" w:hanging="72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6">
    <w:nsid w:val="69095802"/>
    <w:multiLevelType w:val="hybridMultilevel"/>
    <w:tmpl w:val="3A32E940"/>
    <w:lvl w:ilvl="0" w:tplc="93442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D495DC5"/>
    <w:multiLevelType w:val="multilevel"/>
    <w:tmpl w:val="6CD8131E"/>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7B584292"/>
    <w:multiLevelType w:val="multilevel"/>
    <w:tmpl w:val="51825BC0"/>
    <w:lvl w:ilvl="0">
      <w:start w:val="1"/>
      <w:numFmt w:val="decimal"/>
      <w:lvlText w:val="%1."/>
      <w:lvlJc w:val="left"/>
      <w:pPr>
        <w:ind w:left="1234" w:hanging="78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684" w:hanging="720"/>
      </w:pPr>
      <w:rPr>
        <w:rFonts w:cs="Times New Roman"/>
      </w:rPr>
    </w:lvl>
    <w:lvl w:ilvl="3">
      <w:start w:val="1"/>
      <w:numFmt w:val="decimal"/>
      <w:isLgl/>
      <w:lvlText w:val="%1.%2.%3.%4."/>
      <w:lvlJc w:val="left"/>
      <w:pPr>
        <w:ind w:left="2299" w:hanging="1080"/>
      </w:pPr>
      <w:rPr>
        <w:rFonts w:cs="Times New Roman"/>
      </w:rPr>
    </w:lvl>
    <w:lvl w:ilvl="4">
      <w:start w:val="1"/>
      <w:numFmt w:val="decimal"/>
      <w:isLgl/>
      <w:lvlText w:val="%1.%2.%3.%4.%5."/>
      <w:lvlJc w:val="left"/>
      <w:pPr>
        <w:ind w:left="2554" w:hanging="1080"/>
      </w:pPr>
      <w:rPr>
        <w:rFonts w:cs="Times New Roman"/>
      </w:rPr>
    </w:lvl>
    <w:lvl w:ilvl="5">
      <w:start w:val="1"/>
      <w:numFmt w:val="decimal"/>
      <w:isLgl/>
      <w:lvlText w:val="%1.%2.%3.%4.%5.%6."/>
      <w:lvlJc w:val="left"/>
      <w:pPr>
        <w:ind w:left="3169" w:hanging="1440"/>
      </w:pPr>
      <w:rPr>
        <w:rFonts w:cs="Times New Roman"/>
      </w:rPr>
    </w:lvl>
    <w:lvl w:ilvl="6">
      <w:start w:val="1"/>
      <w:numFmt w:val="decimal"/>
      <w:isLgl/>
      <w:lvlText w:val="%1.%2.%3.%4.%5.%6.%7."/>
      <w:lvlJc w:val="left"/>
      <w:pPr>
        <w:ind w:left="3784" w:hanging="1800"/>
      </w:pPr>
      <w:rPr>
        <w:rFonts w:cs="Times New Roman"/>
      </w:rPr>
    </w:lvl>
    <w:lvl w:ilvl="7">
      <w:start w:val="1"/>
      <w:numFmt w:val="decimal"/>
      <w:isLgl/>
      <w:lvlText w:val="%1.%2.%3.%4.%5.%6.%7.%8."/>
      <w:lvlJc w:val="left"/>
      <w:pPr>
        <w:ind w:left="4039" w:hanging="1800"/>
      </w:pPr>
      <w:rPr>
        <w:rFonts w:cs="Times New Roman"/>
      </w:rPr>
    </w:lvl>
    <w:lvl w:ilvl="8">
      <w:start w:val="1"/>
      <w:numFmt w:val="decimal"/>
      <w:isLgl/>
      <w:lvlText w:val="%1.%2.%3.%4.%5.%6.%7.%8.%9."/>
      <w:lvlJc w:val="left"/>
      <w:pPr>
        <w:ind w:left="4654" w:hanging="216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78"/>
    <w:rsid w:val="00030E02"/>
    <w:rsid w:val="00033425"/>
    <w:rsid w:val="00065A94"/>
    <w:rsid w:val="000876D9"/>
    <w:rsid w:val="000E75F9"/>
    <w:rsid w:val="00100A38"/>
    <w:rsid w:val="0013141C"/>
    <w:rsid w:val="00160738"/>
    <w:rsid w:val="001A3B5C"/>
    <w:rsid w:val="001B17D7"/>
    <w:rsid w:val="001D7365"/>
    <w:rsid w:val="00284E7D"/>
    <w:rsid w:val="002C1C09"/>
    <w:rsid w:val="0032094D"/>
    <w:rsid w:val="00360877"/>
    <w:rsid w:val="0039448B"/>
    <w:rsid w:val="00443F4C"/>
    <w:rsid w:val="0045140E"/>
    <w:rsid w:val="004962D0"/>
    <w:rsid w:val="004B395E"/>
    <w:rsid w:val="004D0322"/>
    <w:rsid w:val="004D5538"/>
    <w:rsid w:val="005235A6"/>
    <w:rsid w:val="00637626"/>
    <w:rsid w:val="00735B91"/>
    <w:rsid w:val="007F125F"/>
    <w:rsid w:val="008104AA"/>
    <w:rsid w:val="00812B10"/>
    <w:rsid w:val="0088672D"/>
    <w:rsid w:val="00895D2B"/>
    <w:rsid w:val="008F67E3"/>
    <w:rsid w:val="009447C2"/>
    <w:rsid w:val="0095415F"/>
    <w:rsid w:val="009560BF"/>
    <w:rsid w:val="009759AC"/>
    <w:rsid w:val="00977DAD"/>
    <w:rsid w:val="009A2E5B"/>
    <w:rsid w:val="009E3116"/>
    <w:rsid w:val="00A03826"/>
    <w:rsid w:val="00A20378"/>
    <w:rsid w:val="00A3798D"/>
    <w:rsid w:val="00B06EAF"/>
    <w:rsid w:val="00B101C6"/>
    <w:rsid w:val="00B34787"/>
    <w:rsid w:val="00B77894"/>
    <w:rsid w:val="00BE3C61"/>
    <w:rsid w:val="00CA2E82"/>
    <w:rsid w:val="00CE4F54"/>
    <w:rsid w:val="00D12660"/>
    <w:rsid w:val="00D900F0"/>
    <w:rsid w:val="00DB0394"/>
    <w:rsid w:val="00DE7825"/>
    <w:rsid w:val="00DF0F34"/>
    <w:rsid w:val="00E016B7"/>
    <w:rsid w:val="00E47119"/>
    <w:rsid w:val="00EA0F2D"/>
    <w:rsid w:val="00EC11FC"/>
    <w:rsid w:val="00EE51E9"/>
    <w:rsid w:val="00EF3D45"/>
    <w:rsid w:val="00F236BD"/>
    <w:rsid w:val="00F858B3"/>
    <w:rsid w:val="00FB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378"/>
    <w:pPr>
      <w:spacing w:after="200" w:line="276" w:lineRule="auto"/>
    </w:pPr>
    <w:rPr>
      <w:rFonts w:ascii="Calibri" w:hAnsi="Calibri"/>
      <w:sz w:val="22"/>
      <w:szCs w:val="22"/>
    </w:rPr>
  </w:style>
  <w:style w:type="paragraph" w:styleId="1">
    <w:name w:val="heading 1"/>
    <w:basedOn w:val="a"/>
    <w:link w:val="10"/>
    <w:uiPriority w:val="9"/>
    <w:qFormat/>
    <w:rsid w:val="0063762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20378"/>
    <w:pPr>
      <w:ind w:left="720"/>
      <w:contextualSpacing/>
    </w:pPr>
  </w:style>
  <w:style w:type="paragraph" w:customStyle="1" w:styleId="Default">
    <w:name w:val="Default"/>
    <w:rsid w:val="00A20378"/>
    <w:pPr>
      <w:autoSpaceDE w:val="0"/>
      <w:autoSpaceDN w:val="0"/>
      <w:adjustRightInd w:val="0"/>
    </w:pPr>
    <w:rPr>
      <w:color w:val="000000"/>
      <w:sz w:val="24"/>
      <w:szCs w:val="24"/>
    </w:rPr>
  </w:style>
  <w:style w:type="paragraph" w:customStyle="1" w:styleId="12">
    <w:name w:val="Без интервала1"/>
    <w:rsid w:val="00A20378"/>
    <w:rPr>
      <w:sz w:val="26"/>
      <w:szCs w:val="24"/>
    </w:rPr>
  </w:style>
  <w:style w:type="paragraph" w:styleId="a3">
    <w:name w:val="header"/>
    <w:basedOn w:val="a"/>
    <w:rsid w:val="00A20378"/>
    <w:pPr>
      <w:tabs>
        <w:tab w:val="center" w:pos="4677"/>
        <w:tab w:val="right" w:pos="9355"/>
      </w:tabs>
    </w:pPr>
  </w:style>
  <w:style w:type="paragraph" w:styleId="a4">
    <w:name w:val="footer"/>
    <w:basedOn w:val="a"/>
    <w:rsid w:val="00A20378"/>
    <w:pPr>
      <w:tabs>
        <w:tab w:val="center" w:pos="4677"/>
        <w:tab w:val="right" w:pos="9355"/>
      </w:tabs>
    </w:pPr>
  </w:style>
  <w:style w:type="character" w:styleId="a5">
    <w:name w:val="page number"/>
    <w:basedOn w:val="a0"/>
    <w:rsid w:val="00443F4C"/>
  </w:style>
  <w:style w:type="paragraph" w:customStyle="1" w:styleId="ConsPlusNormal">
    <w:name w:val="ConsPlusNormal"/>
    <w:rsid w:val="00F236BD"/>
    <w:pPr>
      <w:widowControl w:val="0"/>
      <w:autoSpaceDE w:val="0"/>
      <w:autoSpaceDN w:val="0"/>
      <w:adjustRightInd w:val="0"/>
    </w:pPr>
    <w:rPr>
      <w:rFonts w:ascii="Arial" w:hAnsi="Arial" w:cs="Arial"/>
    </w:rPr>
  </w:style>
  <w:style w:type="table" w:styleId="a6">
    <w:name w:val="Table Grid"/>
    <w:basedOn w:val="a1"/>
    <w:uiPriority w:val="59"/>
    <w:rsid w:val="00A3798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637626"/>
    <w:rPr>
      <w:b/>
      <w:bCs/>
      <w:kern w:val="36"/>
      <w:sz w:val="48"/>
      <w:szCs w:val="48"/>
    </w:rPr>
  </w:style>
  <w:style w:type="paragraph" w:styleId="a7">
    <w:name w:val="List Paragraph"/>
    <w:basedOn w:val="a"/>
    <w:uiPriority w:val="34"/>
    <w:qFormat/>
    <w:rsid w:val="0013141C"/>
    <w:pPr>
      <w:ind w:left="720"/>
      <w:contextualSpacing/>
    </w:pPr>
    <w:rPr>
      <w:rFonts w:eastAsia="Calibri"/>
      <w:lang w:eastAsia="en-US"/>
    </w:rPr>
  </w:style>
  <w:style w:type="paragraph" w:styleId="a8">
    <w:name w:val="Normal (Web)"/>
    <w:basedOn w:val="a"/>
    <w:uiPriority w:val="99"/>
    <w:unhideWhenUsed/>
    <w:rsid w:val="00360877"/>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rsid w:val="004D5538"/>
    <w:pPr>
      <w:spacing w:after="0" w:line="240" w:lineRule="auto"/>
    </w:pPr>
    <w:rPr>
      <w:rFonts w:ascii="Tahoma" w:hAnsi="Tahoma" w:cs="Tahoma"/>
      <w:sz w:val="16"/>
      <w:szCs w:val="16"/>
    </w:rPr>
  </w:style>
  <w:style w:type="character" w:customStyle="1" w:styleId="aa">
    <w:name w:val="Текст выноски Знак"/>
    <w:link w:val="a9"/>
    <w:rsid w:val="004D5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378"/>
    <w:pPr>
      <w:spacing w:after="200" w:line="276" w:lineRule="auto"/>
    </w:pPr>
    <w:rPr>
      <w:rFonts w:ascii="Calibri" w:hAnsi="Calibri"/>
      <w:sz w:val="22"/>
      <w:szCs w:val="22"/>
    </w:rPr>
  </w:style>
  <w:style w:type="paragraph" w:styleId="1">
    <w:name w:val="heading 1"/>
    <w:basedOn w:val="a"/>
    <w:link w:val="10"/>
    <w:uiPriority w:val="9"/>
    <w:qFormat/>
    <w:rsid w:val="0063762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20378"/>
    <w:pPr>
      <w:ind w:left="720"/>
      <w:contextualSpacing/>
    </w:pPr>
  </w:style>
  <w:style w:type="paragraph" w:customStyle="1" w:styleId="Default">
    <w:name w:val="Default"/>
    <w:rsid w:val="00A20378"/>
    <w:pPr>
      <w:autoSpaceDE w:val="0"/>
      <w:autoSpaceDN w:val="0"/>
      <w:adjustRightInd w:val="0"/>
    </w:pPr>
    <w:rPr>
      <w:color w:val="000000"/>
      <w:sz w:val="24"/>
      <w:szCs w:val="24"/>
    </w:rPr>
  </w:style>
  <w:style w:type="paragraph" w:customStyle="1" w:styleId="12">
    <w:name w:val="Без интервала1"/>
    <w:rsid w:val="00A20378"/>
    <w:rPr>
      <w:sz w:val="26"/>
      <w:szCs w:val="24"/>
    </w:rPr>
  </w:style>
  <w:style w:type="paragraph" w:styleId="a3">
    <w:name w:val="header"/>
    <w:basedOn w:val="a"/>
    <w:rsid w:val="00A20378"/>
    <w:pPr>
      <w:tabs>
        <w:tab w:val="center" w:pos="4677"/>
        <w:tab w:val="right" w:pos="9355"/>
      </w:tabs>
    </w:pPr>
  </w:style>
  <w:style w:type="paragraph" w:styleId="a4">
    <w:name w:val="footer"/>
    <w:basedOn w:val="a"/>
    <w:rsid w:val="00A20378"/>
    <w:pPr>
      <w:tabs>
        <w:tab w:val="center" w:pos="4677"/>
        <w:tab w:val="right" w:pos="9355"/>
      </w:tabs>
    </w:pPr>
  </w:style>
  <w:style w:type="character" w:styleId="a5">
    <w:name w:val="page number"/>
    <w:basedOn w:val="a0"/>
    <w:rsid w:val="00443F4C"/>
  </w:style>
  <w:style w:type="paragraph" w:customStyle="1" w:styleId="ConsPlusNormal">
    <w:name w:val="ConsPlusNormal"/>
    <w:rsid w:val="00F236BD"/>
    <w:pPr>
      <w:widowControl w:val="0"/>
      <w:autoSpaceDE w:val="0"/>
      <w:autoSpaceDN w:val="0"/>
      <w:adjustRightInd w:val="0"/>
    </w:pPr>
    <w:rPr>
      <w:rFonts w:ascii="Arial" w:hAnsi="Arial" w:cs="Arial"/>
    </w:rPr>
  </w:style>
  <w:style w:type="table" w:styleId="a6">
    <w:name w:val="Table Grid"/>
    <w:basedOn w:val="a1"/>
    <w:uiPriority w:val="59"/>
    <w:rsid w:val="00A3798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637626"/>
    <w:rPr>
      <w:b/>
      <w:bCs/>
      <w:kern w:val="36"/>
      <w:sz w:val="48"/>
      <w:szCs w:val="48"/>
    </w:rPr>
  </w:style>
  <w:style w:type="paragraph" w:styleId="a7">
    <w:name w:val="List Paragraph"/>
    <w:basedOn w:val="a"/>
    <w:uiPriority w:val="34"/>
    <w:qFormat/>
    <w:rsid w:val="0013141C"/>
    <w:pPr>
      <w:ind w:left="720"/>
      <w:contextualSpacing/>
    </w:pPr>
    <w:rPr>
      <w:rFonts w:eastAsia="Calibri"/>
      <w:lang w:eastAsia="en-US"/>
    </w:rPr>
  </w:style>
  <w:style w:type="paragraph" w:styleId="a8">
    <w:name w:val="Normal (Web)"/>
    <w:basedOn w:val="a"/>
    <w:uiPriority w:val="99"/>
    <w:unhideWhenUsed/>
    <w:rsid w:val="00360877"/>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rsid w:val="004D5538"/>
    <w:pPr>
      <w:spacing w:after="0" w:line="240" w:lineRule="auto"/>
    </w:pPr>
    <w:rPr>
      <w:rFonts w:ascii="Tahoma" w:hAnsi="Tahoma" w:cs="Tahoma"/>
      <w:sz w:val="16"/>
      <w:szCs w:val="16"/>
    </w:rPr>
  </w:style>
  <w:style w:type="character" w:customStyle="1" w:styleId="aa">
    <w:name w:val="Текст выноски Знак"/>
    <w:link w:val="a9"/>
    <w:rsid w:val="004D5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2752">
      <w:bodyDiv w:val="1"/>
      <w:marLeft w:val="0"/>
      <w:marRight w:val="0"/>
      <w:marTop w:val="0"/>
      <w:marBottom w:val="0"/>
      <w:divBdr>
        <w:top w:val="none" w:sz="0" w:space="0" w:color="auto"/>
        <w:left w:val="none" w:sz="0" w:space="0" w:color="auto"/>
        <w:bottom w:val="none" w:sz="0" w:space="0" w:color="auto"/>
        <w:right w:val="none" w:sz="0" w:space="0" w:color="auto"/>
      </w:divBdr>
    </w:div>
    <w:div w:id="596325238">
      <w:bodyDiv w:val="1"/>
      <w:marLeft w:val="0"/>
      <w:marRight w:val="0"/>
      <w:marTop w:val="0"/>
      <w:marBottom w:val="0"/>
      <w:divBdr>
        <w:top w:val="none" w:sz="0" w:space="0" w:color="auto"/>
        <w:left w:val="none" w:sz="0" w:space="0" w:color="auto"/>
        <w:bottom w:val="none" w:sz="0" w:space="0" w:color="auto"/>
        <w:right w:val="none" w:sz="0" w:space="0" w:color="auto"/>
      </w:divBdr>
    </w:div>
    <w:div w:id="7569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F9563-B61D-4339-8E73-C0ED45AB7689}" type="doc">
      <dgm:prSet loTypeId="urn:microsoft.com/office/officeart/2005/8/layout/orgChart1" loCatId="hierarchy" qsTypeId="urn:microsoft.com/office/officeart/2005/8/quickstyle/simple1" qsCatId="simple" csTypeId="urn:microsoft.com/office/officeart/2005/8/colors/accent1_2" csCatId="accent1"/>
      <dgm:spPr/>
    </dgm:pt>
    <dgm:pt modelId="{7C065699-4750-4E2C-B516-8B979C751C56}">
      <dgm:prSet/>
      <dgm:spPr/>
      <dgm:t>
        <a:bodyPr/>
        <a:lstStyle/>
        <a:p>
          <a:pPr marR="0" algn="ctr" rtl="0"/>
          <a:r>
            <a:rPr lang="ru-RU" b="1" i="0" u="none" strike="noStrike" baseline="0" smtClean="0">
              <a:solidFill>
                <a:srgbClr val="0F243E"/>
              </a:solidFill>
              <a:latin typeface="Times New Roman"/>
            </a:rPr>
            <a:t>Ресурсный методический центр</a:t>
          </a:r>
          <a:endParaRPr lang="ru-RU" smtClean="0"/>
        </a:p>
      </dgm:t>
    </dgm:pt>
    <dgm:pt modelId="{9DE0604E-F248-41A2-B8EA-3D0F92B6C492}" type="parTrans" cxnId="{E5384CC2-5EFD-40D6-9552-80E42D4B9355}">
      <dgm:prSet/>
      <dgm:spPr/>
    </dgm:pt>
    <dgm:pt modelId="{50CFBE27-1E8D-4AAB-9880-7888E5A24A10}" type="sibTrans" cxnId="{E5384CC2-5EFD-40D6-9552-80E42D4B9355}">
      <dgm:prSet/>
      <dgm:spPr/>
    </dgm:pt>
    <dgm:pt modelId="{86925F0D-67BC-461C-8250-4F11A2481CB6}">
      <dgm:prSet/>
      <dgm:spPr/>
      <dgm:t>
        <a:bodyPr/>
        <a:lstStyle/>
        <a:p>
          <a:pPr marR="0" algn="ctr" rtl="0"/>
          <a:r>
            <a:rPr lang="ru-RU" b="1" i="0" u="none" strike="noStrike" baseline="0" smtClean="0">
              <a:solidFill>
                <a:srgbClr val="0F243E"/>
              </a:solidFill>
              <a:latin typeface="Times New Roman"/>
            </a:rPr>
            <a:t>Представители педагогических работников образовательных организаций, подведомственных департаменту образования</a:t>
          </a:r>
          <a:endParaRPr lang="ru-RU" smtClean="0"/>
        </a:p>
      </dgm:t>
    </dgm:pt>
    <dgm:pt modelId="{349BEAD2-9D56-4B4B-B73D-36373E8A30E3}" type="parTrans" cxnId="{8242CFEE-84B1-4590-8C39-140B1366508C}">
      <dgm:prSet/>
      <dgm:spPr/>
    </dgm:pt>
    <dgm:pt modelId="{4102C5B4-BFCB-4688-8FDD-BF6962CD1211}" type="sibTrans" cxnId="{8242CFEE-84B1-4590-8C39-140B1366508C}">
      <dgm:prSet/>
      <dgm:spPr/>
    </dgm:pt>
    <dgm:pt modelId="{31F09012-53A9-473D-80B6-79ADA8E5C20E}">
      <dgm:prSet/>
      <dgm:spPr/>
      <dgm:t>
        <a:bodyPr/>
        <a:lstStyle/>
        <a:p>
          <a:pPr marR="0" algn="just" rtl="0"/>
          <a:endParaRPr lang="ru-RU" b="1" i="0" u="none" strike="noStrike" baseline="0" smtClean="0">
            <a:solidFill>
              <a:srgbClr val="000000"/>
            </a:solidFill>
            <a:latin typeface="Times New Roman"/>
          </a:endParaRPr>
        </a:p>
        <a:p>
          <a:pPr marR="0" algn="just" rtl="0"/>
          <a:r>
            <a:rPr lang="ru-RU" b="1" i="0" u="none" strike="noStrike" baseline="0" smtClean="0">
              <a:solidFill>
                <a:srgbClr val="0F243E"/>
              </a:solidFill>
              <a:latin typeface="Times New Roman"/>
            </a:rPr>
            <a:t>Представители высших учебных заведений города.</a:t>
          </a:r>
        </a:p>
      </dgm:t>
    </dgm:pt>
    <dgm:pt modelId="{CA5AC13B-3B1D-48A0-AE3E-19D29BFFB230}" type="parTrans" cxnId="{FC7905CB-9B44-4647-AAA6-EE37AAC01A05}">
      <dgm:prSet/>
      <dgm:spPr/>
    </dgm:pt>
    <dgm:pt modelId="{EEB75294-A5A6-447A-966F-4B4D275269C9}" type="sibTrans" cxnId="{FC7905CB-9B44-4647-AAA6-EE37AAC01A05}">
      <dgm:prSet/>
      <dgm:spPr/>
    </dgm:pt>
    <dgm:pt modelId="{9CADE5B5-0C82-41CB-9CD4-568351291874}">
      <dgm:prSet/>
      <dgm:spPr/>
      <dgm:t>
        <a:bodyPr/>
        <a:lstStyle/>
        <a:p>
          <a:pPr marR="0" algn="ctr" rtl="0"/>
          <a:endParaRPr lang="ru-RU" b="1" i="0" u="none" strike="noStrike" baseline="0" smtClean="0">
            <a:solidFill>
              <a:srgbClr val="0F243E"/>
            </a:solidFill>
            <a:latin typeface="Times New Roman"/>
          </a:endParaRPr>
        </a:p>
        <a:p>
          <a:pPr marR="0" algn="ctr" rtl="0"/>
          <a:r>
            <a:rPr lang="ru-RU" b="1" i="0" u="none" strike="noStrike" baseline="0" smtClean="0">
              <a:solidFill>
                <a:srgbClr val="0F243E"/>
              </a:solidFill>
              <a:latin typeface="Times New Roman"/>
            </a:rPr>
            <a:t>Представители профилактических центров</a:t>
          </a:r>
          <a:endParaRPr lang="ru-RU" smtClean="0"/>
        </a:p>
      </dgm:t>
    </dgm:pt>
    <dgm:pt modelId="{4E79ED08-0E04-48BC-A8B7-CB163BD29F8A}" type="parTrans" cxnId="{1035FC34-106B-4DE2-A41A-35B3AC308E60}">
      <dgm:prSet/>
      <dgm:spPr/>
    </dgm:pt>
    <dgm:pt modelId="{C02CE9DC-EDF5-4F1C-BCBE-2F2A121EF5DF}" type="sibTrans" cxnId="{1035FC34-106B-4DE2-A41A-35B3AC308E60}">
      <dgm:prSet/>
      <dgm:spPr/>
    </dgm:pt>
    <dgm:pt modelId="{4D720874-0F69-4BB4-9836-599B8FDCF3B0}" type="pres">
      <dgm:prSet presAssocID="{D07F9563-B61D-4339-8E73-C0ED45AB7689}" presName="hierChild1" presStyleCnt="0">
        <dgm:presLayoutVars>
          <dgm:orgChart val="1"/>
          <dgm:chPref val="1"/>
          <dgm:dir/>
          <dgm:animOne val="branch"/>
          <dgm:animLvl val="lvl"/>
          <dgm:resizeHandles/>
        </dgm:presLayoutVars>
      </dgm:prSet>
      <dgm:spPr/>
    </dgm:pt>
    <dgm:pt modelId="{2C1B2E23-B2B0-4C4B-8CDC-0A3FB0A30182}" type="pres">
      <dgm:prSet presAssocID="{7C065699-4750-4E2C-B516-8B979C751C56}" presName="hierRoot1" presStyleCnt="0">
        <dgm:presLayoutVars>
          <dgm:hierBranch/>
        </dgm:presLayoutVars>
      </dgm:prSet>
      <dgm:spPr/>
    </dgm:pt>
    <dgm:pt modelId="{EF4BB5D8-36BF-4CB5-9A39-B389DB287C78}" type="pres">
      <dgm:prSet presAssocID="{7C065699-4750-4E2C-B516-8B979C751C56}" presName="rootComposite1" presStyleCnt="0"/>
      <dgm:spPr/>
    </dgm:pt>
    <dgm:pt modelId="{91246496-6142-426E-A51E-9A868F81A2E8}" type="pres">
      <dgm:prSet presAssocID="{7C065699-4750-4E2C-B516-8B979C751C56}" presName="rootText1" presStyleLbl="node0" presStyleIdx="0" presStyleCnt="1">
        <dgm:presLayoutVars>
          <dgm:chPref val="3"/>
        </dgm:presLayoutVars>
      </dgm:prSet>
      <dgm:spPr/>
      <dgm:t>
        <a:bodyPr/>
        <a:lstStyle/>
        <a:p>
          <a:endParaRPr lang="ru-RU"/>
        </a:p>
      </dgm:t>
    </dgm:pt>
    <dgm:pt modelId="{DBB0775A-997B-4F92-8F35-67A7964196C1}" type="pres">
      <dgm:prSet presAssocID="{7C065699-4750-4E2C-B516-8B979C751C56}" presName="rootConnector1" presStyleLbl="node1" presStyleIdx="0" presStyleCnt="0"/>
      <dgm:spPr/>
      <dgm:t>
        <a:bodyPr/>
        <a:lstStyle/>
        <a:p>
          <a:endParaRPr lang="ru-RU"/>
        </a:p>
      </dgm:t>
    </dgm:pt>
    <dgm:pt modelId="{AE37DCA4-E2C9-4EA4-AE80-E67DA1A6B0F7}" type="pres">
      <dgm:prSet presAssocID="{7C065699-4750-4E2C-B516-8B979C751C56}" presName="hierChild2" presStyleCnt="0"/>
      <dgm:spPr/>
    </dgm:pt>
    <dgm:pt modelId="{665A5E81-585C-49BE-B454-FF5D3D1AD1C3}" type="pres">
      <dgm:prSet presAssocID="{349BEAD2-9D56-4B4B-B73D-36373E8A30E3}" presName="Name35" presStyleLbl="parChTrans1D2" presStyleIdx="0" presStyleCnt="3"/>
      <dgm:spPr/>
    </dgm:pt>
    <dgm:pt modelId="{04CE10AA-F8B5-427C-A20E-FD349D0A07BE}" type="pres">
      <dgm:prSet presAssocID="{86925F0D-67BC-461C-8250-4F11A2481CB6}" presName="hierRoot2" presStyleCnt="0">
        <dgm:presLayoutVars>
          <dgm:hierBranch/>
        </dgm:presLayoutVars>
      </dgm:prSet>
      <dgm:spPr/>
    </dgm:pt>
    <dgm:pt modelId="{39629B68-F903-4325-9B7E-E6EF8253DBD9}" type="pres">
      <dgm:prSet presAssocID="{86925F0D-67BC-461C-8250-4F11A2481CB6}" presName="rootComposite" presStyleCnt="0"/>
      <dgm:spPr/>
    </dgm:pt>
    <dgm:pt modelId="{23B3A7F1-A72C-4102-9E7E-ACAB7247AA61}" type="pres">
      <dgm:prSet presAssocID="{86925F0D-67BC-461C-8250-4F11A2481CB6}" presName="rootText" presStyleLbl="node2" presStyleIdx="0" presStyleCnt="3">
        <dgm:presLayoutVars>
          <dgm:chPref val="3"/>
        </dgm:presLayoutVars>
      </dgm:prSet>
      <dgm:spPr/>
      <dgm:t>
        <a:bodyPr/>
        <a:lstStyle/>
        <a:p>
          <a:endParaRPr lang="ru-RU"/>
        </a:p>
      </dgm:t>
    </dgm:pt>
    <dgm:pt modelId="{A75CD79E-FB9C-434E-AA7D-A66EFF56FE91}" type="pres">
      <dgm:prSet presAssocID="{86925F0D-67BC-461C-8250-4F11A2481CB6}" presName="rootConnector" presStyleLbl="node2" presStyleIdx="0" presStyleCnt="3"/>
      <dgm:spPr/>
      <dgm:t>
        <a:bodyPr/>
        <a:lstStyle/>
        <a:p>
          <a:endParaRPr lang="ru-RU"/>
        </a:p>
      </dgm:t>
    </dgm:pt>
    <dgm:pt modelId="{79E9E467-FE10-412E-BDE4-4C98097D19C6}" type="pres">
      <dgm:prSet presAssocID="{86925F0D-67BC-461C-8250-4F11A2481CB6}" presName="hierChild4" presStyleCnt="0"/>
      <dgm:spPr/>
    </dgm:pt>
    <dgm:pt modelId="{68B83E5F-DB0B-459C-87DE-3968F3C5ACE1}" type="pres">
      <dgm:prSet presAssocID="{86925F0D-67BC-461C-8250-4F11A2481CB6}" presName="hierChild5" presStyleCnt="0"/>
      <dgm:spPr/>
    </dgm:pt>
    <dgm:pt modelId="{84AF511D-63F5-476B-A44B-EB51D05580C6}" type="pres">
      <dgm:prSet presAssocID="{CA5AC13B-3B1D-48A0-AE3E-19D29BFFB230}" presName="Name35" presStyleLbl="parChTrans1D2" presStyleIdx="1" presStyleCnt="3"/>
      <dgm:spPr/>
    </dgm:pt>
    <dgm:pt modelId="{0BDBF308-6FD2-4736-8316-BAA4E2F8E2BF}" type="pres">
      <dgm:prSet presAssocID="{31F09012-53A9-473D-80B6-79ADA8E5C20E}" presName="hierRoot2" presStyleCnt="0">
        <dgm:presLayoutVars>
          <dgm:hierBranch/>
        </dgm:presLayoutVars>
      </dgm:prSet>
      <dgm:spPr/>
    </dgm:pt>
    <dgm:pt modelId="{6D1A835A-A5F6-4C6D-9429-C3ACF06BA659}" type="pres">
      <dgm:prSet presAssocID="{31F09012-53A9-473D-80B6-79ADA8E5C20E}" presName="rootComposite" presStyleCnt="0"/>
      <dgm:spPr/>
    </dgm:pt>
    <dgm:pt modelId="{57F477FB-4CFE-432B-BB36-D32BFA168F9B}" type="pres">
      <dgm:prSet presAssocID="{31F09012-53A9-473D-80B6-79ADA8E5C20E}" presName="rootText" presStyleLbl="node2" presStyleIdx="1" presStyleCnt="3">
        <dgm:presLayoutVars>
          <dgm:chPref val="3"/>
        </dgm:presLayoutVars>
      </dgm:prSet>
      <dgm:spPr/>
      <dgm:t>
        <a:bodyPr/>
        <a:lstStyle/>
        <a:p>
          <a:endParaRPr lang="ru-RU"/>
        </a:p>
      </dgm:t>
    </dgm:pt>
    <dgm:pt modelId="{80D7D94A-A82B-42F9-A86C-FD4CC80682C4}" type="pres">
      <dgm:prSet presAssocID="{31F09012-53A9-473D-80B6-79ADA8E5C20E}" presName="rootConnector" presStyleLbl="node2" presStyleIdx="1" presStyleCnt="3"/>
      <dgm:spPr/>
      <dgm:t>
        <a:bodyPr/>
        <a:lstStyle/>
        <a:p>
          <a:endParaRPr lang="ru-RU"/>
        </a:p>
      </dgm:t>
    </dgm:pt>
    <dgm:pt modelId="{F8F904B0-5807-4E59-8810-10CEEC13A3C1}" type="pres">
      <dgm:prSet presAssocID="{31F09012-53A9-473D-80B6-79ADA8E5C20E}" presName="hierChild4" presStyleCnt="0"/>
      <dgm:spPr/>
    </dgm:pt>
    <dgm:pt modelId="{A939D11A-7602-4EC7-9FD1-CA3811B64E31}" type="pres">
      <dgm:prSet presAssocID="{31F09012-53A9-473D-80B6-79ADA8E5C20E}" presName="hierChild5" presStyleCnt="0"/>
      <dgm:spPr/>
    </dgm:pt>
    <dgm:pt modelId="{CCCC1EAB-3DEB-4859-AE3C-7102AA5BFE54}" type="pres">
      <dgm:prSet presAssocID="{4E79ED08-0E04-48BC-A8B7-CB163BD29F8A}" presName="Name35" presStyleLbl="parChTrans1D2" presStyleIdx="2" presStyleCnt="3"/>
      <dgm:spPr/>
    </dgm:pt>
    <dgm:pt modelId="{181D4075-62C7-4526-8FBD-41185A9D2E62}" type="pres">
      <dgm:prSet presAssocID="{9CADE5B5-0C82-41CB-9CD4-568351291874}" presName="hierRoot2" presStyleCnt="0">
        <dgm:presLayoutVars>
          <dgm:hierBranch/>
        </dgm:presLayoutVars>
      </dgm:prSet>
      <dgm:spPr/>
    </dgm:pt>
    <dgm:pt modelId="{D882EE15-770D-40E6-8EDE-B1DF3F2BB9E5}" type="pres">
      <dgm:prSet presAssocID="{9CADE5B5-0C82-41CB-9CD4-568351291874}" presName="rootComposite" presStyleCnt="0"/>
      <dgm:spPr/>
    </dgm:pt>
    <dgm:pt modelId="{16158146-D805-4319-8F84-8456DDBFFC56}" type="pres">
      <dgm:prSet presAssocID="{9CADE5B5-0C82-41CB-9CD4-568351291874}" presName="rootText" presStyleLbl="node2" presStyleIdx="2" presStyleCnt="3">
        <dgm:presLayoutVars>
          <dgm:chPref val="3"/>
        </dgm:presLayoutVars>
      </dgm:prSet>
      <dgm:spPr/>
      <dgm:t>
        <a:bodyPr/>
        <a:lstStyle/>
        <a:p>
          <a:endParaRPr lang="ru-RU"/>
        </a:p>
      </dgm:t>
    </dgm:pt>
    <dgm:pt modelId="{7DBCCC3C-AB21-4119-8BFD-368718B0A1B7}" type="pres">
      <dgm:prSet presAssocID="{9CADE5B5-0C82-41CB-9CD4-568351291874}" presName="rootConnector" presStyleLbl="node2" presStyleIdx="2" presStyleCnt="3"/>
      <dgm:spPr/>
      <dgm:t>
        <a:bodyPr/>
        <a:lstStyle/>
        <a:p>
          <a:endParaRPr lang="ru-RU"/>
        </a:p>
      </dgm:t>
    </dgm:pt>
    <dgm:pt modelId="{0A75294C-883F-4C7C-9801-894A29A04F46}" type="pres">
      <dgm:prSet presAssocID="{9CADE5B5-0C82-41CB-9CD4-568351291874}" presName="hierChild4" presStyleCnt="0"/>
      <dgm:spPr/>
    </dgm:pt>
    <dgm:pt modelId="{518F32A4-B1D1-44A6-B758-08D2F2C8212F}" type="pres">
      <dgm:prSet presAssocID="{9CADE5B5-0C82-41CB-9CD4-568351291874}" presName="hierChild5" presStyleCnt="0"/>
      <dgm:spPr/>
    </dgm:pt>
    <dgm:pt modelId="{7642C559-2173-4018-890C-58C068E7AC98}" type="pres">
      <dgm:prSet presAssocID="{7C065699-4750-4E2C-B516-8B979C751C56}" presName="hierChild3" presStyleCnt="0"/>
      <dgm:spPr/>
    </dgm:pt>
  </dgm:ptLst>
  <dgm:cxnLst>
    <dgm:cxn modelId="{2D77826B-F115-46AE-A8AA-F6462E538455}" type="presOf" srcId="{CA5AC13B-3B1D-48A0-AE3E-19D29BFFB230}" destId="{84AF511D-63F5-476B-A44B-EB51D05580C6}" srcOrd="0" destOrd="0" presId="urn:microsoft.com/office/officeart/2005/8/layout/orgChart1"/>
    <dgm:cxn modelId="{A74ACA57-F9B2-49DB-8150-2B22CA1B8FF1}" type="presOf" srcId="{86925F0D-67BC-461C-8250-4F11A2481CB6}" destId="{A75CD79E-FB9C-434E-AA7D-A66EFF56FE91}" srcOrd="1" destOrd="0" presId="urn:microsoft.com/office/officeart/2005/8/layout/orgChart1"/>
    <dgm:cxn modelId="{E5384CC2-5EFD-40D6-9552-80E42D4B9355}" srcId="{D07F9563-B61D-4339-8E73-C0ED45AB7689}" destId="{7C065699-4750-4E2C-B516-8B979C751C56}" srcOrd="0" destOrd="0" parTransId="{9DE0604E-F248-41A2-B8EA-3D0F92B6C492}" sibTransId="{50CFBE27-1E8D-4AAB-9880-7888E5A24A10}"/>
    <dgm:cxn modelId="{63F308F3-3492-41B6-8C39-F41F947CEFD1}" type="presOf" srcId="{7C065699-4750-4E2C-B516-8B979C751C56}" destId="{DBB0775A-997B-4F92-8F35-67A7964196C1}" srcOrd="1" destOrd="0" presId="urn:microsoft.com/office/officeart/2005/8/layout/orgChart1"/>
    <dgm:cxn modelId="{B78CC64F-F31E-4719-ACB1-610832F2AC81}" type="presOf" srcId="{4E79ED08-0E04-48BC-A8B7-CB163BD29F8A}" destId="{CCCC1EAB-3DEB-4859-AE3C-7102AA5BFE54}" srcOrd="0" destOrd="0" presId="urn:microsoft.com/office/officeart/2005/8/layout/orgChart1"/>
    <dgm:cxn modelId="{275C3F6F-B375-460E-95E0-9ECAF85BB7D2}" type="presOf" srcId="{7C065699-4750-4E2C-B516-8B979C751C56}" destId="{91246496-6142-426E-A51E-9A868F81A2E8}" srcOrd="0" destOrd="0" presId="urn:microsoft.com/office/officeart/2005/8/layout/orgChart1"/>
    <dgm:cxn modelId="{AB9B5BE4-0C81-4682-A7AC-9455A071D998}" type="presOf" srcId="{31F09012-53A9-473D-80B6-79ADA8E5C20E}" destId="{57F477FB-4CFE-432B-BB36-D32BFA168F9B}" srcOrd="0" destOrd="0" presId="urn:microsoft.com/office/officeart/2005/8/layout/orgChart1"/>
    <dgm:cxn modelId="{C248DB23-C904-4118-B6F4-BE914CF94841}" type="presOf" srcId="{86925F0D-67BC-461C-8250-4F11A2481CB6}" destId="{23B3A7F1-A72C-4102-9E7E-ACAB7247AA61}" srcOrd="0" destOrd="0" presId="urn:microsoft.com/office/officeart/2005/8/layout/orgChart1"/>
    <dgm:cxn modelId="{1C6695E5-9A01-4D28-994F-9E2CDE446859}" type="presOf" srcId="{31F09012-53A9-473D-80B6-79ADA8E5C20E}" destId="{80D7D94A-A82B-42F9-A86C-FD4CC80682C4}" srcOrd="1" destOrd="0" presId="urn:microsoft.com/office/officeart/2005/8/layout/orgChart1"/>
    <dgm:cxn modelId="{BCF4E2CE-4850-4F36-B716-4047D7F1592E}" type="presOf" srcId="{9CADE5B5-0C82-41CB-9CD4-568351291874}" destId="{7DBCCC3C-AB21-4119-8BFD-368718B0A1B7}" srcOrd="1" destOrd="0" presId="urn:microsoft.com/office/officeart/2005/8/layout/orgChart1"/>
    <dgm:cxn modelId="{1035FC34-106B-4DE2-A41A-35B3AC308E60}" srcId="{7C065699-4750-4E2C-B516-8B979C751C56}" destId="{9CADE5B5-0C82-41CB-9CD4-568351291874}" srcOrd="2" destOrd="0" parTransId="{4E79ED08-0E04-48BC-A8B7-CB163BD29F8A}" sibTransId="{C02CE9DC-EDF5-4F1C-BCBE-2F2A121EF5DF}"/>
    <dgm:cxn modelId="{8242CFEE-84B1-4590-8C39-140B1366508C}" srcId="{7C065699-4750-4E2C-B516-8B979C751C56}" destId="{86925F0D-67BC-461C-8250-4F11A2481CB6}" srcOrd="0" destOrd="0" parTransId="{349BEAD2-9D56-4B4B-B73D-36373E8A30E3}" sibTransId="{4102C5B4-BFCB-4688-8FDD-BF6962CD1211}"/>
    <dgm:cxn modelId="{F8F0E0EF-14C5-48BC-B7C1-2DA5824E96A7}" type="presOf" srcId="{9CADE5B5-0C82-41CB-9CD4-568351291874}" destId="{16158146-D805-4319-8F84-8456DDBFFC56}" srcOrd="0" destOrd="0" presId="urn:microsoft.com/office/officeart/2005/8/layout/orgChart1"/>
    <dgm:cxn modelId="{FC7905CB-9B44-4647-AAA6-EE37AAC01A05}" srcId="{7C065699-4750-4E2C-B516-8B979C751C56}" destId="{31F09012-53A9-473D-80B6-79ADA8E5C20E}" srcOrd="1" destOrd="0" parTransId="{CA5AC13B-3B1D-48A0-AE3E-19D29BFFB230}" sibTransId="{EEB75294-A5A6-447A-966F-4B4D275269C9}"/>
    <dgm:cxn modelId="{0BCE10B6-9797-4D45-9B25-AED365F585FB}" type="presOf" srcId="{D07F9563-B61D-4339-8E73-C0ED45AB7689}" destId="{4D720874-0F69-4BB4-9836-599B8FDCF3B0}" srcOrd="0" destOrd="0" presId="urn:microsoft.com/office/officeart/2005/8/layout/orgChart1"/>
    <dgm:cxn modelId="{1DDE5A1C-9DE1-4F6C-BEC3-893DC5760E8E}" type="presOf" srcId="{349BEAD2-9D56-4B4B-B73D-36373E8A30E3}" destId="{665A5E81-585C-49BE-B454-FF5D3D1AD1C3}" srcOrd="0" destOrd="0" presId="urn:microsoft.com/office/officeart/2005/8/layout/orgChart1"/>
    <dgm:cxn modelId="{212F2E10-B5B4-45F9-8F66-5762036F5D5C}" type="presParOf" srcId="{4D720874-0F69-4BB4-9836-599B8FDCF3B0}" destId="{2C1B2E23-B2B0-4C4B-8CDC-0A3FB0A30182}" srcOrd="0" destOrd="0" presId="urn:microsoft.com/office/officeart/2005/8/layout/orgChart1"/>
    <dgm:cxn modelId="{21BD4F2F-EE1F-4C7B-8D6F-AFCA64CB5651}" type="presParOf" srcId="{2C1B2E23-B2B0-4C4B-8CDC-0A3FB0A30182}" destId="{EF4BB5D8-36BF-4CB5-9A39-B389DB287C78}" srcOrd="0" destOrd="0" presId="urn:microsoft.com/office/officeart/2005/8/layout/orgChart1"/>
    <dgm:cxn modelId="{900DCE1A-2D78-41C9-9AE5-9E5EC5A92B69}" type="presParOf" srcId="{EF4BB5D8-36BF-4CB5-9A39-B389DB287C78}" destId="{91246496-6142-426E-A51E-9A868F81A2E8}" srcOrd="0" destOrd="0" presId="urn:microsoft.com/office/officeart/2005/8/layout/orgChart1"/>
    <dgm:cxn modelId="{7597E27E-F939-4EAB-B2F9-3534DED46C15}" type="presParOf" srcId="{EF4BB5D8-36BF-4CB5-9A39-B389DB287C78}" destId="{DBB0775A-997B-4F92-8F35-67A7964196C1}" srcOrd="1" destOrd="0" presId="urn:microsoft.com/office/officeart/2005/8/layout/orgChart1"/>
    <dgm:cxn modelId="{D665AAD4-CB3D-491D-8EFA-4382BE8C8B78}" type="presParOf" srcId="{2C1B2E23-B2B0-4C4B-8CDC-0A3FB0A30182}" destId="{AE37DCA4-E2C9-4EA4-AE80-E67DA1A6B0F7}" srcOrd="1" destOrd="0" presId="urn:microsoft.com/office/officeart/2005/8/layout/orgChart1"/>
    <dgm:cxn modelId="{A262C627-E318-4FCD-B3AE-8E685A0679F8}" type="presParOf" srcId="{AE37DCA4-E2C9-4EA4-AE80-E67DA1A6B0F7}" destId="{665A5E81-585C-49BE-B454-FF5D3D1AD1C3}" srcOrd="0" destOrd="0" presId="urn:microsoft.com/office/officeart/2005/8/layout/orgChart1"/>
    <dgm:cxn modelId="{A829FB5F-BE99-4B79-8061-848670D902C7}" type="presParOf" srcId="{AE37DCA4-E2C9-4EA4-AE80-E67DA1A6B0F7}" destId="{04CE10AA-F8B5-427C-A20E-FD349D0A07BE}" srcOrd="1" destOrd="0" presId="urn:microsoft.com/office/officeart/2005/8/layout/orgChart1"/>
    <dgm:cxn modelId="{4E1DCC26-AE8E-4708-88D8-295EF7331C8F}" type="presParOf" srcId="{04CE10AA-F8B5-427C-A20E-FD349D0A07BE}" destId="{39629B68-F903-4325-9B7E-E6EF8253DBD9}" srcOrd="0" destOrd="0" presId="urn:microsoft.com/office/officeart/2005/8/layout/orgChart1"/>
    <dgm:cxn modelId="{654DC1C7-D312-408D-A87A-CFED950D7CA3}" type="presParOf" srcId="{39629B68-F903-4325-9B7E-E6EF8253DBD9}" destId="{23B3A7F1-A72C-4102-9E7E-ACAB7247AA61}" srcOrd="0" destOrd="0" presId="urn:microsoft.com/office/officeart/2005/8/layout/orgChart1"/>
    <dgm:cxn modelId="{07426F11-74E2-4678-889C-301859D1B0FE}" type="presParOf" srcId="{39629B68-F903-4325-9B7E-E6EF8253DBD9}" destId="{A75CD79E-FB9C-434E-AA7D-A66EFF56FE91}" srcOrd="1" destOrd="0" presId="urn:microsoft.com/office/officeart/2005/8/layout/orgChart1"/>
    <dgm:cxn modelId="{9F96E72E-6D3B-4669-875B-F0864A854248}" type="presParOf" srcId="{04CE10AA-F8B5-427C-A20E-FD349D0A07BE}" destId="{79E9E467-FE10-412E-BDE4-4C98097D19C6}" srcOrd="1" destOrd="0" presId="urn:microsoft.com/office/officeart/2005/8/layout/orgChart1"/>
    <dgm:cxn modelId="{07CD2458-73BB-4447-9963-3BE2FCF6682A}" type="presParOf" srcId="{04CE10AA-F8B5-427C-A20E-FD349D0A07BE}" destId="{68B83E5F-DB0B-459C-87DE-3968F3C5ACE1}" srcOrd="2" destOrd="0" presId="urn:microsoft.com/office/officeart/2005/8/layout/orgChart1"/>
    <dgm:cxn modelId="{FABF4F1E-9B11-4A23-AC2A-06084F95A7A2}" type="presParOf" srcId="{AE37DCA4-E2C9-4EA4-AE80-E67DA1A6B0F7}" destId="{84AF511D-63F5-476B-A44B-EB51D05580C6}" srcOrd="2" destOrd="0" presId="urn:microsoft.com/office/officeart/2005/8/layout/orgChart1"/>
    <dgm:cxn modelId="{E7AA83DF-5412-481D-AAD0-53DE63D04098}" type="presParOf" srcId="{AE37DCA4-E2C9-4EA4-AE80-E67DA1A6B0F7}" destId="{0BDBF308-6FD2-4736-8316-BAA4E2F8E2BF}" srcOrd="3" destOrd="0" presId="urn:microsoft.com/office/officeart/2005/8/layout/orgChart1"/>
    <dgm:cxn modelId="{F709997F-7D3D-4FD7-84FD-33591A2B66C3}" type="presParOf" srcId="{0BDBF308-6FD2-4736-8316-BAA4E2F8E2BF}" destId="{6D1A835A-A5F6-4C6D-9429-C3ACF06BA659}" srcOrd="0" destOrd="0" presId="urn:microsoft.com/office/officeart/2005/8/layout/orgChart1"/>
    <dgm:cxn modelId="{FC35D97A-855D-4F95-B4E0-3F303347098C}" type="presParOf" srcId="{6D1A835A-A5F6-4C6D-9429-C3ACF06BA659}" destId="{57F477FB-4CFE-432B-BB36-D32BFA168F9B}" srcOrd="0" destOrd="0" presId="urn:microsoft.com/office/officeart/2005/8/layout/orgChart1"/>
    <dgm:cxn modelId="{B67394A8-F263-4200-B5FC-5E55BA319257}" type="presParOf" srcId="{6D1A835A-A5F6-4C6D-9429-C3ACF06BA659}" destId="{80D7D94A-A82B-42F9-A86C-FD4CC80682C4}" srcOrd="1" destOrd="0" presId="urn:microsoft.com/office/officeart/2005/8/layout/orgChart1"/>
    <dgm:cxn modelId="{45D35764-D674-4DB3-BC1E-06989BE2FAF3}" type="presParOf" srcId="{0BDBF308-6FD2-4736-8316-BAA4E2F8E2BF}" destId="{F8F904B0-5807-4E59-8810-10CEEC13A3C1}" srcOrd="1" destOrd="0" presId="urn:microsoft.com/office/officeart/2005/8/layout/orgChart1"/>
    <dgm:cxn modelId="{0AA91245-E8BE-4D2D-A28B-43D72D147863}" type="presParOf" srcId="{0BDBF308-6FD2-4736-8316-BAA4E2F8E2BF}" destId="{A939D11A-7602-4EC7-9FD1-CA3811B64E31}" srcOrd="2" destOrd="0" presId="urn:microsoft.com/office/officeart/2005/8/layout/orgChart1"/>
    <dgm:cxn modelId="{B3C2D2A1-9AEA-4CFA-9BCB-E238D1D93E14}" type="presParOf" srcId="{AE37DCA4-E2C9-4EA4-AE80-E67DA1A6B0F7}" destId="{CCCC1EAB-3DEB-4859-AE3C-7102AA5BFE54}" srcOrd="4" destOrd="0" presId="urn:microsoft.com/office/officeart/2005/8/layout/orgChart1"/>
    <dgm:cxn modelId="{179E74BB-27F9-4706-958A-674E824C4D50}" type="presParOf" srcId="{AE37DCA4-E2C9-4EA4-AE80-E67DA1A6B0F7}" destId="{181D4075-62C7-4526-8FBD-41185A9D2E62}" srcOrd="5" destOrd="0" presId="urn:microsoft.com/office/officeart/2005/8/layout/orgChart1"/>
    <dgm:cxn modelId="{2DE8707D-CFA1-4271-B0C9-9272DEEB8286}" type="presParOf" srcId="{181D4075-62C7-4526-8FBD-41185A9D2E62}" destId="{D882EE15-770D-40E6-8EDE-B1DF3F2BB9E5}" srcOrd="0" destOrd="0" presId="urn:microsoft.com/office/officeart/2005/8/layout/orgChart1"/>
    <dgm:cxn modelId="{5BE9555D-F20E-4C45-8927-2B26F5209794}" type="presParOf" srcId="{D882EE15-770D-40E6-8EDE-B1DF3F2BB9E5}" destId="{16158146-D805-4319-8F84-8456DDBFFC56}" srcOrd="0" destOrd="0" presId="urn:microsoft.com/office/officeart/2005/8/layout/orgChart1"/>
    <dgm:cxn modelId="{08ECF1E3-A6C5-41CC-A55B-D888941904E7}" type="presParOf" srcId="{D882EE15-770D-40E6-8EDE-B1DF3F2BB9E5}" destId="{7DBCCC3C-AB21-4119-8BFD-368718B0A1B7}" srcOrd="1" destOrd="0" presId="urn:microsoft.com/office/officeart/2005/8/layout/orgChart1"/>
    <dgm:cxn modelId="{2438EA64-9731-432D-90DD-962A38186F4A}" type="presParOf" srcId="{181D4075-62C7-4526-8FBD-41185A9D2E62}" destId="{0A75294C-883F-4C7C-9801-894A29A04F46}" srcOrd="1" destOrd="0" presId="urn:microsoft.com/office/officeart/2005/8/layout/orgChart1"/>
    <dgm:cxn modelId="{447135CC-0E25-4529-A1B0-6B375FCC1E3A}" type="presParOf" srcId="{181D4075-62C7-4526-8FBD-41185A9D2E62}" destId="{518F32A4-B1D1-44A6-B758-08D2F2C8212F}" srcOrd="2" destOrd="0" presId="urn:microsoft.com/office/officeart/2005/8/layout/orgChart1"/>
    <dgm:cxn modelId="{C25FCC81-C2BA-451A-9FAA-49A80D282D7C}" type="presParOf" srcId="{2C1B2E23-B2B0-4C4B-8CDC-0A3FB0A30182}" destId="{7642C559-2173-4018-890C-58C068E7AC9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CC1EAB-3DEB-4859-AE3C-7102AA5BFE54}">
      <dsp:nvSpPr>
        <dsp:cNvPr id="0" name=""/>
        <dsp:cNvSpPr/>
      </dsp:nvSpPr>
      <dsp:spPr>
        <a:xfrm>
          <a:off x="2997200" y="1539058"/>
          <a:ext cx="2120540" cy="368027"/>
        </a:xfrm>
        <a:custGeom>
          <a:avLst/>
          <a:gdLst/>
          <a:ahLst/>
          <a:cxnLst/>
          <a:rect l="0" t="0" r="0" b="0"/>
          <a:pathLst>
            <a:path>
              <a:moveTo>
                <a:pt x="0" y="0"/>
              </a:moveTo>
              <a:lnTo>
                <a:pt x="0" y="184013"/>
              </a:lnTo>
              <a:lnTo>
                <a:pt x="2120540" y="184013"/>
              </a:lnTo>
              <a:lnTo>
                <a:pt x="2120540" y="368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AF511D-63F5-476B-A44B-EB51D05580C6}">
      <dsp:nvSpPr>
        <dsp:cNvPr id="0" name=""/>
        <dsp:cNvSpPr/>
      </dsp:nvSpPr>
      <dsp:spPr>
        <a:xfrm>
          <a:off x="2951479" y="1539058"/>
          <a:ext cx="91440" cy="368027"/>
        </a:xfrm>
        <a:custGeom>
          <a:avLst/>
          <a:gdLst/>
          <a:ahLst/>
          <a:cxnLst/>
          <a:rect l="0" t="0" r="0" b="0"/>
          <a:pathLst>
            <a:path>
              <a:moveTo>
                <a:pt x="45720" y="0"/>
              </a:moveTo>
              <a:lnTo>
                <a:pt x="45720" y="368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5E81-585C-49BE-B454-FF5D3D1AD1C3}">
      <dsp:nvSpPr>
        <dsp:cNvPr id="0" name=""/>
        <dsp:cNvSpPr/>
      </dsp:nvSpPr>
      <dsp:spPr>
        <a:xfrm>
          <a:off x="876659" y="1539058"/>
          <a:ext cx="2120540" cy="368027"/>
        </a:xfrm>
        <a:custGeom>
          <a:avLst/>
          <a:gdLst/>
          <a:ahLst/>
          <a:cxnLst/>
          <a:rect l="0" t="0" r="0" b="0"/>
          <a:pathLst>
            <a:path>
              <a:moveTo>
                <a:pt x="2120540" y="0"/>
              </a:moveTo>
              <a:lnTo>
                <a:pt x="2120540" y="184013"/>
              </a:lnTo>
              <a:lnTo>
                <a:pt x="0" y="184013"/>
              </a:lnTo>
              <a:lnTo>
                <a:pt x="0" y="368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246496-6142-426E-A51E-9A868F81A2E8}">
      <dsp:nvSpPr>
        <dsp:cNvPr id="0" name=""/>
        <dsp:cNvSpPr/>
      </dsp:nvSpPr>
      <dsp:spPr>
        <a:xfrm>
          <a:off x="2120943" y="662802"/>
          <a:ext cx="1752513" cy="8762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rgbClr val="0F243E"/>
              </a:solidFill>
              <a:latin typeface="Times New Roman"/>
            </a:rPr>
            <a:t>Ресурсный методический центр</a:t>
          </a:r>
          <a:endParaRPr lang="ru-RU" sz="1000" kern="1200" smtClean="0"/>
        </a:p>
      </dsp:txBody>
      <dsp:txXfrm>
        <a:off x="2120943" y="662802"/>
        <a:ext cx="1752513" cy="876256"/>
      </dsp:txXfrm>
    </dsp:sp>
    <dsp:sp modelId="{23B3A7F1-A72C-4102-9E7E-ACAB7247AA61}">
      <dsp:nvSpPr>
        <dsp:cNvPr id="0" name=""/>
        <dsp:cNvSpPr/>
      </dsp:nvSpPr>
      <dsp:spPr>
        <a:xfrm>
          <a:off x="402" y="1907086"/>
          <a:ext cx="1752513" cy="8762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rgbClr val="0F243E"/>
              </a:solidFill>
              <a:latin typeface="Times New Roman"/>
            </a:rPr>
            <a:t>Представители педагогических работников образовательных организаций, подведомственных департаменту образования</a:t>
          </a:r>
          <a:endParaRPr lang="ru-RU" sz="1000" kern="1200" smtClean="0"/>
        </a:p>
      </dsp:txBody>
      <dsp:txXfrm>
        <a:off x="402" y="1907086"/>
        <a:ext cx="1752513" cy="876256"/>
      </dsp:txXfrm>
    </dsp:sp>
    <dsp:sp modelId="{57F477FB-4CFE-432B-BB36-D32BFA168F9B}">
      <dsp:nvSpPr>
        <dsp:cNvPr id="0" name=""/>
        <dsp:cNvSpPr/>
      </dsp:nvSpPr>
      <dsp:spPr>
        <a:xfrm>
          <a:off x="2120943" y="1907086"/>
          <a:ext cx="1752513" cy="8762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endParaRPr lang="ru-RU" sz="1000" b="1" i="0" u="none" strike="noStrike" kern="1200" baseline="0" smtClean="0">
            <a:solidFill>
              <a:srgbClr val="000000"/>
            </a:solidFill>
            <a:latin typeface="Times New Roman"/>
          </a:endParaRPr>
        </a:p>
        <a:p>
          <a:pPr marR="0" lvl="0" algn="just" defTabSz="444500" rtl="0">
            <a:lnSpc>
              <a:spcPct val="90000"/>
            </a:lnSpc>
            <a:spcBef>
              <a:spcPct val="0"/>
            </a:spcBef>
            <a:spcAft>
              <a:spcPct val="35000"/>
            </a:spcAft>
          </a:pPr>
          <a:r>
            <a:rPr lang="ru-RU" sz="1000" b="1" i="0" u="none" strike="noStrike" kern="1200" baseline="0" smtClean="0">
              <a:solidFill>
                <a:srgbClr val="0F243E"/>
              </a:solidFill>
              <a:latin typeface="Times New Roman"/>
            </a:rPr>
            <a:t>Представители высших учебных заведений города.</a:t>
          </a:r>
        </a:p>
      </dsp:txBody>
      <dsp:txXfrm>
        <a:off x="2120943" y="1907086"/>
        <a:ext cx="1752513" cy="876256"/>
      </dsp:txXfrm>
    </dsp:sp>
    <dsp:sp modelId="{16158146-D805-4319-8F84-8456DDBFFC56}">
      <dsp:nvSpPr>
        <dsp:cNvPr id="0" name=""/>
        <dsp:cNvSpPr/>
      </dsp:nvSpPr>
      <dsp:spPr>
        <a:xfrm>
          <a:off x="4241484" y="1907086"/>
          <a:ext cx="1752513" cy="8762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i="0" u="none" strike="noStrike" kern="1200" baseline="0" smtClean="0">
            <a:solidFill>
              <a:srgbClr val="0F243E"/>
            </a:solidFill>
            <a:latin typeface="Times New Roman"/>
          </a:endParaRPr>
        </a:p>
        <a:p>
          <a:pPr marR="0" lvl="0" algn="ctr" defTabSz="444500" rtl="0">
            <a:lnSpc>
              <a:spcPct val="90000"/>
            </a:lnSpc>
            <a:spcBef>
              <a:spcPct val="0"/>
            </a:spcBef>
            <a:spcAft>
              <a:spcPct val="35000"/>
            </a:spcAft>
          </a:pPr>
          <a:r>
            <a:rPr lang="ru-RU" sz="1000" b="1" i="0" u="none" strike="noStrike" kern="1200" baseline="0" smtClean="0">
              <a:solidFill>
                <a:srgbClr val="0F243E"/>
              </a:solidFill>
              <a:latin typeface="Times New Roman"/>
            </a:rPr>
            <a:t>Представители профилактических центров</a:t>
          </a:r>
          <a:endParaRPr lang="ru-RU" sz="1000" kern="1200" smtClean="0"/>
        </a:p>
      </dsp:txBody>
      <dsp:txXfrm>
        <a:off x="4241484" y="1907086"/>
        <a:ext cx="1752513" cy="8762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1671</Words>
  <Characters>13870</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NhT</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Валентина</dc:creator>
  <cp:lastModifiedBy>CRO_c303_02</cp:lastModifiedBy>
  <cp:revision>3</cp:revision>
  <cp:lastPrinted>2017-10-13T06:52:00Z</cp:lastPrinted>
  <dcterms:created xsi:type="dcterms:W3CDTF">2018-02-19T04:32:00Z</dcterms:created>
  <dcterms:modified xsi:type="dcterms:W3CDTF">2018-02-19T04:33:00Z</dcterms:modified>
</cp:coreProperties>
</file>