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A" w:rsidRPr="003A1B2A" w:rsidRDefault="003A1B2A" w:rsidP="003A1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3A1B2A">
        <w:rPr>
          <w:rFonts w:ascii="Times New Roman" w:hAnsi="Times New Roman"/>
          <w:b/>
          <w:i/>
          <w:sz w:val="24"/>
          <w:szCs w:val="24"/>
        </w:rPr>
        <w:t xml:space="preserve">Притчи и их роль в активизации деятельности школьников </w:t>
      </w:r>
    </w:p>
    <w:p w:rsidR="003A1B2A" w:rsidRPr="003A1B2A" w:rsidRDefault="00CB3F51" w:rsidP="003A1B2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3A1B2A" w:rsidRPr="003A1B2A">
        <w:rPr>
          <w:rFonts w:ascii="Times New Roman" w:hAnsi="Times New Roman"/>
          <w:b/>
          <w:i/>
          <w:sz w:val="24"/>
          <w:szCs w:val="24"/>
        </w:rPr>
        <w:t>ри</w:t>
      </w:r>
      <w:r>
        <w:rPr>
          <w:rFonts w:ascii="Times New Roman" w:hAnsi="Times New Roman"/>
          <w:b/>
          <w:i/>
          <w:sz w:val="24"/>
          <w:szCs w:val="24"/>
        </w:rPr>
        <w:t xml:space="preserve"> изучении курса ОРКСЭ</w:t>
      </w:r>
    </w:p>
    <w:p w:rsidR="00CB3F51" w:rsidRDefault="00A65C0E" w:rsidP="003A1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 xml:space="preserve">Лавниковских Н.А., </w:t>
      </w:r>
    </w:p>
    <w:p w:rsidR="00CB3F51" w:rsidRDefault="00A65C0E" w:rsidP="003A1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 xml:space="preserve">учитель русского языка и литературы, </w:t>
      </w:r>
    </w:p>
    <w:p w:rsidR="00A65C0E" w:rsidRPr="003A1B2A" w:rsidRDefault="00A65C0E" w:rsidP="003A1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МБОУ «СОШ № 10»</w:t>
      </w:r>
    </w:p>
    <w:p w:rsidR="003A1B2A" w:rsidRPr="003A1B2A" w:rsidRDefault="003A1B2A" w:rsidP="008A37E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8618C" w:rsidRPr="003A1B2A" w:rsidRDefault="00A8618C" w:rsidP="008A37E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Здравствуйте те, кто утром чай горячий</w:t>
      </w:r>
      <w:r w:rsidR="00CB3F51">
        <w:rPr>
          <w:rFonts w:ascii="Times New Roman" w:hAnsi="Times New Roman"/>
          <w:sz w:val="24"/>
          <w:szCs w:val="24"/>
        </w:rPr>
        <w:t xml:space="preserve"> </w:t>
      </w:r>
      <w:r w:rsidRPr="003A1B2A">
        <w:rPr>
          <w:rFonts w:ascii="Times New Roman" w:hAnsi="Times New Roman"/>
          <w:sz w:val="24"/>
          <w:szCs w:val="24"/>
        </w:rPr>
        <w:t>пил!</w:t>
      </w:r>
    </w:p>
    <w:p w:rsidR="00A8618C" w:rsidRPr="003A1B2A" w:rsidRDefault="00A8618C" w:rsidP="008A37E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Здравствуйте те, кто день не без пользы прожил!</w:t>
      </w:r>
    </w:p>
    <w:p w:rsidR="00A8618C" w:rsidRPr="003A1B2A" w:rsidRDefault="00A8618C" w:rsidP="008A37E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Здравствуйте те, кто время нашел!</w:t>
      </w:r>
    </w:p>
    <w:p w:rsidR="00A8618C" w:rsidRPr="003A1B2A" w:rsidRDefault="00A8618C" w:rsidP="008A37E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 xml:space="preserve">Здравствуйте те, кто </w:t>
      </w:r>
      <w:r w:rsidR="00CB3F51">
        <w:rPr>
          <w:rFonts w:ascii="Times New Roman" w:hAnsi="Times New Roman"/>
          <w:sz w:val="24"/>
          <w:szCs w:val="24"/>
        </w:rPr>
        <w:t xml:space="preserve">на </w:t>
      </w:r>
      <w:r w:rsidRPr="003A1B2A">
        <w:rPr>
          <w:rFonts w:ascii="Times New Roman" w:hAnsi="Times New Roman"/>
          <w:sz w:val="24"/>
          <w:szCs w:val="24"/>
        </w:rPr>
        <w:t xml:space="preserve">встречу пришёл! </w:t>
      </w:r>
    </w:p>
    <w:p w:rsidR="00A8618C" w:rsidRPr="003A1B2A" w:rsidRDefault="00A8618C" w:rsidP="008A37E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Здравствуйте те, кто ценит заботу!</w:t>
      </w:r>
    </w:p>
    <w:p w:rsidR="00A8618C" w:rsidRPr="003A1B2A" w:rsidRDefault="00A8618C" w:rsidP="008A37E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Итак,</w:t>
      </w:r>
      <w:r w:rsidR="00CB3F51">
        <w:rPr>
          <w:rFonts w:ascii="Times New Roman" w:hAnsi="Times New Roman"/>
          <w:sz w:val="24"/>
          <w:szCs w:val="24"/>
        </w:rPr>
        <w:t xml:space="preserve"> </w:t>
      </w:r>
      <w:r w:rsidRPr="003A1B2A">
        <w:rPr>
          <w:rFonts w:ascii="Times New Roman" w:hAnsi="Times New Roman"/>
          <w:sz w:val="24"/>
          <w:szCs w:val="24"/>
        </w:rPr>
        <w:t>продолжаем нашу РАБОТУ!</w:t>
      </w:r>
    </w:p>
    <w:p w:rsidR="003A1B2A" w:rsidRPr="003A1B2A" w:rsidRDefault="003A1B2A" w:rsidP="008A37E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307D8" w:rsidRPr="003A1B2A" w:rsidRDefault="008307D8" w:rsidP="003A1B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Один мудрец сказал: «Мудрый человек всегда стремится учиться, но никогда не стремится учить.</w:t>
      </w:r>
      <w:r w:rsidR="003A1B2A" w:rsidRPr="003A1B2A">
        <w:rPr>
          <w:rFonts w:ascii="Times New Roman" w:hAnsi="Times New Roman"/>
          <w:b/>
          <w:sz w:val="24"/>
          <w:szCs w:val="24"/>
        </w:rPr>
        <w:t xml:space="preserve"> </w:t>
      </w:r>
      <w:r w:rsidRPr="003A1B2A">
        <w:rPr>
          <w:rFonts w:ascii="Times New Roman" w:hAnsi="Times New Roman"/>
          <w:b/>
          <w:sz w:val="24"/>
          <w:szCs w:val="24"/>
        </w:rPr>
        <w:t>Другой мудрец замети</w:t>
      </w:r>
      <w:r w:rsidR="00CB3F51">
        <w:rPr>
          <w:rFonts w:ascii="Times New Roman" w:hAnsi="Times New Roman"/>
          <w:b/>
          <w:sz w:val="24"/>
          <w:szCs w:val="24"/>
        </w:rPr>
        <w:t>л</w:t>
      </w:r>
      <w:r w:rsidRPr="003A1B2A">
        <w:rPr>
          <w:rFonts w:ascii="Times New Roman" w:hAnsi="Times New Roman"/>
          <w:b/>
          <w:sz w:val="24"/>
          <w:szCs w:val="24"/>
        </w:rPr>
        <w:t>: «Всё, чем делишься с другими, умножается, что прячешь, убывает».</w:t>
      </w:r>
    </w:p>
    <w:p w:rsidR="008307D8" w:rsidRPr="003A1B2A" w:rsidRDefault="008307D8" w:rsidP="00CB3F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Тема моего выступления</w:t>
      </w:r>
      <w:r w:rsidR="003A1B2A" w:rsidRPr="003A1B2A">
        <w:rPr>
          <w:rFonts w:ascii="Times New Roman" w:hAnsi="Times New Roman"/>
          <w:sz w:val="24"/>
          <w:szCs w:val="24"/>
        </w:rPr>
        <w:t>:</w:t>
      </w:r>
      <w:r w:rsidRPr="003A1B2A">
        <w:rPr>
          <w:rFonts w:ascii="Times New Roman" w:hAnsi="Times New Roman"/>
          <w:sz w:val="24"/>
          <w:szCs w:val="24"/>
        </w:rPr>
        <w:t xml:space="preserve"> «</w:t>
      </w:r>
      <w:r w:rsidRPr="003A1B2A">
        <w:rPr>
          <w:rFonts w:ascii="Times New Roman" w:hAnsi="Times New Roman"/>
          <w:b/>
          <w:sz w:val="24"/>
          <w:szCs w:val="24"/>
        </w:rPr>
        <w:t>Притчи и их роль в активизации деятельности школьников при изучении курса ОРКиСЭ.</w:t>
      </w:r>
    </w:p>
    <w:p w:rsidR="008307D8" w:rsidRPr="003A1B2A" w:rsidRDefault="008307D8" w:rsidP="003A1B2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Цель: вспомнить особенности притч, поделиться</w:t>
      </w:r>
      <w:r w:rsidRPr="003A1B2A">
        <w:rPr>
          <w:rFonts w:ascii="Times New Roman" w:hAnsi="Times New Roman"/>
          <w:b/>
          <w:i/>
          <w:sz w:val="24"/>
          <w:szCs w:val="24"/>
        </w:rPr>
        <w:t xml:space="preserve"> некоторыми приёмами работы с притчей</w:t>
      </w:r>
      <w:r w:rsidR="003A1B2A" w:rsidRPr="003A1B2A">
        <w:rPr>
          <w:rFonts w:ascii="Times New Roman" w:hAnsi="Times New Roman"/>
          <w:b/>
          <w:i/>
          <w:sz w:val="24"/>
          <w:szCs w:val="24"/>
        </w:rPr>
        <w:t>.</w:t>
      </w:r>
    </w:p>
    <w:p w:rsidR="008307D8" w:rsidRPr="003A1B2A" w:rsidRDefault="008307D8" w:rsidP="003A1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B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Причта – это удивительный жанр. Если мы возьмем курс основ православной культуры (ОПК), то притчи – это тот язык, на котором Господь Иисус Христос говорил со своими учениками. </w:t>
      </w:r>
    </w:p>
    <w:p w:rsidR="008307D8" w:rsidRPr="003A1B2A" w:rsidRDefault="008307D8" w:rsidP="003A1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B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Притчи для многих из нас становятся неотъемлемой частью уроков духовно-нравственной направленности, </w:t>
      </w:r>
      <w:r w:rsidR="00D45559" w:rsidRPr="003A1B2A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CB3F5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45559" w:rsidRPr="003A1B2A">
        <w:rPr>
          <w:rFonts w:ascii="Times New Roman" w:eastAsia="Times New Roman" w:hAnsi="Times New Roman"/>
          <w:sz w:val="24"/>
          <w:szCs w:val="24"/>
          <w:lang w:eastAsia="ru-RU"/>
        </w:rPr>
        <w:t>к. в них заложен глубокий смысл и огромный воспитательный аспект.</w:t>
      </w:r>
    </w:p>
    <w:p w:rsidR="00D45559" w:rsidRPr="003A1B2A" w:rsidRDefault="00D45559" w:rsidP="003A1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B2A">
        <w:rPr>
          <w:rFonts w:ascii="Times New Roman" w:eastAsia="Times New Roman" w:hAnsi="Times New Roman"/>
          <w:sz w:val="24"/>
          <w:szCs w:val="24"/>
          <w:lang w:eastAsia="ru-RU"/>
        </w:rPr>
        <w:t>Через притчи раскрываются основные нравственные понятия:</w:t>
      </w:r>
    </w:p>
    <w:p w:rsidR="00D45559" w:rsidRPr="003A1B2A" w:rsidRDefault="003A1B2A" w:rsidP="003A1B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B2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D45559" w:rsidRPr="003A1B2A">
        <w:rPr>
          <w:rFonts w:ascii="Times New Roman" w:eastAsia="Times New Roman" w:hAnsi="Times New Roman"/>
          <w:sz w:val="24"/>
          <w:szCs w:val="24"/>
          <w:lang w:eastAsia="ru-RU"/>
        </w:rPr>
        <w:t>еловек и мир</w:t>
      </w:r>
      <w:r w:rsidRPr="003A1B2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45559" w:rsidRPr="003A1B2A" w:rsidRDefault="003A1B2A" w:rsidP="003A1B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B2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45559" w:rsidRPr="003A1B2A">
        <w:rPr>
          <w:rFonts w:ascii="Times New Roman" w:eastAsia="Times New Roman" w:hAnsi="Times New Roman"/>
          <w:sz w:val="24"/>
          <w:szCs w:val="24"/>
          <w:lang w:eastAsia="ru-RU"/>
        </w:rPr>
        <w:t>обро и зло</w:t>
      </w:r>
      <w:r w:rsidRPr="003A1B2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45559" w:rsidRPr="003A1B2A" w:rsidRDefault="003A1B2A" w:rsidP="003A1B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B2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45559" w:rsidRPr="003A1B2A">
        <w:rPr>
          <w:rFonts w:ascii="Times New Roman" w:eastAsia="Times New Roman" w:hAnsi="Times New Roman"/>
          <w:sz w:val="24"/>
          <w:szCs w:val="24"/>
          <w:lang w:eastAsia="ru-RU"/>
        </w:rPr>
        <w:t>юбовь и милосердие</w:t>
      </w:r>
      <w:r w:rsidRPr="003A1B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5559" w:rsidRPr="003A1B2A" w:rsidRDefault="00D45559" w:rsidP="003A1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B2A">
        <w:rPr>
          <w:rFonts w:ascii="Times New Roman" w:eastAsia="Times New Roman" w:hAnsi="Times New Roman"/>
          <w:sz w:val="24"/>
          <w:szCs w:val="24"/>
          <w:lang w:eastAsia="ru-RU"/>
        </w:rPr>
        <w:t>В притчах показан образ жизни людей, их нравственные, семейные, общественные обязанности.</w:t>
      </w:r>
    </w:p>
    <w:p w:rsidR="00D45559" w:rsidRPr="003A1B2A" w:rsidRDefault="00D45559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5559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 xml:space="preserve">С точки зрения литературы, </w:t>
      </w:r>
      <w:r w:rsidRPr="003A1B2A">
        <w:rPr>
          <w:rFonts w:ascii="Times New Roman" w:hAnsi="Times New Roman"/>
          <w:b/>
          <w:sz w:val="24"/>
          <w:szCs w:val="24"/>
        </w:rPr>
        <w:t xml:space="preserve">притча </w:t>
      </w:r>
      <w:r w:rsidRPr="003A1B2A">
        <w:rPr>
          <w:rFonts w:ascii="Times New Roman" w:hAnsi="Times New Roman"/>
          <w:sz w:val="24"/>
          <w:szCs w:val="24"/>
        </w:rPr>
        <w:t xml:space="preserve">– это небольшой аллегорический и поучительный рассказ. </w:t>
      </w:r>
    </w:p>
    <w:p w:rsidR="00D45559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С фи</w:t>
      </w:r>
      <w:r w:rsidR="00CB3F51">
        <w:rPr>
          <w:rFonts w:ascii="Times New Roman" w:hAnsi="Times New Roman"/>
          <w:sz w:val="24"/>
          <w:szCs w:val="24"/>
        </w:rPr>
        <w:t>лософской точки зрения, притча</w:t>
      </w:r>
      <w:r w:rsidRPr="003A1B2A">
        <w:rPr>
          <w:rFonts w:ascii="Times New Roman" w:hAnsi="Times New Roman"/>
          <w:sz w:val="24"/>
          <w:szCs w:val="24"/>
        </w:rPr>
        <w:t xml:space="preserve"> есть история, используемая в качестве иллюстрации тех или иных положений учения, закона мира. </w:t>
      </w:r>
    </w:p>
    <w:p w:rsidR="00D45559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 xml:space="preserve">Притча – это короткое, сжатое нравоучение в прозаической или стихотворной форме. </w:t>
      </w:r>
    </w:p>
    <w:p w:rsidR="00D45559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 xml:space="preserve">Притча – это не просто история, занимательные рассказы обо всем на свете, в них мудрость веков. Это игра ума, воображения, проникновение в тайные лабиринты сознания. </w:t>
      </w:r>
    </w:p>
    <w:p w:rsidR="004255ED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«Притча — загадка; загадочное, мудрое изречение, пословица; поучительное изречение; образ».</w:t>
      </w:r>
    </w:p>
    <w:p w:rsidR="004255ED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Церковно-славянское слово «притча» состоит из двух частей «при» и «тча». Корень слова «притча» – «тча» – «теча» – «теку» (бегу, поспешаю) – тот же самый, что и в слове «предтеча». В греческой Библии притчи называются паремиями. Паремия («паре» – при, «мия» – путь) значит, «припутное», «при пути», вроде верстового столба, то есть такое изречение, которое служит указателем, руководит человеком на пути всей его жизни.</w:t>
      </w:r>
    </w:p>
    <w:p w:rsidR="004255ED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/>
          <w:i/>
          <w:sz w:val="24"/>
          <w:szCs w:val="24"/>
        </w:rPr>
        <w:t>Темы притч</w:t>
      </w:r>
      <w:r w:rsidRPr="003A1B2A">
        <w:rPr>
          <w:rFonts w:ascii="Times New Roman" w:hAnsi="Times New Roman"/>
          <w:b/>
          <w:sz w:val="24"/>
          <w:szCs w:val="24"/>
        </w:rPr>
        <w:t>:</w:t>
      </w:r>
      <w:r w:rsidRPr="003A1B2A">
        <w:rPr>
          <w:rFonts w:ascii="Times New Roman" w:hAnsi="Times New Roman"/>
          <w:sz w:val="24"/>
          <w:szCs w:val="24"/>
        </w:rPr>
        <w:t xml:space="preserve"> мудрость, долголетие, праведность, знание, любовь к ближнему, страх перед животворными силами природы, воздержание, усердие, самообладание, разумное пользование богатством, сочувствие к бедным, семейные устои и воспитание детей, сдержанность в наслаждениях, милосердие, выбор друзей, трудолюбие, честность, </w:t>
      </w:r>
      <w:r w:rsidRPr="003A1B2A">
        <w:rPr>
          <w:rFonts w:ascii="Times New Roman" w:hAnsi="Times New Roman"/>
          <w:sz w:val="24"/>
          <w:szCs w:val="24"/>
        </w:rPr>
        <w:lastRenderedPageBreak/>
        <w:t xml:space="preserve">непримиримость ко злу, справедливость, помощь нуждающимся в ней, веселье, здравый рассудок. </w:t>
      </w:r>
    </w:p>
    <w:p w:rsidR="004255ED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/>
          <w:i/>
          <w:sz w:val="24"/>
          <w:szCs w:val="24"/>
        </w:rPr>
        <w:t>Свойства притчи</w:t>
      </w:r>
      <w:r w:rsidRPr="003A1B2A">
        <w:rPr>
          <w:rFonts w:ascii="Times New Roman" w:hAnsi="Times New Roman"/>
          <w:b/>
          <w:sz w:val="24"/>
          <w:szCs w:val="24"/>
        </w:rPr>
        <w:t>:</w:t>
      </w:r>
      <w:r w:rsidRPr="003A1B2A">
        <w:rPr>
          <w:rFonts w:ascii="Times New Roman" w:hAnsi="Times New Roman"/>
          <w:sz w:val="24"/>
          <w:szCs w:val="24"/>
        </w:rPr>
        <w:t xml:space="preserve"> 1) краткость, 2) не требует доказательств, 3) подсказывает способы разрешения конфликтной ситуации, 4) дает возможность указать собеседнику на его недостатки или пороки, не используя агрессивность. Осуждается не человек, а порок, 5)</w:t>
      </w:r>
      <w:r w:rsidR="00CB3F51">
        <w:rPr>
          <w:rFonts w:ascii="Times New Roman" w:hAnsi="Times New Roman"/>
          <w:sz w:val="24"/>
          <w:szCs w:val="24"/>
        </w:rPr>
        <w:t> </w:t>
      </w:r>
      <w:r w:rsidRPr="003A1B2A">
        <w:rPr>
          <w:rFonts w:ascii="Times New Roman" w:hAnsi="Times New Roman"/>
          <w:sz w:val="24"/>
          <w:szCs w:val="24"/>
        </w:rPr>
        <w:t>строится на сравнении, 6) предполагает мыслительную деятельность.</w:t>
      </w:r>
    </w:p>
    <w:p w:rsidR="004255ED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 xml:space="preserve">Притчи различных традиций имеют свои особенности. Так, например, в буддийских, конфуцианских, иудаистских притчах обычно действуют конкретно названные лица, что даёт привязку к реальному месту и времени, а в христианских или индуистских – действующие лица чаше всего не определены, обобщены. </w:t>
      </w:r>
    </w:p>
    <w:p w:rsidR="004255ED" w:rsidRPr="003A1B2A" w:rsidRDefault="004255ED" w:rsidP="003A1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ED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 xml:space="preserve">Каждая притча – выражение духовного опыта множества жизней, она – шифр духа и понимается слушателем по его сознанию. Священные Писания всех народов хранят тот сокровенный смысл, который называется Истиной, а притчи помогают Её постичь. </w:t>
      </w:r>
    </w:p>
    <w:p w:rsidR="004255ED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 xml:space="preserve">Создателей притчи интересует не характер конкретного героя, а определённый набор нравственных качеств человека данного мировоззрения, выявляемый ситуацией. Образы и ситуации внешнего мира в притчах следует рассматривать, прежде всего, как «игру символов». </w:t>
      </w:r>
    </w:p>
    <w:p w:rsidR="006D0C2B" w:rsidRPr="003A1B2A" w:rsidRDefault="004255ED" w:rsidP="003A1B2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 xml:space="preserve">В курсе «Основы религиозных культур и светской этики» притчи могут играть особую роль, так как в них отражаются религиозные и светские традиции наших предков, передаются нравственные идеалы и показываются образцы поведения. </w:t>
      </w:r>
      <w:r w:rsidRPr="003A1B2A">
        <w:rPr>
          <w:rFonts w:ascii="Times New Roman" w:hAnsi="Times New Roman"/>
          <w:bCs/>
          <w:sz w:val="24"/>
          <w:szCs w:val="24"/>
        </w:rPr>
        <w:t xml:space="preserve">Притчи можно отнести к метафорическим повествованиям. Они отражают ценности, интерпретации, идеи, обобщают имеющийся опыт, выводят человека за границы реальной жизни. Человек всегда учится сам и каждый делает выводы самостоятельно (часто – совершенно разные на основе одной и той же истории). Притча предполагает диалог, беседу со слушателем или читателем, и её основное действо разворачивается тогда, когда история рассказана и человек начинает её осмысление. Они являются одним из древнейших способов передачи мысли и обучения молодежи. </w:t>
      </w:r>
    </w:p>
    <w:p w:rsidR="006D0C2B" w:rsidRPr="003A1B2A" w:rsidRDefault="004255ED" w:rsidP="003A1B2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 xml:space="preserve">С одной стороны, обобщенные, массовые истории порождают множество индивидуальных интерпретаций, что при их озвучивании в конечном итоге приведет к снижению качества обучения. </w:t>
      </w:r>
    </w:p>
    <w:p w:rsidR="004255ED" w:rsidRPr="003A1B2A" w:rsidRDefault="004255ED" w:rsidP="003A1B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>С другой стороны, столкновение мнений, противоположность и дополняемость интерпретаций позволяют раскрыть многомерность метафоры, многозначность её смысла и найти то общее, что примиряет разные позиции, и указать новое желательное поведение.</w:t>
      </w:r>
    </w:p>
    <w:p w:rsidR="004255ED" w:rsidRPr="003A1B2A" w:rsidRDefault="004255ED" w:rsidP="003A1B2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255ED" w:rsidRPr="003A1B2A" w:rsidRDefault="004255ED" w:rsidP="00CB3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/>
          <w:bCs/>
          <w:sz w:val="24"/>
          <w:szCs w:val="24"/>
        </w:rPr>
        <w:t xml:space="preserve">Недосказанность и подсказка </w:t>
      </w:r>
      <w:r w:rsidRPr="003A1B2A">
        <w:rPr>
          <w:rFonts w:ascii="Times New Roman" w:hAnsi="Times New Roman"/>
          <w:bCs/>
          <w:sz w:val="24"/>
          <w:szCs w:val="24"/>
        </w:rPr>
        <w:t xml:space="preserve">– </w:t>
      </w:r>
      <w:r w:rsidRPr="003A1B2A">
        <w:rPr>
          <w:rFonts w:ascii="Times New Roman" w:hAnsi="Times New Roman"/>
          <w:b/>
          <w:bCs/>
          <w:sz w:val="24"/>
          <w:szCs w:val="24"/>
        </w:rPr>
        <w:t>два противоположных полюса учебного процесса</w:t>
      </w:r>
      <w:r w:rsidRPr="003A1B2A">
        <w:rPr>
          <w:rFonts w:ascii="Times New Roman" w:hAnsi="Times New Roman"/>
          <w:bCs/>
          <w:sz w:val="24"/>
          <w:szCs w:val="24"/>
        </w:rPr>
        <w:t xml:space="preserve">. «Учитель лишь указывает путь, а посвящённый идёт по нему», </w:t>
      </w:r>
      <w:r w:rsidR="00CB3F51">
        <w:rPr>
          <w:rFonts w:ascii="Times New Roman" w:hAnsi="Times New Roman"/>
          <w:bCs/>
          <w:sz w:val="24"/>
          <w:szCs w:val="24"/>
        </w:rPr>
        <w:t>–</w:t>
      </w:r>
      <w:r w:rsidRPr="003A1B2A">
        <w:rPr>
          <w:rFonts w:ascii="Times New Roman" w:hAnsi="Times New Roman"/>
          <w:bCs/>
          <w:sz w:val="24"/>
          <w:szCs w:val="24"/>
        </w:rPr>
        <w:t xml:space="preserve"> гласит древняя мудрость. И немал</w:t>
      </w:r>
      <w:r w:rsidR="00CB3F51">
        <w:rPr>
          <w:rFonts w:ascii="Times New Roman" w:hAnsi="Times New Roman"/>
          <w:bCs/>
          <w:sz w:val="24"/>
          <w:szCs w:val="24"/>
        </w:rPr>
        <w:t>ая</w:t>
      </w:r>
      <w:r w:rsidRPr="003A1B2A">
        <w:rPr>
          <w:rFonts w:ascii="Times New Roman" w:hAnsi="Times New Roman"/>
          <w:bCs/>
          <w:sz w:val="24"/>
          <w:szCs w:val="24"/>
        </w:rPr>
        <w:t xml:space="preserve"> роль в «указании пути» отводится притчам.</w:t>
      </w:r>
      <w:r w:rsidRPr="003A1B2A">
        <w:rPr>
          <w:rFonts w:ascii="Times New Roman" w:hAnsi="Times New Roman"/>
          <w:sz w:val="24"/>
          <w:szCs w:val="24"/>
        </w:rPr>
        <w:t xml:space="preserve"> Красота притчи заключается в том, что она даёт людям наме</w:t>
      </w:r>
      <w:r w:rsidR="00CB3F51">
        <w:rPr>
          <w:rFonts w:ascii="Times New Roman" w:hAnsi="Times New Roman"/>
          <w:sz w:val="24"/>
          <w:szCs w:val="24"/>
        </w:rPr>
        <w:t>к на то, каким все должно быть.</w:t>
      </w:r>
      <w:r w:rsidRPr="003A1B2A">
        <w:rPr>
          <w:rFonts w:ascii="Times New Roman" w:hAnsi="Times New Roman"/>
          <w:sz w:val="24"/>
          <w:szCs w:val="24"/>
        </w:rPr>
        <w:t xml:space="preserve"> </w:t>
      </w:r>
    </w:p>
    <w:p w:rsidR="004255ED" w:rsidRPr="003A1B2A" w:rsidRDefault="004255ED" w:rsidP="003A1B2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255ED" w:rsidRPr="003A1B2A" w:rsidRDefault="004255ED" w:rsidP="003A1B2A">
      <w:pPr>
        <w:pStyle w:val="a3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/>
          <w:bCs/>
          <w:sz w:val="24"/>
          <w:szCs w:val="24"/>
        </w:rPr>
        <w:t>Притчи выполняют следующие функци</w:t>
      </w:r>
      <w:r w:rsidRPr="003A1B2A">
        <w:rPr>
          <w:rFonts w:ascii="Times New Roman" w:hAnsi="Times New Roman"/>
          <w:bCs/>
          <w:sz w:val="24"/>
          <w:szCs w:val="24"/>
        </w:rPr>
        <w:t>и</w:t>
      </w:r>
      <w:r w:rsidR="00A65C0E" w:rsidRPr="003A1B2A">
        <w:rPr>
          <w:rFonts w:ascii="Times New Roman" w:hAnsi="Times New Roman"/>
          <w:bCs/>
          <w:sz w:val="24"/>
          <w:szCs w:val="24"/>
        </w:rPr>
        <w:t xml:space="preserve"> (по А.Н. Иоффе)</w:t>
      </w:r>
      <w:r w:rsidR="00CB3F51">
        <w:rPr>
          <w:rFonts w:ascii="Times New Roman" w:hAnsi="Times New Roman"/>
          <w:bCs/>
          <w:sz w:val="24"/>
          <w:szCs w:val="24"/>
        </w:rPr>
        <w:t>:</w:t>
      </w:r>
    </w:p>
    <w:p w:rsidR="004255ED" w:rsidRPr="003A1B2A" w:rsidRDefault="004255ED" w:rsidP="003A1B2A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4255ED" w:rsidRPr="003A1B2A" w:rsidRDefault="004255ED" w:rsidP="003A1B2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Cs/>
          <w:i/>
          <w:sz w:val="24"/>
          <w:szCs w:val="24"/>
        </w:rPr>
        <w:t>1</w:t>
      </w:r>
      <w:r w:rsidRPr="003A1B2A">
        <w:rPr>
          <w:rFonts w:ascii="Times New Roman" w:hAnsi="Times New Roman"/>
          <w:bCs/>
          <w:sz w:val="24"/>
          <w:szCs w:val="24"/>
        </w:rPr>
        <w:t>.</w:t>
      </w:r>
      <w:r w:rsidRPr="003A1B2A">
        <w:rPr>
          <w:rFonts w:ascii="Times New Roman" w:hAnsi="Times New Roman"/>
          <w:bCs/>
          <w:i/>
          <w:sz w:val="24"/>
          <w:szCs w:val="24"/>
        </w:rPr>
        <w:t xml:space="preserve"> Функция зеркала</w:t>
      </w:r>
      <w:r w:rsidRPr="003A1B2A">
        <w:rPr>
          <w:rFonts w:ascii="Times New Roman" w:hAnsi="Times New Roman"/>
          <w:bCs/>
          <w:sz w:val="24"/>
          <w:szCs w:val="24"/>
        </w:rPr>
        <w:t>.</w:t>
      </w:r>
      <w:r w:rsidRPr="003A1B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1B2A">
        <w:rPr>
          <w:rFonts w:ascii="Times New Roman" w:hAnsi="Times New Roman"/>
          <w:bCs/>
          <w:sz w:val="24"/>
          <w:szCs w:val="24"/>
        </w:rPr>
        <w:t>Человек может сравнить свои мысли, переживания с тем, о чём рассказывается в истории, и воспринять то, что в данное время соответствует его собственному психическому образу.</w:t>
      </w:r>
    </w:p>
    <w:p w:rsidR="004255ED" w:rsidRPr="003A1B2A" w:rsidRDefault="004255ED" w:rsidP="003A1B2A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 w:rsidRPr="003A1B2A">
        <w:rPr>
          <w:rFonts w:ascii="Times New Roman" w:hAnsi="Times New Roman"/>
          <w:bCs/>
          <w:i/>
          <w:sz w:val="24"/>
          <w:szCs w:val="24"/>
        </w:rPr>
        <w:t>2</w:t>
      </w:r>
      <w:r w:rsidRPr="003A1B2A">
        <w:rPr>
          <w:rFonts w:ascii="Times New Roman" w:hAnsi="Times New Roman"/>
          <w:bCs/>
          <w:sz w:val="24"/>
          <w:szCs w:val="24"/>
        </w:rPr>
        <w:t>.</w:t>
      </w:r>
      <w:r w:rsidRPr="003A1B2A">
        <w:rPr>
          <w:rFonts w:ascii="Times New Roman" w:hAnsi="Times New Roman"/>
          <w:bCs/>
          <w:i/>
          <w:sz w:val="24"/>
          <w:szCs w:val="24"/>
        </w:rPr>
        <w:t xml:space="preserve"> Функция модели</w:t>
      </w:r>
      <w:r w:rsidRPr="003A1B2A">
        <w:rPr>
          <w:rFonts w:ascii="Times New Roman" w:hAnsi="Times New Roman"/>
          <w:bCs/>
          <w:sz w:val="24"/>
          <w:szCs w:val="24"/>
        </w:rPr>
        <w:t>.</w:t>
      </w:r>
      <w:r w:rsidRPr="003A1B2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A1B2A">
        <w:rPr>
          <w:rFonts w:ascii="Times New Roman" w:hAnsi="Times New Roman"/>
          <w:bCs/>
          <w:sz w:val="24"/>
          <w:szCs w:val="24"/>
        </w:rPr>
        <w:t>Отображение конфликтных ситуаций с предложением возможных способов их разрешения, указание на последствия тех или иных вариантов решения конфликтов.</w:t>
      </w:r>
    </w:p>
    <w:p w:rsidR="004255ED" w:rsidRPr="003A1B2A" w:rsidRDefault="004255ED" w:rsidP="003A1B2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Cs/>
          <w:i/>
          <w:sz w:val="24"/>
          <w:szCs w:val="24"/>
        </w:rPr>
        <w:t>3</w:t>
      </w:r>
      <w:r w:rsidRPr="003A1B2A">
        <w:rPr>
          <w:rFonts w:ascii="Times New Roman" w:hAnsi="Times New Roman"/>
          <w:bCs/>
          <w:sz w:val="24"/>
          <w:szCs w:val="24"/>
        </w:rPr>
        <w:t>.</w:t>
      </w:r>
      <w:r w:rsidRPr="003A1B2A">
        <w:rPr>
          <w:rFonts w:ascii="Times New Roman" w:hAnsi="Times New Roman"/>
          <w:bCs/>
          <w:i/>
          <w:sz w:val="24"/>
          <w:szCs w:val="24"/>
        </w:rPr>
        <w:t xml:space="preserve"> Функция опосредования</w:t>
      </w:r>
      <w:r w:rsidRPr="003A1B2A">
        <w:rPr>
          <w:rFonts w:ascii="Times New Roman" w:hAnsi="Times New Roman"/>
          <w:bCs/>
          <w:sz w:val="24"/>
          <w:szCs w:val="24"/>
        </w:rPr>
        <w:t>. Между двумя людьми (учеником – учителем, взрослым – молодым) при существующем внутреннем противостоянии появляется посредник в виде истории. Благодаря ситуативной модели какой-либо истории можно в щадящей форме сказать другому человеку то, что могло бы быть агрессивно воспринято при прямом указании.</w:t>
      </w:r>
    </w:p>
    <w:p w:rsidR="004255ED" w:rsidRPr="003A1B2A" w:rsidRDefault="004255ED" w:rsidP="003A1B2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Cs/>
          <w:i/>
          <w:sz w:val="24"/>
          <w:szCs w:val="24"/>
        </w:rPr>
        <w:t>4</w:t>
      </w:r>
      <w:r w:rsidRPr="003A1B2A">
        <w:rPr>
          <w:rFonts w:ascii="Times New Roman" w:hAnsi="Times New Roman"/>
          <w:bCs/>
          <w:sz w:val="24"/>
          <w:szCs w:val="24"/>
        </w:rPr>
        <w:t>.</w:t>
      </w:r>
      <w:r w:rsidRPr="003A1B2A">
        <w:rPr>
          <w:rFonts w:ascii="Times New Roman" w:hAnsi="Times New Roman"/>
          <w:bCs/>
          <w:i/>
          <w:sz w:val="24"/>
          <w:szCs w:val="24"/>
        </w:rPr>
        <w:t xml:space="preserve"> Функция хранения опыта</w:t>
      </w:r>
      <w:r w:rsidRPr="003A1B2A">
        <w:rPr>
          <w:rFonts w:ascii="Times New Roman" w:hAnsi="Times New Roman"/>
          <w:bCs/>
          <w:sz w:val="24"/>
          <w:szCs w:val="24"/>
        </w:rPr>
        <w:t>.</w:t>
      </w:r>
      <w:r w:rsidRPr="003A1B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1B2A">
        <w:rPr>
          <w:rFonts w:ascii="Times New Roman" w:hAnsi="Times New Roman"/>
          <w:bCs/>
          <w:sz w:val="24"/>
          <w:szCs w:val="24"/>
        </w:rPr>
        <w:t xml:space="preserve">Истории являются носителями традиций, становятся посредниками в межкультурных отношениях, через них облегчается процесс возвращения </w:t>
      </w:r>
      <w:r w:rsidRPr="003A1B2A">
        <w:rPr>
          <w:rFonts w:ascii="Times New Roman" w:hAnsi="Times New Roman"/>
          <w:bCs/>
          <w:sz w:val="24"/>
          <w:szCs w:val="24"/>
        </w:rPr>
        <w:lastRenderedPageBreak/>
        <w:t>человека на более ранние этапы индивидуального развития. Притчи несут альтернативные концепции.</w:t>
      </w:r>
    </w:p>
    <w:p w:rsidR="004255ED" w:rsidRPr="003A1B2A" w:rsidRDefault="004255ED" w:rsidP="00156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В образовательном процессе притчи могут использоваться для мотивации в начале занятия, в качестве документа для анализа, в качестве ситуации для обсуждения или в качестве рефлексии.</w:t>
      </w:r>
    </w:p>
    <w:p w:rsidR="004255ED" w:rsidRPr="003A1B2A" w:rsidRDefault="004255ED" w:rsidP="003A1B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ab/>
      </w:r>
      <w:r w:rsidRPr="003A1B2A">
        <w:rPr>
          <w:rFonts w:ascii="Times New Roman" w:eastAsia="TimesNewRomanPSMT" w:hAnsi="Times New Roman"/>
          <w:b/>
          <w:sz w:val="24"/>
          <w:szCs w:val="24"/>
        </w:rPr>
        <w:t>Притчи можно разделить на 2 категории:</w:t>
      </w:r>
    </w:p>
    <w:p w:rsidR="004255ED" w:rsidRPr="003A1B2A" w:rsidRDefault="004255ED" w:rsidP="0015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A1B2A">
        <w:rPr>
          <w:rFonts w:ascii="Times New Roman" w:eastAsia="TimesNewRomanPSMT" w:hAnsi="Times New Roman"/>
          <w:sz w:val="24"/>
          <w:szCs w:val="24"/>
        </w:rPr>
        <w:t>1) религиозного характера, требующие толкования и использования</w:t>
      </w:r>
      <w:r w:rsidR="0015699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A1B2A">
        <w:rPr>
          <w:rFonts w:ascii="Times New Roman" w:eastAsia="TimesNewRomanPSMT" w:hAnsi="Times New Roman"/>
          <w:sz w:val="24"/>
          <w:szCs w:val="24"/>
        </w:rPr>
        <w:t>культурного и исторического контекста;</w:t>
      </w:r>
    </w:p>
    <w:p w:rsidR="004255ED" w:rsidRPr="003A1B2A" w:rsidRDefault="004255ED" w:rsidP="00156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A1B2A">
        <w:rPr>
          <w:rFonts w:ascii="Times New Roman" w:eastAsia="TimesNewRomanPSMT" w:hAnsi="Times New Roman"/>
          <w:sz w:val="24"/>
          <w:szCs w:val="24"/>
        </w:rPr>
        <w:t>2) светские, основанные на жизненных ситуациях, близких учащимся.</w:t>
      </w:r>
    </w:p>
    <w:p w:rsidR="004255ED" w:rsidRPr="003A1B2A" w:rsidRDefault="004255ED" w:rsidP="003A1B2A">
      <w:pPr>
        <w:pStyle w:val="a3"/>
        <w:rPr>
          <w:rFonts w:ascii="Times New Roman" w:hAnsi="Times New Roman"/>
          <w:sz w:val="24"/>
          <w:szCs w:val="24"/>
        </w:rPr>
      </w:pPr>
    </w:p>
    <w:p w:rsidR="004255ED" w:rsidRPr="003A1B2A" w:rsidRDefault="004255ED" w:rsidP="003A1B2A">
      <w:pPr>
        <w:pStyle w:val="a3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Способы использования притч в учебном процессе</w:t>
      </w:r>
      <w:r w:rsidRPr="003A1B2A">
        <w:rPr>
          <w:rFonts w:ascii="Times New Roman" w:hAnsi="Times New Roman"/>
          <w:sz w:val="24"/>
          <w:szCs w:val="24"/>
        </w:rPr>
        <w:t>:</w:t>
      </w:r>
    </w:p>
    <w:p w:rsidR="004255ED" w:rsidRPr="003A1B2A" w:rsidRDefault="004255ED" w:rsidP="003A1B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Обсуждение основной идеи и смысла притчи.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Сформулировать вопросы или ответить на поставленные вопросы.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Придумать название притчи.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Притча без окончания (обсуждение, чем она могла бы закончиться).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Выделить ключевые слова – понятия, с последующим комментированием.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Сделать разбор текстового документа</w:t>
      </w:r>
      <w:r w:rsidR="0015699C">
        <w:rPr>
          <w:rFonts w:ascii="Times New Roman" w:hAnsi="Times New Roman"/>
          <w:sz w:val="24"/>
          <w:szCs w:val="24"/>
        </w:rPr>
        <w:t xml:space="preserve"> (в том числе анализ символов, </w:t>
      </w:r>
      <w:r w:rsidRPr="003A1B2A">
        <w:rPr>
          <w:rFonts w:ascii="Times New Roman" w:hAnsi="Times New Roman"/>
          <w:sz w:val="24"/>
          <w:szCs w:val="24"/>
        </w:rPr>
        <w:t xml:space="preserve">структуры, понятийного аппарата, исторического контекста). 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Инсценировка притчи.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Загадка, на которую нужно дать ответ (отгадка)</w:t>
      </w:r>
      <w:r w:rsidR="0015699C">
        <w:rPr>
          <w:rFonts w:ascii="Times New Roman" w:hAnsi="Times New Roman"/>
          <w:sz w:val="24"/>
          <w:szCs w:val="24"/>
        </w:rPr>
        <w:t>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Подбор пословиц, поговорок.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Сравнение с басней (определить).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Найти или предложить вставить пропущенные слова.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Рассмотреть притчу с ролевой позиции (представителя определенной исторической эпохи, культуры, религиозной конфессии, профессии, социальной роли и т.п.).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Сравнение нескольких притч (притчи разных культур) с одинаковыми ценностями.</w:t>
      </w:r>
    </w:p>
    <w:p w:rsidR="004255ED" w:rsidRPr="003A1B2A" w:rsidRDefault="004255ED" w:rsidP="003A1B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Определение ценностей, которые отражает притча.</w:t>
      </w:r>
    </w:p>
    <w:p w:rsidR="00C3576D" w:rsidRPr="003A1B2A" w:rsidRDefault="00C3576D" w:rsidP="003A1B2A">
      <w:pPr>
        <w:pStyle w:val="a3"/>
        <w:tabs>
          <w:tab w:val="right" w:pos="9746"/>
        </w:tabs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Схема анализа текста притчи</w:t>
      </w:r>
      <w:r w:rsidR="003A1B2A">
        <w:rPr>
          <w:rFonts w:ascii="Times New Roman" w:hAnsi="Times New Roman"/>
          <w:b/>
          <w:sz w:val="24"/>
          <w:szCs w:val="24"/>
        </w:rPr>
        <w:tab/>
      </w:r>
    </w:p>
    <w:p w:rsidR="00C3576D" w:rsidRPr="003A1B2A" w:rsidRDefault="00595A56" w:rsidP="003A1B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132080</wp:posOffset>
                </wp:positionV>
                <wp:extent cx="5715000" cy="3543300"/>
                <wp:effectExtent l="5715" t="8255" r="3810" b="10795"/>
                <wp:wrapTight wrapText="bothSides">
                  <wp:wrapPolygon edited="0">
                    <wp:start x="7128" y="-58"/>
                    <wp:lineTo x="7092" y="3890"/>
                    <wp:lineTo x="7920" y="4587"/>
                    <wp:lineTo x="6516" y="4645"/>
                    <wp:lineTo x="3492" y="5226"/>
                    <wp:lineTo x="3384" y="5748"/>
                    <wp:lineTo x="3600" y="6271"/>
                    <wp:lineTo x="4572" y="6445"/>
                    <wp:lineTo x="5760" y="7374"/>
                    <wp:lineTo x="4644" y="8303"/>
                    <wp:lineTo x="-36" y="8942"/>
                    <wp:lineTo x="-36" y="11845"/>
                    <wp:lineTo x="6696" y="12019"/>
                    <wp:lineTo x="6984" y="12948"/>
                    <wp:lineTo x="3132" y="13123"/>
                    <wp:lineTo x="2916" y="13181"/>
                    <wp:lineTo x="2916" y="15271"/>
                    <wp:lineTo x="3672" y="15735"/>
                    <wp:lineTo x="1260" y="15910"/>
                    <wp:lineTo x="1044" y="15968"/>
                    <wp:lineTo x="1044" y="18116"/>
                    <wp:lineTo x="2592" y="18523"/>
                    <wp:lineTo x="2916" y="18755"/>
                    <wp:lineTo x="2916" y="21542"/>
                    <wp:lineTo x="16884" y="21542"/>
                    <wp:lineTo x="16956" y="18813"/>
                    <wp:lineTo x="18180" y="18523"/>
                    <wp:lineTo x="20304" y="18116"/>
                    <wp:lineTo x="20340" y="15968"/>
                    <wp:lineTo x="20052" y="15910"/>
                    <wp:lineTo x="18648" y="15271"/>
                    <wp:lineTo x="18684" y="13181"/>
                    <wp:lineTo x="18396" y="13123"/>
                    <wp:lineTo x="14616" y="12948"/>
                    <wp:lineTo x="15084" y="12019"/>
                    <wp:lineTo x="20844" y="11845"/>
                    <wp:lineTo x="20844" y="9000"/>
                    <wp:lineTo x="19980" y="8826"/>
                    <wp:lineTo x="16560" y="8303"/>
                    <wp:lineTo x="15408" y="7374"/>
                    <wp:lineTo x="16128" y="6445"/>
                    <wp:lineTo x="17028" y="6271"/>
                    <wp:lineTo x="17352" y="5748"/>
                    <wp:lineTo x="17208" y="5516"/>
                    <wp:lineTo x="17244" y="5226"/>
                    <wp:lineTo x="14184" y="4645"/>
                    <wp:lineTo x="13428" y="3890"/>
                    <wp:lineTo x="13428" y="-58"/>
                    <wp:lineTo x="7128" y="-58"/>
                  </wp:wrapPolygon>
                </wp:wrapTight>
                <wp:docPr id="120" name="Полотно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048300" y="2628768"/>
                            <a:ext cx="1485625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" name="Group 123"/>
                        <wpg:cNvGrpSpPr>
                          <a:grpSpLocks/>
                        </wpg:cNvGrpSpPr>
                        <wpg:grpSpPr bwMode="auto">
                          <a:xfrm>
                            <a:off x="0" y="1640"/>
                            <a:ext cx="5486691" cy="3541660"/>
                            <a:chOff x="2417" y="-404"/>
                            <a:chExt cx="6777" cy="4318"/>
                          </a:xfrm>
                        </wpg:grpSpPr>
                        <wps:wsp>
                          <wps:cNvPr id="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-404"/>
                              <a:ext cx="2024" cy="7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3F51" w:rsidRDefault="00CB3F51" w:rsidP="003A1B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Главное </w:t>
                                </w:r>
                              </w:p>
                              <w:p w:rsidR="00CB3F51" w:rsidRDefault="00CB3F51" w:rsidP="003A1B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(ключевое) слово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513"/>
                              <a:ext cx="4517" cy="4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3F51" w:rsidRDefault="00CB3F51" w:rsidP="00C3576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Герои </w:t>
                                </w:r>
                                <w:r w:rsidR="0015699C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действующие лица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1408"/>
                              <a:ext cx="2824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3F51" w:rsidRDefault="00CB3F51" w:rsidP="00C3576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Событие-действие (ситуация)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9" y="1408"/>
                              <a:ext cx="2965" cy="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3F51" w:rsidRDefault="00CB3F51" w:rsidP="00C3576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Событие-действие (ситуация)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28"/>
                          <wps:cNvCnPr/>
                          <wps:spPr bwMode="auto">
                            <a:xfrm>
                              <a:off x="5241" y="1686"/>
                              <a:ext cx="9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5" y="2244"/>
                              <a:ext cx="508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3F51" w:rsidRDefault="00CB3F51" w:rsidP="00C3576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СИМВОЛЫ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4" y="2801"/>
                              <a:ext cx="1693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4" y="2801"/>
                              <a:ext cx="1836" cy="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5" y="3359"/>
                              <a:ext cx="4518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3F51" w:rsidRDefault="00CB3F51" w:rsidP="00C3576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Основная мысль </w:t>
                                </w:r>
                                <w:r w:rsidR="0015699C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вывод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33"/>
                          <wps:cNvCnPr/>
                          <wps:spPr bwMode="auto">
                            <a:xfrm>
                              <a:off x="5684" y="410"/>
                              <a:ext cx="25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4"/>
                          <wps:cNvCnPr/>
                          <wps:spPr bwMode="auto">
                            <a:xfrm flipH="1">
                              <a:off x="3697" y="969"/>
                              <a:ext cx="871" cy="4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5"/>
                          <wps:cNvCnPr/>
                          <wps:spPr bwMode="auto">
                            <a:xfrm>
                              <a:off x="7157" y="957"/>
                              <a:ext cx="928" cy="4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36"/>
                          <wps:cNvCnPr/>
                          <wps:spPr bwMode="auto">
                            <a:xfrm>
                              <a:off x="4615" y="1967"/>
                              <a:ext cx="165" cy="2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37"/>
                          <wps:cNvCnPr/>
                          <wps:spPr bwMode="auto">
                            <a:xfrm flipH="1">
                              <a:off x="7121" y="1967"/>
                              <a:ext cx="235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8"/>
                          <wps:cNvCnPr/>
                          <wps:spPr bwMode="auto">
                            <a:xfrm flipH="1">
                              <a:off x="3874" y="2676"/>
                              <a:ext cx="11" cy="1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39"/>
                          <wps:cNvCnPr/>
                          <wps:spPr bwMode="auto">
                            <a:xfrm>
                              <a:off x="5921" y="2687"/>
                              <a:ext cx="1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40"/>
                          <wps:cNvCnPr/>
                          <wps:spPr bwMode="auto">
                            <a:xfrm flipH="1">
                              <a:off x="7874" y="2664"/>
                              <a:ext cx="11" cy="1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41"/>
                          <wps:cNvCnPr/>
                          <wps:spPr bwMode="auto">
                            <a:xfrm>
                              <a:off x="3732" y="3233"/>
                              <a:ext cx="248" cy="1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42"/>
                          <wps:cNvCnPr/>
                          <wps:spPr bwMode="auto">
                            <a:xfrm>
                              <a:off x="5850" y="3222"/>
                              <a:ext cx="12" cy="1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43"/>
                          <wps:cNvCnPr/>
                          <wps:spPr bwMode="auto">
                            <a:xfrm flipH="1">
                              <a:off x="7391" y="3210"/>
                              <a:ext cx="365" cy="1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0" o:spid="_x0000_s1026" editas="canvas" style="position:absolute;margin-left:6.45pt;margin-top:10.4pt;width:450pt;height:279pt;z-index:-251658752" coordsize="5715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5433;visibility:visible;mso-wrap-style:square">
                  <v:fill o:detectmouseclick="t"/>
                  <v:path o:connecttype="none"/>
                </v:shape>
                <v:rect id="Rectangle 122" o:spid="_x0000_s1028" style="position:absolute;left:20483;top:26287;width:1485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group id="Group 123" o:spid="_x0000_s1029" style="position:absolute;top:16;width:54866;height:35417" coordorigin="2417,-404" coordsize="6777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24" o:spid="_x0000_s1030" style="position:absolute;left:4770;top:-404;width:2024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CB3F51" w:rsidRDefault="00CB3F51" w:rsidP="003A1B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Главное </w:t>
                          </w:r>
                        </w:p>
                        <w:p w:rsidR="00CB3F51" w:rsidRDefault="00CB3F51" w:rsidP="003A1B2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(ключевое) слово</w:t>
                          </w:r>
                        </w:p>
                      </w:txbxContent>
                    </v:textbox>
                  </v:rect>
                  <v:oval id="Oval 125" o:spid="_x0000_s1031" style="position:absolute;left:3547;top:513;width:451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  <v:textbox>
                      <w:txbxContent>
                        <w:p w:rsidR="00CB3F51" w:rsidRDefault="00CB3F51" w:rsidP="00C3576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Герои </w:t>
                          </w:r>
                          <w:r w:rsidR="0015699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действующие лица</w:t>
                          </w:r>
                        </w:p>
                      </w:txbxContent>
                    </v:textbox>
                  </v:oval>
                  <v:rect id="Rectangle 126" o:spid="_x0000_s1032" style="position:absolute;left:2417;top:1408;width:282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CB3F51" w:rsidRDefault="00CB3F51" w:rsidP="00C3576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Событие-действие (ситуация)</w:t>
                          </w:r>
                        </w:p>
                      </w:txbxContent>
                    </v:textbox>
                  </v:rect>
                  <v:rect id="Rectangle 127" o:spid="_x0000_s1033" style="position:absolute;left:6229;top:1408;width:296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CB3F51" w:rsidRDefault="00CB3F51" w:rsidP="00C3576D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Событие-действие (ситуация)</w:t>
                          </w:r>
                        </w:p>
                      </w:txbxContent>
                    </v:textbox>
                  </v:rect>
                  <v:line id="Line 128" o:spid="_x0000_s1034" style="position:absolute;visibility:visible;mso-wrap-style:square" from="5241,1686" to="6229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rect id="Rectangle 129" o:spid="_x0000_s1035" style="position:absolute;left:3405;top:2244;width:508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CB3F51" w:rsidRDefault="00CB3F51" w:rsidP="00C3576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СИМВОЛЫ</w:t>
                          </w:r>
                        </w:p>
                      </w:txbxContent>
                    </v:textbox>
                  </v:rect>
                  <v:rect id="Rectangle 130" o:spid="_x0000_s1036" style="position:absolute;left:2794;top:2801;width:169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131" o:spid="_x0000_s1037" style="position:absolute;left:7194;top:2801;width:183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32" o:spid="_x0000_s1038" style="position:absolute;left:3405;top:3359;width:4518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CB3F51" w:rsidRDefault="00CB3F51" w:rsidP="00C3576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Основная мысль </w:t>
                          </w:r>
                          <w:r w:rsidR="0015699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вывод</w:t>
                          </w:r>
                        </w:p>
                      </w:txbxContent>
                    </v:textbox>
                  </v:rect>
                  <v:line id="Line 133" o:spid="_x0000_s1039" style="position:absolute;visibility:visible;mso-wrap-style:square" from="5684,410" to="5709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34" o:spid="_x0000_s1040" style="position:absolute;flip:x;visibility:visible;mso-wrap-style:square" from="3697,969" to="4568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v:line id="Line 135" o:spid="_x0000_s1041" style="position:absolute;visibility:visible;mso-wrap-style:square" from="7157,957" to="8085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36" o:spid="_x0000_s1042" style="position:absolute;visibility:visible;mso-wrap-style:square" from="4615,1967" to="4780,2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37" o:spid="_x0000_s1043" style="position:absolute;flip:x;visibility:visible;mso-wrap-style:square" from="7121,1967" to="7356,2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38" o:spid="_x0000_s1044" style="position:absolute;flip:x;visibility:visible;mso-wrap-style:square" from="3874,2676" to="3885,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139" o:spid="_x0000_s1045" style="position:absolute;visibility:visible;mso-wrap-style:square" from="5921,2687" to="5932,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40" o:spid="_x0000_s1046" style="position:absolute;flip:x;visibility:visible;mso-wrap-style:square" from="7874,2664" to="7885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141" o:spid="_x0000_s1047" style="position:absolute;visibility:visible;mso-wrap-style:square" from="3732,3233" to="3980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42" o:spid="_x0000_s1048" style="position:absolute;visibility:visible;mso-wrap-style:square" from="5850,3222" to="5862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143" o:spid="_x0000_s1049" style="position:absolute;flip:x;visibility:visible;mso-wrap-style:square" from="7391,3210" to="7756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/v:group>
                <w10:wrap type="tight"/>
              </v:group>
            </w:pict>
          </mc:Fallback>
        </mc:AlternateContent>
      </w:r>
    </w:p>
    <w:p w:rsidR="00C3576D" w:rsidRPr="003A1B2A" w:rsidRDefault="00C3576D" w:rsidP="003A1B2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Притча о человеке, построившем дом</w:t>
      </w:r>
    </w:p>
    <w:p w:rsidR="004255ED" w:rsidRPr="003A1B2A" w:rsidRDefault="004255ED" w:rsidP="003A1B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55ED" w:rsidRPr="003A1B2A" w:rsidRDefault="004255ED" w:rsidP="003A1B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73F98" w:rsidRPr="003A1B2A" w:rsidRDefault="00A73F98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576D" w:rsidRPr="003A1B2A" w:rsidRDefault="00C3576D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55ED" w:rsidRPr="003A1B2A" w:rsidRDefault="004E6DE2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Притча о человеке, построившем дом.</w:t>
      </w:r>
    </w:p>
    <w:p w:rsidR="00CC5422" w:rsidRDefault="00CC5422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</w:p>
    <w:p w:rsidR="00CC5422" w:rsidRDefault="00CC5422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</w:p>
    <w:p w:rsidR="001B6B3E" w:rsidRPr="00CC5422" w:rsidRDefault="001B6B3E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  <w:r w:rsidRPr="00CC5422">
        <w:t>Три человека возили в тележках камни.</w:t>
      </w:r>
    </w:p>
    <w:p w:rsidR="001B6B3E" w:rsidRPr="00CC5422" w:rsidRDefault="001B6B3E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  <w:r w:rsidRPr="00CC5422">
        <w:lastRenderedPageBreak/>
        <w:t>У одного из них спросили:</w:t>
      </w:r>
    </w:p>
    <w:p w:rsidR="001B6B3E" w:rsidRPr="00CC5422" w:rsidRDefault="001B6B3E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  <w:r w:rsidRPr="00CC5422">
        <w:t>— Что ты здесь делаешь?</w:t>
      </w:r>
    </w:p>
    <w:p w:rsidR="001B6B3E" w:rsidRPr="00CC5422" w:rsidRDefault="001B6B3E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  <w:r w:rsidRPr="00CC5422">
        <w:t>Остановившись и вытерев пот, он устало ответил:</w:t>
      </w:r>
    </w:p>
    <w:p w:rsidR="001B6B3E" w:rsidRPr="00CC5422" w:rsidRDefault="001B6B3E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  <w:r w:rsidRPr="00CC5422">
        <w:t>— Я таскаю камни.</w:t>
      </w:r>
    </w:p>
    <w:p w:rsidR="001B6B3E" w:rsidRPr="00CC5422" w:rsidRDefault="001B6B3E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  <w:r w:rsidRPr="00CC5422">
        <w:t>Тот же вопрос задали второму. Он ответил:</w:t>
      </w:r>
    </w:p>
    <w:p w:rsidR="001B6B3E" w:rsidRPr="00CC5422" w:rsidRDefault="001B6B3E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  <w:r w:rsidRPr="00CC5422">
        <w:t>— Я зарабатываю деньги. У меня большая семья, и я должен её кормить.</w:t>
      </w:r>
    </w:p>
    <w:p w:rsidR="001B6B3E" w:rsidRPr="00CC5422" w:rsidRDefault="001B6B3E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  <w:r w:rsidRPr="00CC5422">
        <w:t>Третий человек, услышав такой же вопрос, ответил:</w:t>
      </w:r>
    </w:p>
    <w:p w:rsidR="001B6B3E" w:rsidRPr="00CC5422" w:rsidRDefault="001B6B3E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  <w:r w:rsidRPr="00CC5422">
        <w:t>— Я строю храм!</w:t>
      </w:r>
    </w:p>
    <w:p w:rsidR="001B6B3E" w:rsidRPr="00CC5422" w:rsidRDefault="001B6B3E" w:rsidP="003A1B2A">
      <w:pPr>
        <w:pStyle w:val="a4"/>
        <w:shd w:val="clear" w:color="auto" w:fill="FEFEDD"/>
        <w:spacing w:before="0" w:beforeAutospacing="0" w:after="0" w:afterAutospacing="0"/>
        <w:ind w:firstLine="600"/>
        <w:jc w:val="both"/>
      </w:pPr>
      <w:r w:rsidRPr="00CC5422">
        <w:t>Источник:</w:t>
      </w:r>
      <w:hyperlink r:id="rId8" w:history="1">
        <w:r w:rsidRPr="00CC5422">
          <w:rPr>
            <w:rStyle w:val="a5"/>
            <w:color w:val="auto"/>
          </w:rPr>
          <w:t>http://pritchi.ru/id_6762</w:t>
        </w:r>
      </w:hyperlink>
    </w:p>
    <w:p w:rsidR="00CC5422" w:rsidRDefault="00CC5422" w:rsidP="003A1B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B6B3E" w:rsidRPr="003A1B2A" w:rsidRDefault="001B6B3E" w:rsidP="003A1B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5422">
        <w:rPr>
          <w:rFonts w:ascii="Times New Roman" w:hAnsi="Times New Roman"/>
          <w:b/>
          <w:sz w:val="24"/>
          <w:szCs w:val="24"/>
        </w:rPr>
        <w:t>Шел …………., а на встречу ему три человека везли под ……….солнцем</w:t>
      </w:r>
      <w:r w:rsidRPr="003A1B2A">
        <w:rPr>
          <w:rFonts w:ascii="Times New Roman" w:hAnsi="Times New Roman"/>
          <w:b/>
          <w:sz w:val="24"/>
          <w:szCs w:val="24"/>
        </w:rPr>
        <w:t xml:space="preserve"> тележки с камнями для строительства храма. ……….остановился и задал каждому по вопросу.</w:t>
      </w:r>
    </w:p>
    <w:p w:rsidR="001B6B3E" w:rsidRPr="003A1B2A" w:rsidRDefault="001B6B3E" w:rsidP="003A1B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У первого спросил:</w:t>
      </w:r>
    </w:p>
    <w:p w:rsidR="001B6B3E" w:rsidRPr="003A1B2A" w:rsidRDefault="001B6B3E" w:rsidP="003A1B2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-Что ты делал целый день?</w:t>
      </w:r>
    </w:p>
    <w:p w:rsidR="001B6B3E" w:rsidRPr="003A1B2A" w:rsidRDefault="001B6B3E" w:rsidP="003A1B2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И тот с ……….. ответил, что целый день …………проклятые камни.</w:t>
      </w:r>
    </w:p>
    <w:p w:rsidR="001B6B3E" w:rsidRPr="003A1B2A" w:rsidRDefault="001B6B3E" w:rsidP="003A1B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У второго спросил:</w:t>
      </w:r>
    </w:p>
    <w:p w:rsidR="001B6B3E" w:rsidRPr="003A1B2A" w:rsidRDefault="001B6B3E" w:rsidP="003A1B2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-А что ты делал целый день?</w:t>
      </w:r>
    </w:p>
    <w:p w:rsidR="001B6B3E" w:rsidRPr="003A1B2A" w:rsidRDefault="001B6B3E" w:rsidP="003A1B2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И тот ответил:</w:t>
      </w:r>
    </w:p>
    <w:p w:rsidR="001B6B3E" w:rsidRPr="003A1B2A" w:rsidRDefault="001B6B3E" w:rsidP="003A1B2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- Я………….выполнял свою работу.</w:t>
      </w:r>
    </w:p>
    <w:p w:rsidR="001B6B3E" w:rsidRPr="003A1B2A" w:rsidRDefault="001B6B3E" w:rsidP="003A1B2A">
      <w:pPr>
        <w:spacing w:after="0" w:line="240" w:lineRule="auto"/>
        <w:ind w:firstLine="348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А третий ……….., его лицо засветилось радостью и удовольствием, и он ответил:</w:t>
      </w:r>
    </w:p>
    <w:p w:rsidR="001B6B3E" w:rsidRPr="003A1B2A" w:rsidRDefault="001B6B3E" w:rsidP="003A1B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- А я …………в строительстве храма</w:t>
      </w:r>
      <w:r w:rsidRPr="003A1B2A">
        <w:rPr>
          <w:rFonts w:ascii="Times New Roman" w:hAnsi="Times New Roman"/>
          <w:sz w:val="24"/>
          <w:szCs w:val="24"/>
        </w:rPr>
        <w:t>.</w:t>
      </w:r>
    </w:p>
    <w:p w:rsidR="001B6B3E" w:rsidRPr="003A1B2A" w:rsidRDefault="001B6B3E" w:rsidP="003A1B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  <w:u w:val="single"/>
        </w:rPr>
        <w:t>Задание</w:t>
      </w:r>
      <w:r w:rsidRPr="003A1B2A">
        <w:rPr>
          <w:rFonts w:ascii="Times New Roman" w:hAnsi="Times New Roman"/>
          <w:sz w:val="24"/>
          <w:szCs w:val="24"/>
        </w:rPr>
        <w:t>: вставьте пропущенные слова, словосочетания в содержание притчи.</w:t>
      </w:r>
    </w:p>
    <w:p w:rsidR="001B6B3E" w:rsidRPr="003A1B2A" w:rsidRDefault="001B6B3E" w:rsidP="003A1B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Постарайтесь объяснить, почему люди выполняли одну и ту же работу, а ответы у них получились разные.</w:t>
      </w:r>
    </w:p>
    <w:p w:rsidR="001B6B3E" w:rsidRPr="003A1B2A" w:rsidRDefault="001B6B3E" w:rsidP="003A1B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Какие ценности отражает притча? Чему она учит нас?</w:t>
      </w:r>
    </w:p>
    <w:p w:rsidR="001B6B3E" w:rsidRPr="003A1B2A" w:rsidRDefault="001B6B3E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bCs/>
          <w:sz w:val="24"/>
          <w:szCs w:val="24"/>
        </w:rPr>
        <w:t xml:space="preserve">Счастье </w:t>
      </w:r>
      <w:r w:rsidR="0015699C">
        <w:rPr>
          <w:rFonts w:ascii="Times New Roman" w:hAnsi="Times New Roman"/>
          <w:b/>
          <w:bCs/>
          <w:sz w:val="24"/>
          <w:szCs w:val="24"/>
        </w:rPr>
        <w:t>–</w:t>
      </w:r>
      <w:r w:rsidRPr="003A1B2A">
        <w:rPr>
          <w:rFonts w:ascii="Times New Roman" w:hAnsi="Times New Roman"/>
          <w:b/>
          <w:bCs/>
          <w:sz w:val="24"/>
          <w:szCs w:val="24"/>
        </w:rPr>
        <w:t xml:space="preserve"> это ПУТЬ, а не пункт назначения</w:t>
      </w:r>
      <w:r w:rsidRPr="003A1B2A">
        <w:rPr>
          <w:rFonts w:ascii="Times New Roman" w:hAnsi="Times New Roman"/>
          <w:b/>
          <w:bCs/>
          <w:sz w:val="24"/>
          <w:szCs w:val="24"/>
          <w:lang w:val="fr-FR"/>
        </w:rPr>
        <w:t>.</w:t>
      </w:r>
    </w:p>
    <w:p w:rsidR="001B6B3E" w:rsidRPr="003A1B2A" w:rsidRDefault="001B6B3E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</w:p>
    <w:p w:rsidR="001B6B3E" w:rsidRPr="003A1B2A" w:rsidRDefault="001B6B3E" w:rsidP="003A1B2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bCs/>
          <w:sz w:val="24"/>
          <w:szCs w:val="24"/>
        </w:rPr>
        <w:t>Нет другого времени для того чтобы быть счастливым, кроме… СЕЙЧАС</w:t>
      </w:r>
      <w:r w:rsidRPr="003A1B2A">
        <w:rPr>
          <w:rFonts w:ascii="Times New Roman" w:hAnsi="Times New Roman"/>
          <w:b/>
          <w:bCs/>
          <w:sz w:val="24"/>
          <w:szCs w:val="24"/>
          <w:lang w:val="fr-FR"/>
        </w:rPr>
        <w:t>!</w:t>
      </w:r>
    </w:p>
    <w:p w:rsidR="001B6B3E" w:rsidRPr="003A1B2A" w:rsidRDefault="0015699C" w:rsidP="003A1B2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Живи</w:t>
      </w:r>
      <w:r w:rsidR="001B6B3E" w:rsidRPr="003A1B2A">
        <w:rPr>
          <w:rFonts w:ascii="Times New Roman" w:hAnsi="Times New Roman"/>
          <w:b/>
          <w:bCs/>
          <w:sz w:val="24"/>
          <w:szCs w:val="24"/>
        </w:rPr>
        <w:t xml:space="preserve"> и наслаждайся данным моментом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65C0E" w:rsidRPr="003A1B2A" w:rsidRDefault="00A65C0E" w:rsidP="003A1B2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65C0E" w:rsidRPr="003A1B2A" w:rsidRDefault="00A65C0E" w:rsidP="003A1B2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A1B2A">
        <w:rPr>
          <w:rFonts w:ascii="Times New Roman" w:hAnsi="Times New Roman"/>
          <w:b/>
          <w:bCs/>
          <w:sz w:val="24"/>
          <w:szCs w:val="24"/>
        </w:rPr>
        <w:t>А сейчас попробуем ответить на вопросы</w:t>
      </w:r>
    </w:p>
    <w:p w:rsidR="001B6B3E" w:rsidRPr="003A1B2A" w:rsidRDefault="001B6B3E" w:rsidP="003A1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bCs/>
          <w:sz w:val="24"/>
          <w:szCs w:val="24"/>
        </w:rPr>
        <w:t>1 – Назови 5 богатейших людей на планете.</w:t>
      </w:r>
      <w:r w:rsidRPr="003A1B2A">
        <w:rPr>
          <w:rFonts w:ascii="Times New Roman" w:hAnsi="Times New Roman"/>
          <w:b/>
          <w:bCs/>
          <w:sz w:val="24"/>
          <w:szCs w:val="24"/>
        </w:rPr>
        <w:br/>
        <w:t>2 – Назови 5 последних победительниц «Мисс мира».</w:t>
      </w:r>
      <w:r w:rsidRPr="003A1B2A">
        <w:rPr>
          <w:rFonts w:ascii="Times New Roman" w:hAnsi="Times New Roman"/>
          <w:b/>
          <w:bCs/>
          <w:sz w:val="24"/>
          <w:szCs w:val="24"/>
        </w:rPr>
        <w:br/>
        <w:t>3 – Назови 5 последних лауреатов Нобелевской премии.</w:t>
      </w:r>
      <w:r w:rsidRPr="003A1B2A">
        <w:rPr>
          <w:rFonts w:ascii="Times New Roman" w:hAnsi="Times New Roman"/>
          <w:b/>
          <w:bCs/>
          <w:sz w:val="24"/>
          <w:szCs w:val="24"/>
        </w:rPr>
        <w:br/>
        <w:t xml:space="preserve">4 – Назови 5 последних лауреатов кино-премии «Оскар» за лучшую роль. </w:t>
      </w:r>
    </w:p>
    <w:p w:rsidR="00AB2B17" w:rsidRPr="003A1B2A" w:rsidRDefault="00AB2B17" w:rsidP="003A1B2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65C0E" w:rsidRPr="003A1B2A" w:rsidRDefault="00A65C0E" w:rsidP="003A1B2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 xml:space="preserve">  Не совсем получилось? Трудновато, не так ли? </w:t>
      </w:r>
    </w:p>
    <w:p w:rsidR="00A65C0E" w:rsidRPr="003A1B2A" w:rsidRDefault="00A65C0E" w:rsidP="003A1B2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>Не беспокойтесь, никто этого не помнит.</w:t>
      </w:r>
    </w:p>
    <w:p w:rsidR="00A65C0E" w:rsidRPr="003A1B2A" w:rsidRDefault="00A65C0E" w:rsidP="003A1B2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A65C0E" w:rsidRPr="003A1B2A" w:rsidRDefault="00A65C0E" w:rsidP="003A1B2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 xml:space="preserve">Аплодисменты стихают! </w:t>
      </w:r>
    </w:p>
    <w:p w:rsidR="00A65C0E" w:rsidRPr="003A1B2A" w:rsidRDefault="00A65C0E" w:rsidP="003A1B2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>Призы покрываются пылью!</w:t>
      </w:r>
    </w:p>
    <w:p w:rsidR="00A65C0E" w:rsidRPr="003A1B2A" w:rsidRDefault="00A65C0E" w:rsidP="003A1B2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 xml:space="preserve">Победителей вскоре забывают. </w:t>
      </w:r>
    </w:p>
    <w:p w:rsidR="00A65C0E" w:rsidRPr="003A1B2A" w:rsidRDefault="00A65C0E" w:rsidP="003A1B2A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65C0E" w:rsidRPr="003A1B2A" w:rsidRDefault="00A65C0E" w:rsidP="003A1B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/>
          <w:bCs/>
          <w:sz w:val="24"/>
          <w:szCs w:val="24"/>
        </w:rPr>
        <w:t>А теперь ответь на эти вопросы:</w:t>
      </w:r>
    </w:p>
    <w:p w:rsidR="00A65C0E" w:rsidRPr="003A1B2A" w:rsidRDefault="00A65C0E" w:rsidP="003A1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>1 – Назови 3 учителей, которые внесли вклад в твое образование.</w:t>
      </w:r>
    </w:p>
    <w:p w:rsidR="0015699C" w:rsidRDefault="00A65C0E" w:rsidP="003A1B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>2 – Назови 3 друзей, которые помогли тебе в трудный час.</w:t>
      </w:r>
      <w:r w:rsidR="0015699C">
        <w:rPr>
          <w:rFonts w:ascii="Times New Roman" w:hAnsi="Times New Roman"/>
          <w:bCs/>
          <w:sz w:val="24"/>
          <w:szCs w:val="24"/>
        </w:rPr>
        <w:t xml:space="preserve"> </w:t>
      </w:r>
    </w:p>
    <w:p w:rsidR="0015699C" w:rsidRDefault="00A65C0E" w:rsidP="003A1B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>3 – Вспомни несколько человек, которые вызвали у тебя особые чувства.</w:t>
      </w:r>
    </w:p>
    <w:p w:rsidR="00A65C0E" w:rsidRPr="003A1B2A" w:rsidRDefault="00A65C0E" w:rsidP="003A1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>4 – Назови 5 человек, с которыми</w:t>
      </w:r>
      <w:r w:rsidR="0015699C">
        <w:rPr>
          <w:rFonts w:ascii="Times New Roman" w:hAnsi="Times New Roman"/>
          <w:bCs/>
          <w:sz w:val="24"/>
          <w:szCs w:val="24"/>
        </w:rPr>
        <w:t xml:space="preserve"> </w:t>
      </w:r>
      <w:r w:rsidRPr="003A1B2A">
        <w:rPr>
          <w:rFonts w:ascii="Times New Roman" w:hAnsi="Times New Roman"/>
          <w:bCs/>
          <w:sz w:val="24"/>
          <w:szCs w:val="24"/>
        </w:rPr>
        <w:t>тебе нравится проводить время</w:t>
      </w:r>
    </w:p>
    <w:p w:rsidR="00A65C0E" w:rsidRPr="003A1B2A" w:rsidRDefault="00A65C0E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C0E" w:rsidRPr="003A1B2A" w:rsidRDefault="00A65C0E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>Осуществимо? Это легче, не так ли?</w:t>
      </w:r>
    </w:p>
    <w:p w:rsidR="00A65C0E" w:rsidRPr="003A1B2A" w:rsidRDefault="00A65C0E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t>Люди, которые что-то значат в твоей жизни, не в рейтинге «лучших», не имеют больше всех денег, не выигрывали величайших призов…</w:t>
      </w:r>
    </w:p>
    <w:p w:rsidR="00A65C0E" w:rsidRPr="003A1B2A" w:rsidRDefault="00A65C0E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bCs/>
          <w:sz w:val="24"/>
          <w:szCs w:val="24"/>
        </w:rPr>
        <w:lastRenderedPageBreak/>
        <w:t>Это те, кто забо</w:t>
      </w:r>
      <w:r w:rsidR="0015699C">
        <w:rPr>
          <w:rFonts w:ascii="Times New Roman" w:hAnsi="Times New Roman"/>
          <w:bCs/>
          <w:sz w:val="24"/>
          <w:szCs w:val="24"/>
        </w:rPr>
        <w:t>тятся о тебе, дорожат тобой, те</w:t>
      </w:r>
      <w:r w:rsidRPr="003A1B2A">
        <w:rPr>
          <w:rFonts w:ascii="Times New Roman" w:hAnsi="Times New Roman"/>
          <w:bCs/>
          <w:sz w:val="24"/>
          <w:szCs w:val="24"/>
        </w:rPr>
        <w:t>,</w:t>
      </w:r>
      <w:r w:rsidR="0015699C">
        <w:rPr>
          <w:rFonts w:ascii="Times New Roman" w:hAnsi="Times New Roman"/>
          <w:bCs/>
          <w:sz w:val="24"/>
          <w:szCs w:val="24"/>
        </w:rPr>
        <w:t xml:space="preserve"> </w:t>
      </w:r>
      <w:r w:rsidRPr="003A1B2A">
        <w:rPr>
          <w:rFonts w:ascii="Times New Roman" w:hAnsi="Times New Roman"/>
          <w:bCs/>
          <w:sz w:val="24"/>
          <w:szCs w:val="24"/>
        </w:rPr>
        <w:t>кто, несмотря ни на что, остаются рядом.</w:t>
      </w:r>
      <w:r w:rsidRPr="003A1B2A">
        <w:rPr>
          <w:rFonts w:ascii="Times New Roman" w:hAnsi="Times New Roman"/>
          <w:sz w:val="24"/>
          <w:szCs w:val="24"/>
        </w:rPr>
        <w:t xml:space="preserve"> </w:t>
      </w:r>
    </w:p>
    <w:p w:rsidR="004255ED" w:rsidRPr="003A1B2A" w:rsidRDefault="00E72DC6" w:rsidP="003A1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1B2A">
        <w:rPr>
          <w:rFonts w:ascii="Times New Roman" w:hAnsi="Times New Roman"/>
          <w:b/>
          <w:sz w:val="24"/>
          <w:szCs w:val="24"/>
        </w:rPr>
        <w:t>Фрагмент урока</w:t>
      </w:r>
      <w:r w:rsidR="00A65C0E" w:rsidRPr="003A1B2A">
        <w:rPr>
          <w:rFonts w:ascii="Times New Roman" w:hAnsi="Times New Roman"/>
          <w:b/>
          <w:sz w:val="24"/>
          <w:szCs w:val="24"/>
        </w:rPr>
        <w:t xml:space="preserve"> (учащиеся 4-х классов)</w:t>
      </w:r>
    </w:p>
    <w:p w:rsidR="004255ED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5ED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 xml:space="preserve">Притча всегда предполагает диалог, беседу со слушателем или читателем, и её основное действие разворачивается тогда, когда история рассказана, и мы начинаем её осмысление. Поскольку процесс осмысления может быть бесконечным, притча не исчерпывает всей своей смысловой глубины и проецируется в беспредельность. Притча делает сознание более гибким и подвижным, способствует его расширению, улучшая тем самым способность слушателя адаптироваться к нестандартным жизненным ситуациям. </w:t>
      </w:r>
    </w:p>
    <w:p w:rsidR="004255ED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Каждая притча – выражение духовного опыта множества жизней, она является носителем традиций той или иной культуры. Притча – своеобразный посредник в межкультурных отношениях. Она поможет разрешить конфликтную ситуацию, благодаря аллегории другому человеку мы в щадящей форме скажем то, что могло бы агрессивно воспринято при прямом указании. Притча позволяет не осудить человека, но осудить порок.</w:t>
      </w:r>
    </w:p>
    <w:p w:rsidR="004255ED" w:rsidRPr="003A1B2A" w:rsidRDefault="004255ED" w:rsidP="003A1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Притчи различных традиций объединяет одно – стремление показать с различных точек зрения законы нашей Вселенной, проявляющиеся в нас самих и вокруг нас в любой момент времени. Притчи несут позитивный смысл, который глубоко запечатлевается в детской памяти, влияют на самоопределение личности. Углубляя наш взгляд на окружающий мир и на самих себя, притчи помогают выбраться из порочного круга ошибок и нелепостей и осознать себя частью всеобъемлющего целого. Это практическое руководство по духовному совершенствованию, по раскрытию духовного могущества человека, раскрытию предназначения цивилизации как частицы вселенского Разума.</w:t>
      </w:r>
    </w:p>
    <w:p w:rsidR="004255ED" w:rsidRPr="003A1B2A" w:rsidRDefault="004255ED" w:rsidP="00E456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 xml:space="preserve">Как мы видим из перечисленных выше способов (методов и форм) работы с притчами, все они имеют творческую основу, духовно и интеллектуально развивают учащихся. </w:t>
      </w:r>
    </w:p>
    <w:p w:rsidR="004255ED" w:rsidRPr="003A1B2A" w:rsidRDefault="004255ED" w:rsidP="00E456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1B2A">
        <w:rPr>
          <w:rFonts w:ascii="Times New Roman" w:hAnsi="Times New Roman"/>
          <w:sz w:val="24"/>
          <w:szCs w:val="24"/>
        </w:rPr>
        <w:t>Педагог должен помнить, что на уро</w:t>
      </w:r>
      <w:r w:rsidR="0015699C">
        <w:rPr>
          <w:rFonts w:ascii="Times New Roman" w:hAnsi="Times New Roman"/>
          <w:sz w:val="24"/>
          <w:szCs w:val="24"/>
        </w:rPr>
        <w:t>ках духовно-нравственного цикла</w:t>
      </w:r>
      <w:r w:rsidRPr="003A1B2A">
        <w:rPr>
          <w:rFonts w:ascii="Times New Roman" w:hAnsi="Times New Roman"/>
          <w:sz w:val="24"/>
          <w:szCs w:val="24"/>
        </w:rPr>
        <w:t xml:space="preserve"> необходимо целенаправленно создавать условия для становления духовно-нравственной сферы личности, поскольку прямое воздействие не всегда имеет то</w:t>
      </w:r>
      <w:r w:rsidR="0015699C">
        <w:rPr>
          <w:rFonts w:ascii="Times New Roman" w:hAnsi="Times New Roman"/>
          <w:sz w:val="24"/>
          <w:szCs w:val="24"/>
        </w:rPr>
        <w:t>т результат, к которому стремит</w:t>
      </w:r>
      <w:r w:rsidRPr="003A1B2A">
        <w:rPr>
          <w:rFonts w:ascii="Times New Roman" w:hAnsi="Times New Roman"/>
          <w:sz w:val="24"/>
          <w:szCs w:val="24"/>
        </w:rPr>
        <w:t>ся педагог. Важно побудить ученика к размышлению, подтолкнуть его к духовной работе, дать представления о моральных нормах, а превращение их в ценности и мотивы поведения возможно только через постоянное упражнение в их применении.</w:t>
      </w:r>
    </w:p>
    <w:p w:rsidR="004255ED" w:rsidRPr="003A1B2A" w:rsidRDefault="004255ED" w:rsidP="00E45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5ED" w:rsidRPr="003A1B2A" w:rsidSect="001B6B3E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79" w:rsidRDefault="00D32C79" w:rsidP="003A1B2A">
      <w:pPr>
        <w:spacing w:after="0" w:line="240" w:lineRule="auto"/>
      </w:pPr>
      <w:r>
        <w:separator/>
      </w:r>
    </w:p>
  </w:endnote>
  <w:endnote w:type="continuationSeparator" w:id="0">
    <w:p w:rsidR="00D32C79" w:rsidRDefault="00D32C79" w:rsidP="003A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79" w:rsidRDefault="00D32C79" w:rsidP="003A1B2A">
      <w:pPr>
        <w:spacing w:after="0" w:line="240" w:lineRule="auto"/>
      </w:pPr>
      <w:r>
        <w:separator/>
      </w:r>
    </w:p>
  </w:footnote>
  <w:footnote w:type="continuationSeparator" w:id="0">
    <w:p w:rsidR="00D32C79" w:rsidRDefault="00D32C79" w:rsidP="003A1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3EE3"/>
    <w:multiLevelType w:val="hybridMultilevel"/>
    <w:tmpl w:val="757A59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B2570E"/>
    <w:multiLevelType w:val="hybridMultilevel"/>
    <w:tmpl w:val="FAB458E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D"/>
    <w:rsid w:val="0013031B"/>
    <w:rsid w:val="0015699C"/>
    <w:rsid w:val="001B6B3E"/>
    <w:rsid w:val="0029284A"/>
    <w:rsid w:val="00307967"/>
    <w:rsid w:val="003A1B2A"/>
    <w:rsid w:val="004255ED"/>
    <w:rsid w:val="004E6DE2"/>
    <w:rsid w:val="00595A56"/>
    <w:rsid w:val="006D0C2B"/>
    <w:rsid w:val="008307D8"/>
    <w:rsid w:val="00867DF0"/>
    <w:rsid w:val="008A37E4"/>
    <w:rsid w:val="00916F23"/>
    <w:rsid w:val="009B1F61"/>
    <w:rsid w:val="00A65C0E"/>
    <w:rsid w:val="00A73F98"/>
    <w:rsid w:val="00A8618C"/>
    <w:rsid w:val="00AB2B17"/>
    <w:rsid w:val="00C3576D"/>
    <w:rsid w:val="00CB3F51"/>
    <w:rsid w:val="00CC5422"/>
    <w:rsid w:val="00D32C79"/>
    <w:rsid w:val="00D45559"/>
    <w:rsid w:val="00D807D7"/>
    <w:rsid w:val="00E45688"/>
    <w:rsid w:val="00E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ED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A86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1B6B3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A1B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A1B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A1B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A1B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ED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A86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1B6B3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A1B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A1B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A1B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A1B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tchi.ru/id_67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12057</CharactersWithSpaces>
  <SharedDoc>false</SharedDoc>
  <HLinks>
    <vt:vector size="6" baseType="variant"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http://pritchi.ru/id_6762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2014-12-17T05:16:00Z</cp:lastPrinted>
  <dcterms:created xsi:type="dcterms:W3CDTF">2021-09-10T12:15:00Z</dcterms:created>
  <dcterms:modified xsi:type="dcterms:W3CDTF">2021-09-10T12:15:00Z</dcterms:modified>
</cp:coreProperties>
</file>