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6E" w:rsidRDefault="002B186E" w:rsidP="00694598">
      <w:pPr>
        <w:spacing w:line="360" w:lineRule="auto"/>
        <w:jc w:val="center"/>
        <w:rPr>
          <w:b/>
          <w:color w:val="FF0000"/>
        </w:rPr>
      </w:pPr>
    </w:p>
    <w:p w:rsidR="002B186E" w:rsidRDefault="002B186E" w:rsidP="00694598">
      <w:pPr>
        <w:spacing w:line="360" w:lineRule="auto"/>
        <w:jc w:val="center"/>
        <w:rPr>
          <w:b/>
          <w:color w:val="FF0000"/>
        </w:rPr>
      </w:pPr>
    </w:p>
    <w:p w:rsidR="00694598" w:rsidRPr="00600732" w:rsidRDefault="00694598" w:rsidP="00694598">
      <w:pPr>
        <w:spacing w:line="360" w:lineRule="auto"/>
        <w:jc w:val="center"/>
        <w:rPr>
          <w:b/>
          <w:kern w:val="32"/>
        </w:rPr>
      </w:pPr>
      <w:r w:rsidRPr="00600732">
        <w:rPr>
          <w:b/>
          <w:kern w:val="32"/>
        </w:rPr>
        <w:t xml:space="preserve">Программа </w:t>
      </w:r>
    </w:p>
    <w:p w:rsidR="00694598" w:rsidRPr="00600732" w:rsidRDefault="00694598" w:rsidP="00694598">
      <w:pPr>
        <w:spacing w:line="360" w:lineRule="auto"/>
        <w:jc w:val="center"/>
        <w:rPr>
          <w:b/>
          <w:kern w:val="32"/>
        </w:rPr>
      </w:pPr>
      <w:r w:rsidRPr="00600732">
        <w:rPr>
          <w:b/>
          <w:kern w:val="32"/>
        </w:rPr>
        <w:t>ресурсного методического центра</w:t>
      </w:r>
      <w:r w:rsidR="00A905F7">
        <w:rPr>
          <w:b/>
          <w:kern w:val="32"/>
        </w:rPr>
        <w:t xml:space="preserve"> по направлению</w:t>
      </w:r>
      <w:r w:rsidR="00590F80">
        <w:rPr>
          <w:b/>
          <w:kern w:val="32"/>
        </w:rPr>
        <w:t xml:space="preserve"> </w:t>
      </w:r>
    </w:p>
    <w:p w:rsidR="00694598" w:rsidRDefault="00694598" w:rsidP="00694598">
      <w:pPr>
        <w:spacing w:line="360" w:lineRule="auto"/>
        <w:jc w:val="center"/>
        <w:rPr>
          <w:b/>
          <w:kern w:val="32"/>
        </w:rPr>
      </w:pPr>
    </w:p>
    <w:p w:rsidR="002B186E" w:rsidRDefault="002B186E" w:rsidP="00694598">
      <w:pPr>
        <w:spacing w:line="360" w:lineRule="auto"/>
        <w:jc w:val="center"/>
        <w:rPr>
          <w:b/>
          <w:kern w:val="32"/>
        </w:rPr>
      </w:pPr>
    </w:p>
    <w:p w:rsidR="002B186E" w:rsidRDefault="002B186E" w:rsidP="00694598">
      <w:pPr>
        <w:spacing w:line="360" w:lineRule="auto"/>
        <w:jc w:val="center"/>
        <w:rPr>
          <w:b/>
          <w:kern w:val="32"/>
        </w:rPr>
      </w:pPr>
    </w:p>
    <w:p w:rsidR="002B186E" w:rsidRPr="00600732" w:rsidRDefault="002B186E" w:rsidP="00694598">
      <w:pPr>
        <w:spacing w:line="360" w:lineRule="auto"/>
        <w:jc w:val="center"/>
        <w:rPr>
          <w:b/>
          <w:kern w:val="32"/>
        </w:rPr>
      </w:pPr>
    </w:p>
    <w:p w:rsidR="00694598" w:rsidRPr="00600732" w:rsidRDefault="00A905F7" w:rsidP="00694598">
      <w:pPr>
        <w:jc w:val="center"/>
        <w:rPr>
          <w:b/>
        </w:rPr>
      </w:pPr>
      <w:r>
        <w:rPr>
          <w:b/>
        </w:rPr>
        <w:t>«</w:t>
      </w:r>
      <w:r w:rsidR="003F01A2">
        <w:rPr>
          <w:b/>
        </w:rPr>
        <w:t>Инклюзивное образование:</w:t>
      </w:r>
    </w:p>
    <w:p w:rsidR="00694598" w:rsidRPr="00600732" w:rsidRDefault="00694598" w:rsidP="00694598">
      <w:pPr>
        <w:jc w:val="center"/>
        <w:rPr>
          <w:b/>
        </w:rPr>
      </w:pPr>
      <w:r w:rsidRPr="00600732">
        <w:rPr>
          <w:b/>
        </w:rPr>
        <w:t>создание в образовательной организации универсальной безбарьерной среды для детей с ограниченными возможностями здоровья</w:t>
      </w:r>
      <w:r w:rsidR="00A905F7">
        <w:rPr>
          <w:b/>
        </w:rPr>
        <w:t>» (базовая организация МБОУ «СШ № 42»)</w:t>
      </w:r>
    </w:p>
    <w:p w:rsidR="00694598" w:rsidRPr="00600732" w:rsidRDefault="00694598" w:rsidP="00694598">
      <w:pPr>
        <w:jc w:val="center"/>
        <w:rPr>
          <w:b/>
        </w:rPr>
      </w:pPr>
    </w:p>
    <w:p w:rsidR="00694598" w:rsidRPr="00600732" w:rsidRDefault="00694598" w:rsidP="00694598">
      <w:pPr>
        <w:jc w:val="center"/>
        <w:rPr>
          <w:b/>
          <w:kern w:val="32"/>
        </w:rPr>
      </w:pPr>
      <w:r w:rsidRPr="00600732">
        <w:rPr>
          <w:b/>
        </w:rPr>
        <w:t>на 201</w:t>
      </w:r>
      <w:r w:rsidR="005A19E4">
        <w:rPr>
          <w:b/>
        </w:rPr>
        <w:t>6</w:t>
      </w:r>
      <w:r w:rsidR="004F59B0">
        <w:rPr>
          <w:b/>
        </w:rPr>
        <w:t>–</w:t>
      </w:r>
      <w:r w:rsidRPr="00600732">
        <w:rPr>
          <w:b/>
        </w:rPr>
        <w:t>201</w:t>
      </w:r>
      <w:r w:rsidR="005A19E4">
        <w:rPr>
          <w:b/>
        </w:rPr>
        <w:t>7</w:t>
      </w:r>
      <w:r w:rsidRPr="00600732">
        <w:rPr>
          <w:b/>
        </w:rPr>
        <w:t xml:space="preserve"> учебный год</w:t>
      </w:r>
    </w:p>
    <w:p w:rsidR="00694598" w:rsidRPr="00600732" w:rsidRDefault="00694598" w:rsidP="00694598">
      <w:pPr>
        <w:jc w:val="center"/>
      </w:pPr>
    </w:p>
    <w:p w:rsidR="00694598" w:rsidRPr="00600732" w:rsidRDefault="00694598" w:rsidP="00694598">
      <w:pPr>
        <w:jc w:val="center"/>
      </w:pPr>
    </w:p>
    <w:p w:rsidR="00694598" w:rsidRPr="00600732" w:rsidRDefault="00694598" w:rsidP="00694598">
      <w:pPr>
        <w:jc w:val="center"/>
      </w:pPr>
    </w:p>
    <w:p w:rsidR="00694598" w:rsidRPr="00600732" w:rsidRDefault="00694598" w:rsidP="0064218A"/>
    <w:p w:rsidR="00694598" w:rsidRPr="00F631E5" w:rsidRDefault="00694598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322D" w:rsidRPr="00F631E5" w:rsidRDefault="0036322D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4598" w:rsidRPr="00F631E5" w:rsidRDefault="00694598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Pr="00F631E5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Pr="00F631E5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Pr="00F631E5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Pr="00F631E5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Pr="00F631E5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Pr="00F631E5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186E" w:rsidRDefault="002B186E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186E" w:rsidRDefault="002B186E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186E" w:rsidRDefault="002B186E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186E" w:rsidRPr="00F631E5" w:rsidRDefault="002B186E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Pr="00F631E5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Pr="00F631E5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Pr="00F631E5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Pr="00F631E5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Pr="00F631E5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7D96" w:rsidRDefault="00E17D96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186E" w:rsidRDefault="002B186E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186E" w:rsidRDefault="002B186E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186E" w:rsidRDefault="002B186E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186E" w:rsidRPr="00F631E5" w:rsidRDefault="002B186E" w:rsidP="00694598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600732" w:rsidRDefault="00694598" w:rsidP="00E17D96">
      <w:pPr>
        <w:spacing w:line="360" w:lineRule="auto"/>
        <w:jc w:val="center"/>
        <w:rPr>
          <w:b/>
          <w:kern w:val="32"/>
        </w:rPr>
      </w:pPr>
      <w:r w:rsidRPr="00600732">
        <w:rPr>
          <w:b/>
          <w:kern w:val="32"/>
        </w:rPr>
        <w:t>г. Нижневартовск, 201</w:t>
      </w:r>
      <w:r w:rsidR="005A19E4">
        <w:rPr>
          <w:b/>
          <w:kern w:val="32"/>
        </w:rPr>
        <w:t>6</w:t>
      </w:r>
      <w:r w:rsidRPr="00600732">
        <w:rPr>
          <w:b/>
          <w:kern w:val="32"/>
        </w:rPr>
        <w:t xml:space="preserve"> год</w:t>
      </w:r>
    </w:p>
    <w:p w:rsidR="002D698D" w:rsidRDefault="002D698D" w:rsidP="009D6269">
      <w:pPr>
        <w:spacing w:line="360" w:lineRule="auto"/>
        <w:jc w:val="center"/>
        <w:rPr>
          <w:b/>
          <w:kern w:val="32"/>
        </w:rPr>
      </w:pPr>
    </w:p>
    <w:p w:rsidR="00FD1A29" w:rsidRPr="00600732" w:rsidRDefault="00FD1A29" w:rsidP="009D6269">
      <w:pPr>
        <w:spacing w:line="360" w:lineRule="auto"/>
        <w:jc w:val="center"/>
        <w:rPr>
          <w:b/>
          <w:kern w:val="32"/>
        </w:rPr>
      </w:pPr>
      <w:r w:rsidRPr="00600732">
        <w:rPr>
          <w:b/>
          <w:kern w:val="32"/>
        </w:rPr>
        <w:lastRenderedPageBreak/>
        <w:t>Содержание</w:t>
      </w:r>
    </w:p>
    <w:p w:rsidR="00225402" w:rsidRPr="00600732" w:rsidRDefault="00225402" w:rsidP="009D6269">
      <w:pPr>
        <w:spacing w:line="360" w:lineRule="auto"/>
        <w:jc w:val="center"/>
        <w:rPr>
          <w:b/>
          <w:kern w:val="32"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409"/>
      </w:tblGrid>
      <w:tr w:rsidR="00FD1A29" w:rsidRPr="00600732" w:rsidTr="00411C41">
        <w:trPr>
          <w:trHeight w:val="567"/>
        </w:trPr>
        <w:tc>
          <w:tcPr>
            <w:tcW w:w="7905" w:type="dxa"/>
            <w:vAlign w:val="center"/>
          </w:tcPr>
          <w:p w:rsidR="00FD1A29" w:rsidRPr="00600732" w:rsidRDefault="00FD1A29" w:rsidP="00311787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600732">
              <w:rPr>
                <w:b/>
              </w:rPr>
              <w:t>Пояснительная записка</w:t>
            </w:r>
          </w:p>
        </w:tc>
        <w:tc>
          <w:tcPr>
            <w:tcW w:w="2409" w:type="dxa"/>
            <w:vAlign w:val="center"/>
          </w:tcPr>
          <w:p w:rsidR="00FD1A29" w:rsidRPr="00600732" w:rsidRDefault="00225402" w:rsidP="00010266">
            <w:pPr>
              <w:spacing w:line="360" w:lineRule="auto"/>
              <w:rPr>
                <w:b/>
              </w:rPr>
            </w:pPr>
            <w:r w:rsidRPr="00600732">
              <w:rPr>
                <w:b/>
              </w:rPr>
              <w:t>……………3</w:t>
            </w:r>
            <w:r w:rsidR="004F59B0">
              <w:rPr>
                <w:b/>
              </w:rPr>
              <w:t>–</w:t>
            </w:r>
            <w:r w:rsidR="00010266">
              <w:rPr>
                <w:b/>
              </w:rPr>
              <w:t>7</w:t>
            </w:r>
          </w:p>
        </w:tc>
      </w:tr>
      <w:tr w:rsidR="00FD1A29" w:rsidRPr="00600732" w:rsidTr="00411C41">
        <w:trPr>
          <w:trHeight w:val="567"/>
        </w:trPr>
        <w:tc>
          <w:tcPr>
            <w:tcW w:w="7905" w:type="dxa"/>
            <w:vAlign w:val="center"/>
          </w:tcPr>
          <w:p w:rsidR="00FD1A29" w:rsidRPr="00600732" w:rsidRDefault="00FD1A29" w:rsidP="00311787"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iCs/>
              </w:rPr>
            </w:pPr>
            <w:r w:rsidRPr="00600732">
              <w:rPr>
                <w:b/>
              </w:rPr>
              <w:t>Цель, задачи деятельности РМЦ</w:t>
            </w:r>
          </w:p>
        </w:tc>
        <w:tc>
          <w:tcPr>
            <w:tcW w:w="2409" w:type="dxa"/>
            <w:vAlign w:val="center"/>
          </w:tcPr>
          <w:p w:rsidR="00FD1A29" w:rsidRPr="00600732" w:rsidRDefault="00983902" w:rsidP="00F631E5">
            <w:pPr>
              <w:spacing w:line="360" w:lineRule="auto"/>
              <w:rPr>
                <w:b/>
              </w:rPr>
            </w:pPr>
            <w:r w:rsidRPr="00600732">
              <w:rPr>
                <w:b/>
              </w:rPr>
              <w:t>……………</w:t>
            </w:r>
            <w:r w:rsidR="00F631E5">
              <w:rPr>
                <w:b/>
              </w:rPr>
              <w:t>7</w:t>
            </w:r>
            <w:r w:rsidR="004F59B0">
              <w:rPr>
                <w:b/>
              </w:rPr>
              <w:t>–</w:t>
            </w:r>
            <w:r w:rsidR="00F631E5">
              <w:rPr>
                <w:b/>
              </w:rPr>
              <w:t>8</w:t>
            </w:r>
          </w:p>
        </w:tc>
      </w:tr>
      <w:tr w:rsidR="00FD1A29" w:rsidRPr="00600732" w:rsidTr="00411C41">
        <w:trPr>
          <w:trHeight w:val="567"/>
        </w:trPr>
        <w:tc>
          <w:tcPr>
            <w:tcW w:w="7905" w:type="dxa"/>
            <w:vAlign w:val="center"/>
          </w:tcPr>
          <w:p w:rsidR="00FD1A29" w:rsidRPr="00600732" w:rsidRDefault="006C794F" w:rsidP="00311787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600732">
              <w:rPr>
                <w:b/>
              </w:rPr>
              <w:t>Порядок организации деятельности РМЦ</w:t>
            </w:r>
          </w:p>
        </w:tc>
        <w:tc>
          <w:tcPr>
            <w:tcW w:w="2409" w:type="dxa"/>
            <w:vAlign w:val="center"/>
          </w:tcPr>
          <w:p w:rsidR="00FD1A29" w:rsidRPr="00600732" w:rsidRDefault="006C794F" w:rsidP="00F631E5">
            <w:pPr>
              <w:spacing w:line="360" w:lineRule="auto"/>
              <w:rPr>
                <w:b/>
              </w:rPr>
            </w:pPr>
            <w:r w:rsidRPr="00600732">
              <w:rPr>
                <w:b/>
              </w:rPr>
              <w:t>……………</w:t>
            </w:r>
            <w:r w:rsidR="00F631E5">
              <w:rPr>
                <w:b/>
              </w:rPr>
              <w:t>8</w:t>
            </w:r>
            <w:r w:rsidR="004F59B0">
              <w:rPr>
                <w:b/>
              </w:rPr>
              <w:t>–</w:t>
            </w:r>
            <w:r w:rsidR="00F631E5">
              <w:rPr>
                <w:b/>
              </w:rPr>
              <w:t>9</w:t>
            </w:r>
          </w:p>
        </w:tc>
      </w:tr>
      <w:tr w:rsidR="006C794F" w:rsidRPr="00600732" w:rsidTr="00411C41">
        <w:trPr>
          <w:trHeight w:val="567"/>
        </w:trPr>
        <w:tc>
          <w:tcPr>
            <w:tcW w:w="7905" w:type="dxa"/>
            <w:vAlign w:val="center"/>
          </w:tcPr>
          <w:p w:rsidR="006C794F" w:rsidRPr="00600732" w:rsidRDefault="006C794F" w:rsidP="00311787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600732">
              <w:rPr>
                <w:b/>
              </w:rPr>
              <w:t>Содержание деятельности РМЦ</w:t>
            </w:r>
          </w:p>
        </w:tc>
        <w:tc>
          <w:tcPr>
            <w:tcW w:w="2409" w:type="dxa"/>
            <w:vAlign w:val="center"/>
          </w:tcPr>
          <w:p w:rsidR="006C794F" w:rsidRPr="00600732" w:rsidRDefault="000511AF" w:rsidP="004F59B0">
            <w:pPr>
              <w:spacing w:line="360" w:lineRule="auto"/>
              <w:rPr>
                <w:b/>
              </w:rPr>
            </w:pPr>
            <w:r w:rsidRPr="00600732">
              <w:rPr>
                <w:b/>
              </w:rPr>
              <w:t>………</w:t>
            </w:r>
            <w:r w:rsidR="000D00BD">
              <w:rPr>
                <w:b/>
              </w:rPr>
              <w:t>……</w:t>
            </w:r>
            <w:r w:rsidR="00F631E5">
              <w:rPr>
                <w:b/>
              </w:rPr>
              <w:t>10</w:t>
            </w:r>
            <w:r w:rsidR="004F59B0">
              <w:rPr>
                <w:b/>
              </w:rPr>
              <w:t>–</w:t>
            </w:r>
            <w:r w:rsidR="00F631E5">
              <w:rPr>
                <w:b/>
              </w:rPr>
              <w:t>11</w:t>
            </w:r>
          </w:p>
        </w:tc>
      </w:tr>
      <w:tr w:rsidR="006C794F" w:rsidRPr="00600732" w:rsidTr="00411C41">
        <w:trPr>
          <w:trHeight w:val="567"/>
        </w:trPr>
        <w:tc>
          <w:tcPr>
            <w:tcW w:w="7905" w:type="dxa"/>
            <w:vAlign w:val="center"/>
          </w:tcPr>
          <w:p w:rsidR="006C794F" w:rsidRPr="00600732" w:rsidRDefault="006C794F" w:rsidP="00311787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600732">
              <w:rPr>
                <w:b/>
              </w:rPr>
              <w:t>Механизм реализации программы</w:t>
            </w:r>
          </w:p>
        </w:tc>
        <w:tc>
          <w:tcPr>
            <w:tcW w:w="2409" w:type="dxa"/>
            <w:vAlign w:val="center"/>
          </w:tcPr>
          <w:p w:rsidR="006C794F" w:rsidRPr="00600732" w:rsidRDefault="006C794F" w:rsidP="004F59B0">
            <w:pPr>
              <w:spacing w:line="360" w:lineRule="auto"/>
              <w:rPr>
                <w:b/>
              </w:rPr>
            </w:pPr>
            <w:r w:rsidRPr="00600732">
              <w:rPr>
                <w:b/>
              </w:rPr>
              <w:t>………..…</w:t>
            </w:r>
            <w:r w:rsidR="000D00BD">
              <w:rPr>
                <w:b/>
              </w:rPr>
              <w:t>..</w:t>
            </w:r>
            <w:r w:rsidRPr="00600732">
              <w:rPr>
                <w:b/>
              </w:rPr>
              <w:t>1</w:t>
            </w:r>
            <w:r w:rsidR="00F631E5">
              <w:rPr>
                <w:b/>
              </w:rPr>
              <w:t>1</w:t>
            </w:r>
            <w:r w:rsidR="004F59B0">
              <w:rPr>
                <w:b/>
              </w:rPr>
              <w:t>–</w:t>
            </w:r>
            <w:r w:rsidRPr="00600732">
              <w:rPr>
                <w:b/>
              </w:rPr>
              <w:t>1</w:t>
            </w:r>
            <w:r w:rsidR="00F631E5">
              <w:rPr>
                <w:b/>
              </w:rPr>
              <w:t>2</w:t>
            </w:r>
          </w:p>
        </w:tc>
      </w:tr>
      <w:tr w:rsidR="006C794F" w:rsidRPr="00600732" w:rsidTr="00411C41">
        <w:trPr>
          <w:trHeight w:val="567"/>
        </w:trPr>
        <w:tc>
          <w:tcPr>
            <w:tcW w:w="7905" w:type="dxa"/>
            <w:vAlign w:val="center"/>
          </w:tcPr>
          <w:p w:rsidR="006C794F" w:rsidRPr="00600732" w:rsidRDefault="006C794F" w:rsidP="005A19E4">
            <w:pPr>
              <w:pStyle w:val="11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600732">
              <w:rPr>
                <w:rFonts w:ascii="Times New Roman" w:hAnsi="Times New Roman"/>
                <w:b/>
                <w:szCs w:val="24"/>
              </w:rPr>
              <w:t>План раб</w:t>
            </w:r>
            <w:r w:rsidR="00DF5A50">
              <w:rPr>
                <w:rFonts w:ascii="Times New Roman" w:hAnsi="Times New Roman"/>
                <w:b/>
                <w:szCs w:val="24"/>
              </w:rPr>
              <w:t>оты на 201</w:t>
            </w:r>
            <w:r w:rsidR="005A19E4">
              <w:rPr>
                <w:rFonts w:ascii="Times New Roman" w:hAnsi="Times New Roman"/>
                <w:b/>
                <w:szCs w:val="24"/>
              </w:rPr>
              <w:t>6</w:t>
            </w:r>
            <w:r w:rsidR="004F59B0">
              <w:rPr>
                <w:rFonts w:ascii="Times New Roman" w:hAnsi="Times New Roman"/>
                <w:b/>
                <w:szCs w:val="24"/>
              </w:rPr>
              <w:t>–</w:t>
            </w:r>
            <w:r w:rsidR="00DF5A50">
              <w:rPr>
                <w:rFonts w:ascii="Times New Roman" w:hAnsi="Times New Roman"/>
                <w:b/>
                <w:szCs w:val="24"/>
              </w:rPr>
              <w:t>201</w:t>
            </w:r>
            <w:r w:rsidR="005A19E4">
              <w:rPr>
                <w:rFonts w:ascii="Times New Roman" w:hAnsi="Times New Roman"/>
                <w:b/>
                <w:szCs w:val="24"/>
              </w:rPr>
              <w:t>7</w:t>
            </w:r>
            <w:r w:rsidRPr="00600732">
              <w:rPr>
                <w:rFonts w:ascii="Times New Roman" w:hAnsi="Times New Roman"/>
                <w:b/>
                <w:szCs w:val="24"/>
              </w:rPr>
              <w:t xml:space="preserve"> учебный год</w:t>
            </w:r>
          </w:p>
        </w:tc>
        <w:tc>
          <w:tcPr>
            <w:tcW w:w="2409" w:type="dxa"/>
            <w:vAlign w:val="center"/>
          </w:tcPr>
          <w:p w:rsidR="006C794F" w:rsidRPr="00600732" w:rsidRDefault="006C794F" w:rsidP="004F59B0">
            <w:pPr>
              <w:spacing w:line="360" w:lineRule="auto"/>
              <w:rPr>
                <w:b/>
              </w:rPr>
            </w:pPr>
            <w:r w:rsidRPr="00600732">
              <w:rPr>
                <w:b/>
              </w:rPr>
              <w:t>……………1</w:t>
            </w:r>
            <w:r w:rsidR="00F631E5">
              <w:rPr>
                <w:b/>
              </w:rPr>
              <w:t>3</w:t>
            </w:r>
            <w:r w:rsidR="004F59B0">
              <w:rPr>
                <w:b/>
              </w:rPr>
              <w:t>–</w:t>
            </w:r>
            <w:r w:rsidRPr="00600732">
              <w:rPr>
                <w:b/>
              </w:rPr>
              <w:t>1</w:t>
            </w:r>
            <w:r w:rsidR="00F631E5">
              <w:rPr>
                <w:b/>
              </w:rPr>
              <w:t>4</w:t>
            </w:r>
          </w:p>
        </w:tc>
      </w:tr>
      <w:tr w:rsidR="006C794F" w:rsidRPr="00600732" w:rsidTr="00411C41">
        <w:trPr>
          <w:trHeight w:val="567"/>
        </w:trPr>
        <w:tc>
          <w:tcPr>
            <w:tcW w:w="7905" w:type="dxa"/>
            <w:vAlign w:val="center"/>
          </w:tcPr>
          <w:p w:rsidR="006C794F" w:rsidRPr="00600732" w:rsidRDefault="006C794F" w:rsidP="00311787">
            <w:pPr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600732">
              <w:rPr>
                <w:b/>
              </w:rPr>
              <w:t>Перспективы программы</w:t>
            </w:r>
          </w:p>
        </w:tc>
        <w:tc>
          <w:tcPr>
            <w:tcW w:w="2409" w:type="dxa"/>
            <w:vAlign w:val="center"/>
          </w:tcPr>
          <w:p w:rsidR="006C794F" w:rsidRPr="00600732" w:rsidRDefault="006C794F" w:rsidP="00AD68AB">
            <w:pPr>
              <w:spacing w:line="360" w:lineRule="auto"/>
              <w:rPr>
                <w:b/>
              </w:rPr>
            </w:pPr>
            <w:r w:rsidRPr="00600732">
              <w:rPr>
                <w:b/>
              </w:rPr>
              <w:t>……………</w:t>
            </w:r>
            <w:r w:rsidR="00F631E5">
              <w:rPr>
                <w:b/>
              </w:rPr>
              <w:t>1</w:t>
            </w:r>
            <w:r w:rsidR="00AD68AB">
              <w:rPr>
                <w:b/>
              </w:rPr>
              <w:t>4</w:t>
            </w:r>
          </w:p>
        </w:tc>
      </w:tr>
    </w:tbl>
    <w:p w:rsidR="00F82C82" w:rsidRPr="00600732" w:rsidRDefault="00F82C8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402" w:rsidRPr="00600732" w:rsidRDefault="0022540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402" w:rsidRPr="00600732" w:rsidRDefault="0022540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402" w:rsidRPr="00600732" w:rsidRDefault="0022540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402" w:rsidRPr="00600732" w:rsidRDefault="0022540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402" w:rsidRPr="00600732" w:rsidRDefault="0022540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402" w:rsidRPr="00600732" w:rsidRDefault="0022540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402" w:rsidRPr="00600732" w:rsidRDefault="0022540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402" w:rsidRPr="00600732" w:rsidRDefault="0022540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402" w:rsidRPr="00600732" w:rsidRDefault="0022540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402" w:rsidRPr="00600732" w:rsidRDefault="0022540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2C82" w:rsidRPr="00600732" w:rsidRDefault="00F82C82" w:rsidP="009D62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5402" w:rsidRPr="00600732" w:rsidRDefault="00225402" w:rsidP="009D6269">
      <w:pPr>
        <w:spacing w:line="360" w:lineRule="auto"/>
        <w:jc w:val="both"/>
        <w:rPr>
          <w:color w:val="7030A0"/>
        </w:rPr>
      </w:pPr>
    </w:p>
    <w:p w:rsidR="00A7309B" w:rsidRPr="00600732" w:rsidRDefault="00A7309B" w:rsidP="009D6269">
      <w:pPr>
        <w:spacing w:line="360" w:lineRule="auto"/>
        <w:jc w:val="both"/>
        <w:rPr>
          <w:color w:val="7030A0"/>
        </w:rPr>
      </w:pPr>
    </w:p>
    <w:p w:rsidR="00A7309B" w:rsidRPr="00600732" w:rsidRDefault="00A7309B" w:rsidP="009D6269">
      <w:pPr>
        <w:spacing w:line="360" w:lineRule="auto"/>
        <w:jc w:val="both"/>
        <w:rPr>
          <w:color w:val="7030A0"/>
        </w:rPr>
      </w:pPr>
    </w:p>
    <w:p w:rsidR="00A7309B" w:rsidRDefault="00A7309B" w:rsidP="009D6269">
      <w:pPr>
        <w:spacing w:line="360" w:lineRule="auto"/>
        <w:jc w:val="both"/>
        <w:rPr>
          <w:color w:val="7030A0"/>
        </w:rPr>
      </w:pPr>
    </w:p>
    <w:p w:rsidR="005A19E4" w:rsidRDefault="005A19E4" w:rsidP="009D6269">
      <w:pPr>
        <w:spacing w:line="360" w:lineRule="auto"/>
        <w:jc w:val="both"/>
        <w:rPr>
          <w:color w:val="7030A0"/>
        </w:rPr>
      </w:pPr>
    </w:p>
    <w:p w:rsidR="005A19E4" w:rsidRDefault="005A19E4" w:rsidP="009D6269">
      <w:pPr>
        <w:spacing w:line="360" w:lineRule="auto"/>
        <w:jc w:val="both"/>
        <w:rPr>
          <w:color w:val="7030A0"/>
        </w:rPr>
      </w:pPr>
    </w:p>
    <w:p w:rsidR="005A19E4" w:rsidRPr="00600732" w:rsidRDefault="005A19E4" w:rsidP="009D6269">
      <w:pPr>
        <w:spacing w:line="360" w:lineRule="auto"/>
        <w:jc w:val="both"/>
        <w:rPr>
          <w:color w:val="7030A0"/>
        </w:rPr>
      </w:pPr>
    </w:p>
    <w:p w:rsidR="00D8734F" w:rsidRDefault="00D8734F" w:rsidP="00D8734F">
      <w:pPr>
        <w:rPr>
          <w:color w:val="FF0000"/>
        </w:rPr>
      </w:pPr>
    </w:p>
    <w:p w:rsidR="004F59B0" w:rsidRDefault="004F59B0" w:rsidP="00D8734F">
      <w:pPr>
        <w:rPr>
          <w:color w:val="FF0000"/>
        </w:rPr>
      </w:pPr>
    </w:p>
    <w:p w:rsidR="004F59B0" w:rsidRDefault="004F59B0" w:rsidP="00D8734F">
      <w:pPr>
        <w:rPr>
          <w:color w:val="FF0000"/>
        </w:rPr>
      </w:pPr>
    </w:p>
    <w:p w:rsidR="003F01A2" w:rsidRDefault="003F01A2" w:rsidP="00D8734F">
      <w:pPr>
        <w:rPr>
          <w:color w:val="FF0000"/>
        </w:rPr>
      </w:pPr>
    </w:p>
    <w:p w:rsidR="003F01A2" w:rsidRDefault="003F01A2" w:rsidP="00D8734F">
      <w:pPr>
        <w:rPr>
          <w:color w:val="FF0000"/>
        </w:rPr>
      </w:pPr>
    </w:p>
    <w:p w:rsidR="00FD1A29" w:rsidRPr="00600732" w:rsidRDefault="00FD1A29" w:rsidP="00311787">
      <w:pPr>
        <w:pStyle w:val="a5"/>
        <w:numPr>
          <w:ilvl w:val="0"/>
          <w:numId w:val="4"/>
        </w:numPr>
        <w:spacing w:line="360" w:lineRule="auto"/>
        <w:jc w:val="center"/>
        <w:rPr>
          <w:b/>
        </w:rPr>
      </w:pPr>
      <w:r w:rsidRPr="00600732">
        <w:rPr>
          <w:b/>
        </w:rPr>
        <w:lastRenderedPageBreak/>
        <w:t>Пояснительная записка</w:t>
      </w:r>
    </w:p>
    <w:p w:rsidR="00F24914" w:rsidRPr="00600732" w:rsidRDefault="004D6AF8" w:rsidP="004F59B0">
      <w:pPr>
        <w:spacing w:line="360" w:lineRule="auto"/>
        <w:ind w:firstLine="360"/>
        <w:jc w:val="both"/>
      </w:pPr>
      <w:r>
        <w:t xml:space="preserve">Разработка данной Программы </w:t>
      </w:r>
      <w:r w:rsidR="0089233C" w:rsidRPr="00600732">
        <w:t>вызвана необходимостью решения важных вопросов по обеспечению прав детей с ограниченными возможностями здоровья (ОВЗ) на качественное образование, что является неотъемлемой частью государственной политики и национальной стратегии защиты прав и интересов детей в Российской Федерации. Присоединившись к основным международным договорам в области прав человека (Декларац</w:t>
      </w:r>
      <w:proofErr w:type="gramStart"/>
      <w:r w:rsidR="0089233C" w:rsidRPr="00600732">
        <w:t>ии ОО</w:t>
      </w:r>
      <w:proofErr w:type="gramEnd"/>
      <w:r w:rsidR="0089233C" w:rsidRPr="00600732">
        <w:t>Н о правах человека, Конвенции ООН о правах инвалидов, о прав</w:t>
      </w:r>
      <w:r w:rsidR="006F6FF3">
        <w:t>ах ребенка) наша страна в целом,</w:t>
      </w:r>
      <w:r w:rsidR="0089233C" w:rsidRPr="00600732">
        <w:t xml:space="preserve"> и все ее субъ</w:t>
      </w:r>
      <w:r w:rsidR="006F6FF3">
        <w:t>екты в частности,</w:t>
      </w:r>
      <w:r w:rsidR="0089233C" w:rsidRPr="00600732">
        <w:t xml:space="preserve"> взяли на себя обязательства по соблюдению общечеловеческих прав, в том числе прав</w:t>
      </w:r>
      <w:r w:rsidR="003F01A2">
        <w:t xml:space="preserve">а на образование, детей с ОВЗ. Внимание </w:t>
      </w:r>
      <w:r w:rsidR="00F24914" w:rsidRPr="00600732">
        <w:t>нашего государства к инклюзивному образованию велико.</w:t>
      </w:r>
      <w:r w:rsidR="006F6FF3">
        <w:t xml:space="preserve"> </w:t>
      </w:r>
      <w:r w:rsidR="00F24914" w:rsidRPr="00600732">
        <w:t>Конституци</w:t>
      </w:r>
      <w:r w:rsidR="000C7508" w:rsidRPr="00600732">
        <w:t>я</w:t>
      </w:r>
      <w:r w:rsidR="003F01A2">
        <w:t xml:space="preserve"> Российской Федерации и Закон </w:t>
      </w:r>
      <w:r w:rsidR="00F24914" w:rsidRPr="00600732">
        <w:t>«Об образовании»</w:t>
      </w:r>
      <w:r w:rsidR="006F6FF3">
        <w:t xml:space="preserve"> </w:t>
      </w:r>
      <w:r w:rsidR="000C7508" w:rsidRPr="00600732">
        <w:t>определили</w:t>
      </w:r>
      <w:r w:rsidR="006F6FF3">
        <w:t xml:space="preserve"> </w:t>
      </w:r>
      <w:r w:rsidR="00F24914" w:rsidRPr="00600732">
        <w:t xml:space="preserve">ключевой принцип российского образования </w:t>
      </w:r>
      <w:r w:rsidR="006F6FF3">
        <w:t>–</w:t>
      </w:r>
      <w:r w:rsidR="00F24914" w:rsidRPr="00600732">
        <w:t xml:space="preserve"> «обеспечение права каждого человека на образование, недопустимость дискриминации в сфере образования». Это обеспечение права на образование каждого ребенка, независимо от его физических и интелле</w:t>
      </w:r>
      <w:r w:rsidR="003F01A2">
        <w:t>ктуальных способностей.</w:t>
      </w:r>
    </w:p>
    <w:p w:rsidR="009E529E" w:rsidRPr="00600732" w:rsidRDefault="009E529E" w:rsidP="006F6FF3">
      <w:pPr>
        <w:pStyle w:val="a9"/>
        <w:spacing w:before="0" w:beforeAutospacing="0" w:after="0" w:afterAutospacing="0" w:line="360" w:lineRule="auto"/>
        <w:ind w:firstLine="360"/>
        <w:jc w:val="both"/>
      </w:pPr>
      <w:r w:rsidRPr="00600732">
        <w:t xml:space="preserve">В </w:t>
      </w:r>
      <w:r w:rsidR="000C7508" w:rsidRPr="00600732">
        <w:t xml:space="preserve">принятой в 2011 г. </w:t>
      </w:r>
      <w:r w:rsidRPr="00600732">
        <w:t>Национальной образовательной инициативе</w:t>
      </w:r>
      <w:r w:rsidR="003F01A2">
        <w:t xml:space="preserve"> «Наша новая школа» </w:t>
      </w:r>
      <w:r w:rsidR="00F24914" w:rsidRPr="00600732">
        <w:t xml:space="preserve">написано </w:t>
      </w:r>
      <w:r w:rsidRPr="00600732">
        <w:t xml:space="preserve">«Новая школа </w:t>
      </w:r>
      <w:r w:rsidR="006F6FF3">
        <w:t>–</w:t>
      </w:r>
      <w:r w:rsidRPr="00600732">
        <w:t xml:space="preserve"> это школа для всех.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</w:t>
      </w:r>
      <w:r w:rsidR="00F24914" w:rsidRPr="00600732">
        <w:t>я в трудной жизненной ситуации.</w:t>
      </w:r>
      <w:r w:rsidRPr="00600732">
        <w:t xml:space="preserve"> </w:t>
      </w:r>
    </w:p>
    <w:p w:rsidR="009E529E" w:rsidRPr="00600732" w:rsidRDefault="009E529E" w:rsidP="00DD7968">
      <w:pPr>
        <w:spacing w:line="360" w:lineRule="auto"/>
        <w:jc w:val="both"/>
      </w:pPr>
      <w:r w:rsidRPr="00600732">
        <w:t xml:space="preserve">Новая школа </w:t>
      </w:r>
      <w:r w:rsidR="006F6FF3">
        <w:t>–</w:t>
      </w:r>
      <w:r w:rsidRPr="00600732">
        <w:t xml:space="preserve"> это центр взаимодействия как с родителями и местным сообществом, так и с учреждениями культуры, здравоохранения, спорта, досуга, другими организациями социальной сферы. Школы как центры досуга будут открыты в будние и воскресные дни, а школьные праздники, концерты, спектакли, спортивные мероприятия будут местом семейного отдыха. При этом стратегической целью государственной политики в области образования является повышение доступно</w:t>
      </w:r>
      <w:r w:rsidR="003F01A2">
        <w:t>сти качественного образования…»</w:t>
      </w:r>
    </w:p>
    <w:p w:rsidR="00E538E4" w:rsidRPr="00600732" w:rsidRDefault="00C954A9" w:rsidP="006F6FF3">
      <w:pPr>
        <w:spacing w:line="360" w:lineRule="auto"/>
        <w:ind w:firstLine="708"/>
        <w:jc w:val="both"/>
      </w:pPr>
      <w:r w:rsidRPr="00600732">
        <w:t>«Федеральная целевая програм</w:t>
      </w:r>
      <w:r w:rsidR="003F01A2">
        <w:t>ма развития образования на 2011</w:t>
      </w:r>
      <w:r w:rsidR="006F6FF3">
        <w:t>–</w:t>
      </w:r>
      <w:r w:rsidR="003F01A2">
        <w:t xml:space="preserve">2015» в числе </w:t>
      </w:r>
      <w:r w:rsidRPr="00600732">
        <w:t>целевых индикаторов и показателей</w:t>
      </w:r>
      <w:r w:rsidR="009E529E" w:rsidRPr="00600732">
        <w:t xml:space="preserve">, </w:t>
      </w:r>
      <w:r w:rsidR="003F01A2">
        <w:t xml:space="preserve">предъявляемых </w:t>
      </w:r>
      <w:r w:rsidR="00506B60" w:rsidRPr="00600732">
        <w:t>системе</w:t>
      </w:r>
      <w:r w:rsidR="003F01A2">
        <w:t xml:space="preserve"> образования</w:t>
      </w:r>
      <w:r w:rsidR="006F6FF3">
        <w:t>,</w:t>
      </w:r>
      <w:r w:rsidR="003F01A2">
        <w:t xml:space="preserve"> вводит требование </w:t>
      </w:r>
      <w:r w:rsidR="00506B60" w:rsidRPr="00600732">
        <w:t>постоя</w:t>
      </w:r>
      <w:r w:rsidR="003F01A2">
        <w:t xml:space="preserve">нного увеличения </w:t>
      </w:r>
      <w:r w:rsidR="00506B60" w:rsidRPr="00600732">
        <w:t>д</w:t>
      </w:r>
      <w:r w:rsidRPr="00600732">
        <w:t>ол</w:t>
      </w:r>
      <w:r w:rsidR="00506B60" w:rsidRPr="00600732">
        <w:t>и «</w:t>
      </w:r>
      <w:r w:rsidRPr="00600732">
        <w:t>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</w:t>
      </w:r>
      <w:r w:rsidR="00506B60" w:rsidRPr="00600732">
        <w:t>ых образовательных технологий)».</w:t>
      </w:r>
    </w:p>
    <w:p w:rsidR="00FA6B0C" w:rsidRPr="00600732" w:rsidRDefault="003F01A2" w:rsidP="00DD7968">
      <w:pPr>
        <w:spacing w:line="360" w:lineRule="auto"/>
        <w:jc w:val="both"/>
        <w:rPr>
          <w:b/>
        </w:rPr>
      </w:pPr>
      <w:r>
        <w:t xml:space="preserve">В </w:t>
      </w:r>
      <w:r w:rsidR="00FA6B0C" w:rsidRPr="00600732">
        <w:t>ряде современных исследований по проблеме инклюзивного обра</w:t>
      </w:r>
      <w:r>
        <w:t xml:space="preserve">зования говорится о том, что </w:t>
      </w:r>
      <w:r w:rsidR="00FA6B0C" w:rsidRPr="00600732">
        <w:t xml:space="preserve">доля здоровых детей составляет в субъектах Российской Федерации от 4 до 10 процентов. В настоящее время в стране насчитывается 617 тыс. детей-инвалидов, среди них обучается на дому около 34 тыс. детей и подростков с ограниченными возможностями здоровья. Такие дети нуждаются в специальном образовании, отвечающем их особым образовательным потребностям, поэтому важнейшей задачей является создание равных </w:t>
      </w:r>
      <w:r w:rsidR="00D2270F">
        <w:lastRenderedPageBreak/>
        <w:t>условий для всех обучающихся</w:t>
      </w:r>
      <w:r w:rsidR="00FA6B0C" w:rsidRPr="00600732">
        <w:t xml:space="preserve"> через </w:t>
      </w:r>
      <w:r w:rsidR="00FA6B0C" w:rsidRPr="00600732">
        <w:rPr>
          <w:bCs/>
        </w:rPr>
        <w:t>интеграцию детей с особыми образовательными потребностями в массовые образовательные учреждения.</w:t>
      </w:r>
    </w:p>
    <w:p w:rsidR="0063270D" w:rsidRPr="00600732" w:rsidRDefault="00FA6B0C" w:rsidP="00D2270F">
      <w:pPr>
        <w:spacing w:line="360" w:lineRule="auto"/>
        <w:ind w:firstLine="708"/>
        <w:jc w:val="both"/>
      </w:pPr>
      <w:r w:rsidRPr="00600732">
        <w:t>Ребенок</w:t>
      </w:r>
      <w:r w:rsidR="0082548C">
        <w:t>-</w:t>
      </w:r>
      <w:r w:rsidRPr="00600732">
        <w:t>инвалид должен свободно общаться и развиваться вместе со своими сверстниками в условиях, которые гарантируют ему поддержку, уважение, возможность самореализации и активного участия в жизни общества</w:t>
      </w:r>
      <w:r w:rsidR="003F01A2">
        <w:t xml:space="preserve">. </w:t>
      </w:r>
      <w:r w:rsidR="0063270D" w:rsidRPr="00600732">
        <w:t xml:space="preserve">Необходимо разрабатывать и внедрять формы работы с такими детьми, позволяющие преодолевать их </w:t>
      </w:r>
      <w:proofErr w:type="gramStart"/>
      <w:r w:rsidR="0063270D" w:rsidRPr="00600732">
        <w:t>социальную</w:t>
      </w:r>
      <w:proofErr w:type="gramEnd"/>
      <w:r w:rsidR="0082548C">
        <w:t xml:space="preserve"> </w:t>
      </w:r>
      <w:r w:rsidR="003F01A2">
        <w:t xml:space="preserve"> </w:t>
      </w:r>
      <w:proofErr w:type="spellStart"/>
      <w:r w:rsidR="0063270D" w:rsidRPr="00600732">
        <w:t>исключенность</w:t>
      </w:r>
      <w:proofErr w:type="spellEnd"/>
      <w:r w:rsidR="0063270D" w:rsidRPr="00600732">
        <w:t xml:space="preserve"> и способствующие реабилитации и полноценной интеграции в общество. </w:t>
      </w:r>
    </w:p>
    <w:p w:rsidR="00114084" w:rsidRPr="00600732" w:rsidRDefault="0063270D" w:rsidP="00D2270F">
      <w:pPr>
        <w:spacing w:line="360" w:lineRule="auto"/>
        <w:ind w:firstLine="708"/>
        <w:jc w:val="both"/>
      </w:pPr>
      <w:r w:rsidRPr="00600732">
        <w:t>И</w:t>
      </w:r>
      <w:r w:rsidR="00114084" w:rsidRPr="00600732">
        <w:t xml:space="preserve">нклюзивное образование (от лат. </w:t>
      </w:r>
      <w:proofErr w:type="spellStart"/>
      <w:r w:rsidR="00114084" w:rsidRPr="00600732">
        <w:t>include</w:t>
      </w:r>
      <w:proofErr w:type="spellEnd"/>
      <w:r w:rsidR="00114084" w:rsidRPr="00600732">
        <w:t xml:space="preserve"> – заключаю, включаю) – это совместное обучение лиц с инвалидностью со здоровыми сверстниками. Независимо от социального положения, физических и умственных способностей, включенное образование предоставляет возможность каждому человеку удовлетворить свою потребность в развитии и равные права в получении адекватного уровню его развития образования. Понятия «включенное образование» и «инклюзивное образование» употребляются в специ</w:t>
      </w:r>
      <w:r w:rsidR="003F01A2">
        <w:t>альной литературе как синонимы.</w:t>
      </w:r>
    </w:p>
    <w:p w:rsidR="00FA6B0C" w:rsidRPr="00600732" w:rsidRDefault="000C7508" w:rsidP="00D2270F">
      <w:pPr>
        <w:spacing w:line="360" w:lineRule="auto"/>
        <w:ind w:firstLine="708"/>
        <w:jc w:val="both"/>
        <w:rPr>
          <w:bCs/>
        </w:rPr>
      </w:pPr>
      <w:r w:rsidRPr="00600732">
        <w:t>Инклюзивное образование стремится развить методологию, направленную на детей и признающую, что все дети 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</w:t>
      </w:r>
      <w:r w:rsidR="00D2270F">
        <w:t xml:space="preserve">. </w:t>
      </w:r>
      <w:r w:rsidR="00FA6B0C" w:rsidRPr="00600732">
        <w:rPr>
          <w:bCs/>
        </w:rPr>
        <w:t>Идея инклюзивного образования подразумевает, что не ребёнок должен готовиться к включению в систему образования, а сама система должна быть готова к включению любого ребёнка.</w:t>
      </w:r>
    </w:p>
    <w:p w:rsidR="000C7508" w:rsidRPr="00600732" w:rsidRDefault="000C7508" w:rsidP="00D2270F">
      <w:pPr>
        <w:spacing w:line="360" w:lineRule="auto"/>
        <w:ind w:firstLine="708"/>
        <w:jc w:val="both"/>
        <w:rPr>
          <w:bCs/>
        </w:rPr>
      </w:pPr>
      <w:r w:rsidRPr="00600732">
        <w:rPr>
          <w:bCs/>
        </w:rPr>
        <w:t>В основу разработки данной Программы заложены следующие концептуальны</w:t>
      </w:r>
      <w:r w:rsidR="005A19E4">
        <w:rPr>
          <w:bCs/>
        </w:rPr>
        <w:t>е</w:t>
      </w:r>
      <w:r w:rsidR="004D6AF8">
        <w:rPr>
          <w:bCs/>
        </w:rPr>
        <w:t xml:space="preserve"> </w:t>
      </w:r>
      <w:r w:rsidRPr="00600732">
        <w:rPr>
          <w:bCs/>
        </w:rPr>
        <w:t>подходы:</w:t>
      </w:r>
    </w:p>
    <w:p w:rsidR="000C7508" w:rsidRPr="00600732" w:rsidRDefault="000C7508" w:rsidP="00DD7968">
      <w:pPr>
        <w:spacing w:line="360" w:lineRule="auto"/>
        <w:jc w:val="both"/>
      </w:pPr>
      <w:r w:rsidRPr="00600732">
        <w:t xml:space="preserve">• Инклюзия является процессом увеличения степени участия каждого отдельного учащегося в академической и социальной жизни школы, а также процесс снижения степени изоляции учащихся во всех процессах, протекающих внутри школы. </w:t>
      </w:r>
    </w:p>
    <w:p w:rsidR="000C7508" w:rsidRPr="00600732" w:rsidRDefault="000C7508" w:rsidP="00DD7968">
      <w:pPr>
        <w:spacing w:line="360" w:lineRule="auto"/>
        <w:jc w:val="both"/>
      </w:pPr>
      <w:r w:rsidRPr="00600732">
        <w:t xml:space="preserve">• Инклюзия призывает к реструктуризации культуры школы, ее правил и внутренних норм и практик, чтобы полностью принять все многообразие учеников, с их личными особенностями и потребностями. </w:t>
      </w:r>
    </w:p>
    <w:p w:rsidR="000C7508" w:rsidRPr="00600732" w:rsidRDefault="000C7508" w:rsidP="00DD7968">
      <w:pPr>
        <w:spacing w:line="360" w:lineRule="auto"/>
        <w:jc w:val="both"/>
      </w:pPr>
      <w:r w:rsidRPr="00600732">
        <w:t xml:space="preserve">• Инклюзия непосредственно касается всех учеников школы, а не только особенно уязвимых категорий, таких как дети с ограниченными возможностями. </w:t>
      </w:r>
    </w:p>
    <w:p w:rsidR="000C7508" w:rsidRPr="00600732" w:rsidRDefault="000C7508" w:rsidP="00DD7968">
      <w:pPr>
        <w:spacing w:line="360" w:lineRule="auto"/>
        <w:jc w:val="both"/>
      </w:pPr>
      <w:r w:rsidRPr="00600732">
        <w:t xml:space="preserve">• Инклюзия ориентирована на совершенствование школы не только для учеников, но и для учителей и ее работников. </w:t>
      </w:r>
    </w:p>
    <w:p w:rsidR="000C7508" w:rsidRPr="00600732" w:rsidRDefault="000C7508" w:rsidP="00DD7968">
      <w:pPr>
        <w:spacing w:line="360" w:lineRule="auto"/>
        <w:jc w:val="both"/>
      </w:pPr>
      <w:r w:rsidRPr="00600732">
        <w:t xml:space="preserve">• Многообразие и непохожесть детей друг на друга видится не проблемой, требующей решения, а важнейшим ресурсом, который можно использовать в образовательном процессе. </w:t>
      </w:r>
    </w:p>
    <w:p w:rsidR="00DD7968" w:rsidRPr="00600732" w:rsidRDefault="00FA6B0C" w:rsidP="00DD7968">
      <w:pPr>
        <w:spacing w:line="360" w:lineRule="auto"/>
        <w:ind w:firstLine="708"/>
        <w:jc w:val="both"/>
      </w:pPr>
      <w:r w:rsidRPr="00600732">
        <w:lastRenderedPageBreak/>
        <w:t>Инклюзия не сводится к открытым для детей-инвалидов дверям школы. Это серьезная интеллектуальная, организационная и эмоциональная работа, которая требует координации усилий все</w:t>
      </w:r>
      <w:r w:rsidR="003F01A2">
        <w:t xml:space="preserve">х образовательных, медицинских </w:t>
      </w:r>
      <w:r w:rsidRPr="00600732">
        <w:t>учреждений города, департамента образования администрации города Нижневартовска, ЦРО, субъектов образовательного процесса и создания системы специальной подгото</w:t>
      </w:r>
      <w:r w:rsidR="00DD7968" w:rsidRPr="00600732">
        <w:t xml:space="preserve">вки педагогических работников. </w:t>
      </w:r>
    </w:p>
    <w:p w:rsidR="00114084" w:rsidRPr="00600732" w:rsidRDefault="00965C90" w:rsidP="00DD7968">
      <w:pPr>
        <w:pStyle w:val="a9"/>
        <w:spacing w:before="0" w:beforeAutospacing="0" w:after="0" w:afterAutospacing="0" w:line="360" w:lineRule="auto"/>
        <w:jc w:val="center"/>
        <w:rPr>
          <w:b/>
        </w:rPr>
      </w:pPr>
      <w:r w:rsidRPr="00600732">
        <w:rPr>
          <w:b/>
        </w:rPr>
        <w:t>Актуальность</w:t>
      </w:r>
    </w:p>
    <w:p w:rsidR="00C23A25" w:rsidRPr="00C23A25" w:rsidRDefault="004D6AF8" w:rsidP="004D6AF8">
      <w:pPr>
        <w:spacing w:line="360" w:lineRule="auto"/>
        <w:ind w:firstLine="709"/>
        <w:jc w:val="both"/>
      </w:pPr>
      <w:r>
        <w:t>В Федеральном законе N</w:t>
      </w:r>
      <w:r w:rsidR="00C23A25" w:rsidRPr="00C23A25">
        <w:t xml:space="preserve"> 273-ФЗ «Об образовании в Российской Федерации» (Глава 1,Ст.2, Ст.3, Ст.5) указано, что «должны создаваться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</w:t>
      </w:r>
    </w:p>
    <w:p w:rsidR="00C23A25" w:rsidRPr="00C23A25" w:rsidRDefault="00C23A25" w:rsidP="004D6AF8">
      <w:pPr>
        <w:spacing w:line="360" w:lineRule="auto"/>
        <w:jc w:val="both"/>
      </w:pPr>
      <w:r w:rsidRPr="00C23A25">
        <w:t>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 отмечено, что дети с ограниченными возможностями здоровья имеют право на получение качественного образования».</w:t>
      </w:r>
    </w:p>
    <w:p w:rsidR="00C23A25" w:rsidRPr="00C23A25" w:rsidRDefault="00C23A25" w:rsidP="004D6AF8">
      <w:pPr>
        <w:spacing w:line="360" w:lineRule="auto"/>
        <w:jc w:val="both"/>
      </w:pPr>
      <w:r w:rsidRPr="00C23A25">
        <w:t xml:space="preserve">Создание таких условий ставит перед педагогическими коллективами задачу </w:t>
      </w:r>
      <w:r>
        <w:t>и</w:t>
      </w:r>
      <w:r w:rsidRPr="00C23A25">
        <w:t xml:space="preserve">зменения традиционных форм и методов обучения детей с ограниченными возможностями здоровья (инклюзивное образование). </w:t>
      </w:r>
    </w:p>
    <w:p w:rsidR="00C23A25" w:rsidRPr="00C23A25" w:rsidRDefault="00C23A25" w:rsidP="00C23A25">
      <w:pPr>
        <w:spacing w:line="360" w:lineRule="auto"/>
        <w:jc w:val="both"/>
      </w:pPr>
      <w:r w:rsidRPr="00C23A25">
        <w:t xml:space="preserve">Возникла необходимость создания инновационной школы, профессиональной </w:t>
      </w:r>
      <w:r w:rsidR="004D6AF8">
        <w:t>п</w:t>
      </w:r>
      <w:r w:rsidRPr="00C23A25">
        <w:t>ереподготовки</w:t>
      </w:r>
      <w:r w:rsidR="004D6AF8">
        <w:t xml:space="preserve"> </w:t>
      </w:r>
      <w:r w:rsidR="007349C8">
        <w:t xml:space="preserve">и </w:t>
      </w:r>
      <w:r w:rsidRPr="00C23A25">
        <w:t>повышения квалификации педагогических кадров для работы с детьми с огран</w:t>
      </w:r>
      <w:r w:rsidR="007349C8">
        <w:t>иченными возможностями здоровья</w:t>
      </w:r>
      <w:r w:rsidRPr="00C23A25">
        <w:t xml:space="preserve"> и инвалидностью, которые смогли бы реализовывать свое прав</w:t>
      </w:r>
      <w:r w:rsidR="007349C8">
        <w:t>о обучаться по месту жительства</w:t>
      </w:r>
      <w:r w:rsidRPr="00C23A25">
        <w:t xml:space="preserve"> наравне со своими сверстниками, в условиях, которые учитывают их особые образовательные потребности.</w:t>
      </w:r>
      <w:r>
        <w:t xml:space="preserve"> </w:t>
      </w:r>
      <w:r w:rsidRPr="00C23A25">
        <w:t>Право каждого ребенка на образование закреплено в положениях Конвенции о правах ребенка (1989),</w:t>
      </w:r>
      <w:r w:rsidR="007349C8">
        <w:t xml:space="preserve"> </w:t>
      </w:r>
      <w:r w:rsidRPr="00C23A25">
        <w:t>Конституции РФ, направленных на защиту прав и достоинства лиц с инвалидностью, Конвенции о правах инвалидов (2006), подписанной Российской Федерацией в 2008 году. Ускорить процесс инклюзивного образования можно, используя ресурсы специальных (коррекционных) и общеобразовательных учреждений через осуществление</w:t>
      </w:r>
      <w:r>
        <w:t xml:space="preserve"> </w:t>
      </w:r>
      <w:r w:rsidRPr="00C23A25">
        <w:t>практики социальной и образовательной интеграции детей с ограниченными возможностями здоровья.</w:t>
      </w:r>
    </w:p>
    <w:p w:rsidR="00C23A25" w:rsidRPr="00C23A25" w:rsidRDefault="00C23A25" w:rsidP="00C23A25">
      <w:pPr>
        <w:spacing w:line="360" w:lineRule="auto"/>
      </w:pPr>
      <w:r w:rsidRPr="00C23A25">
        <w:t>Итак, существует необходимость в создании Ресурсных центров</w:t>
      </w:r>
      <w:r>
        <w:t xml:space="preserve"> </w:t>
      </w:r>
      <w:r w:rsidRPr="00C23A25">
        <w:t xml:space="preserve">по организации инклюзивного (совместного) обучения детей с ограниченными </w:t>
      </w:r>
      <w:r>
        <w:t xml:space="preserve"> </w:t>
      </w:r>
      <w:r w:rsidRPr="00C23A25">
        <w:t>возможностями здоровья</w:t>
      </w:r>
      <w:r>
        <w:t>.</w:t>
      </w:r>
    </w:p>
    <w:p w:rsidR="00C23A25" w:rsidRPr="00C23A25" w:rsidRDefault="00C23A25" w:rsidP="00C23A25">
      <w:pPr>
        <w:rPr>
          <w:sz w:val="28"/>
          <w:szCs w:val="28"/>
        </w:rPr>
      </w:pPr>
    </w:p>
    <w:p w:rsidR="0063270D" w:rsidRPr="00600732" w:rsidRDefault="00A96638" w:rsidP="00DD7968">
      <w:pPr>
        <w:jc w:val="both"/>
        <w:rPr>
          <w:b/>
        </w:rPr>
      </w:pPr>
      <w:r w:rsidRPr="00600732">
        <w:lastRenderedPageBreak/>
        <w:t>РМЦ при осуществлении своей деятельности руководствуется</w:t>
      </w:r>
      <w:r w:rsidR="00D2270F">
        <w:t xml:space="preserve"> </w:t>
      </w:r>
      <w:r w:rsidR="0063270D" w:rsidRPr="00600732">
        <w:t>следующ</w:t>
      </w:r>
      <w:r w:rsidR="007A7F01" w:rsidRPr="00600732">
        <w:t>и</w:t>
      </w:r>
      <w:r w:rsidR="0063270D" w:rsidRPr="00600732">
        <w:t xml:space="preserve">ми нормативно-правовыми </w:t>
      </w:r>
      <w:r w:rsidR="003F01A2">
        <w:rPr>
          <w:b/>
        </w:rPr>
        <w:t>актами:</w:t>
      </w:r>
    </w:p>
    <w:p w:rsidR="005A19E4" w:rsidRDefault="005A19E4" w:rsidP="0063270D">
      <w:pPr>
        <w:jc w:val="center"/>
        <w:rPr>
          <w:b/>
          <w:bCs/>
        </w:rPr>
      </w:pPr>
    </w:p>
    <w:p w:rsidR="0063270D" w:rsidRPr="00600732" w:rsidRDefault="0063270D" w:rsidP="0063270D">
      <w:pPr>
        <w:jc w:val="center"/>
        <w:rPr>
          <w:b/>
          <w:bCs/>
        </w:rPr>
      </w:pPr>
      <w:r w:rsidRPr="00600732">
        <w:rPr>
          <w:b/>
          <w:bCs/>
        </w:rPr>
        <w:t>Федеральный уровень</w:t>
      </w:r>
      <w:r w:rsidR="007349C8">
        <w:rPr>
          <w:b/>
          <w:bCs/>
        </w:rPr>
        <w:t>:</w:t>
      </w:r>
    </w:p>
    <w:p w:rsidR="0063270D" w:rsidRPr="00600732" w:rsidRDefault="0063270D" w:rsidP="00311787">
      <w:pPr>
        <w:pStyle w:val="a5"/>
        <w:numPr>
          <w:ilvl w:val="0"/>
          <w:numId w:val="14"/>
        </w:numPr>
        <w:ind w:left="0"/>
        <w:jc w:val="both"/>
      </w:pPr>
      <w:r w:rsidRPr="00600732">
        <w:t>Федеральный закон от 29.12.2012 №273-ФЗ "Об образовании в Российской Федерации"</w:t>
      </w:r>
      <w:r w:rsidR="007349C8">
        <w:t>.</w:t>
      </w:r>
    </w:p>
    <w:p w:rsidR="0063270D" w:rsidRPr="00600732" w:rsidRDefault="002B186E" w:rsidP="00311787">
      <w:pPr>
        <w:numPr>
          <w:ilvl w:val="0"/>
          <w:numId w:val="14"/>
        </w:numPr>
        <w:ind w:left="0"/>
        <w:jc w:val="both"/>
      </w:pPr>
      <w:hyperlink r:id="rId9" w:history="1">
        <w:r w:rsidR="0063270D" w:rsidRPr="00600732">
          <w:rPr>
            <w:bCs/>
          </w:rPr>
          <w:t>Государственная</w:t>
        </w:r>
        <w:r w:rsidR="003F01A2">
          <w:rPr>
            <w:bCs/>
          </w:rPr>
          <w:t xml:space="preserve"> программа Российской Федерации "Развитие образования" </w:t>
        </w:r>
        <w:r w:rsidR="00D2270F">
          <w:rPr>
            <w:bCs/>
          </w:rPr>
          <w:t>на 2013–</w:t>
        </w:r>
        <w:r w:rsidR="0063270D" w:rsidRPr="00600732">
          <w:rPr>
            <w:bCs/>
          </w:rPr>
          <w:t>2020 годы</w:t>
        </w:r>
      </w:hyperlink>
      <w:r w:rsidR="007349C8">
        <w:rPr>
          <w:bCs/>
        </w:rPr>
        <w:t>.</w:t>
      </w:r>
    </w:p>
    <w:p w:rsidR="0063270D" w:rsidRPr="00600732" w:rsidRDefault="002B186E" w:rsidP="00311787">
      <w:pPr>
        <w:numPr>
          <w:ilvl w:val="0"/>
          <w:numId w:val="14"/>
        </w:numPr>
        <w:ind w:left="0"/>
        <w:jc w:val="both"/>
      </w:pPr>
      <w:hyperlink r:id="rId10" w:history="1">
        <w:r w:rsidR="0063270D" w:rsidRPr="00600732">
          <w:rPr>
            <w:bCs/>
          </w:rPr>
          <w:t>Письмо Министерство образован</w:t>
        </w:r>
        <w:r w:rsidR="003F01A2">
          <w:rPr>
            <w:bCs/>
          </w:rPr>
          <w:t xml:space="preserve">ия и науки Российской Федерации </w:t>
        </w:r>
        <w:r w:rsidR="00A46D32">
          <w:rPr>
            <w:bCs/>
          </w:rPr>
          <w:t xml:space="preserve">от 07.06.2013 </w:t>
        </w:r>
        <w:r w:rsidR="0063270D" w:rsidRPr="00600732">
          <w:rPr>
            <w:bCs/>
          </w:rPr>
          <w:t>№ИР-535/07 "О коррекционном и инклюзивном образовании детей"</w:t>
        </w:r>
      </w:hyperlink>
      <w:r w:rsidR="007349C8">
        <w:rPr>
          <w:bCs/>
        </w:rPr>
        <w:t>.</w:t>
      </w:r>
    </w:p>
    <w:p w:rsidR="0063270D" w:rsidRPr="00600732" w:rsidRDefault="002B186E" w:rsidP="00311787">
      <w:pPr>
        <w:numPr>
          <w:ilvl w:val="0"/>
          <w:numId w:val="14"/>
        </w:numPr>
        <w:ind w:left="0"/>
        <w:jc w:val="both"/>
      </w:pPr>
      <w:hyperlink r:id="rId11" w:history="1">
        <w:r w:rsidR="0063270D" w:rsidRPr="00600732">
          <w:rPr>
            <w:bCs/>
          </w:rPr>
          <w:t>Приказ Министерство образования и науки Российской Федерации от 30 августа 2013 г. №1015 "Об утверждении порядка</w:t>
        </w:r>
      </w:hyperlink>
      <w:r w:rsidR="00A46D32">
        <w:rPr>
          <w:bCs/>
        </w:rPr>
        <w:t xml:space="preserve"> </w:t>
      </w:r>
      <w:hyperlink r:id="rId12" w:history="1">
        <w:r w:rsidR="0063270D" w:rsidRPr="00600732">
          <w:rPr>
            <w:bCs/>
          </w:rPr>
          <w:t xml:space="preserve">организации </w:t>
        </w:r>
        <w:r w:rsidR="00A46D32">
          <w:rPr>
            <w:bCs/>
          </w:rPr>
          <w:t xml:space="preserve">и осуществления образовательной </w:t>
        </w:r>
        <w:r w:rsidR="0063270D" w:rsidRPr="00600732">
          <w:rPr>
            <w:bCs/>
          </w:rPr>
          <w:t xml:space="preserve">деятельности по основным общеобразовательным программам </w:t>
        </w:r>
        <w:r w:rsidR="00AB0105">
          <w:rPr>
            <w:bCs/>
          </w:rPr>
          <w:t>–</w:t>
        </w:r>
      </w:hyperlink>
      <w:r w:rsidR="00A46D32">
        <w:rPr>
          <w:bCs/>
        </w:rPr>
        <w:t xml:space="preserve"> </w:t>
      </w:r>
      <w:hyperlink r:id="rId13" w:history="1">
        <w:r w:rsidR="0063270D" w:rsidRPr="00600732">
          <w:rPr>
            <w:bCs/>
          </w:rPr>
          <w:t>образовательным программ</w:t>
        </w:r>
        <w:r w:rsidR="00A46D32">
          <w:rPr>
            <w:bCs/>
          </w:rPr>
          <w:t xml:space="preserve">ам начального общего, основного </w:t>
        </w:r>
        <w:r w:rsidR="0063270D" w:rsidRPr="00600732">
          <w:rPr>
            <w:bCs/>
          </w:rPr>
          <w:t>общего и среднего общего образования"</w:t>
        </w:r>
      </w:hyperlink>
      <w:r w:rsidR="007349C8">
        <w:rPr>
          <w:bCs/>
        </w:rPr>
        <w:t>.</w:t>
      </w:r>
    </w:p>
    <w:p w:rsidR="0063270D" w:rsidRPr="00600732" w:rsidRDefault="0063270D" w:rsidP="0063270D">
      <w:pPr>
        <w:ind w:left="360"/>
        <w:jc w:val="center"/>
        <w:rPr>
          <w:b/>
          <w:bCs/>
        </w:rPr>
      </w:pPr>
    </w:p>
    <w:p w:rsidR="005A19E4" w:rsidRDefault="005A19E4" w:rsidP="0063270D">
      <w:pPr>
        <w:ind w:left="360"/>
        <w:jc w:val="center"/>
        <w:rPr>
          <w:b/>
          <w:bCs/>
        </w:rPr>
      </w:pPr>
    </w:p>
    <w:p w:rsidR="0063270D" w:rsidRPr="00600732" w:rsidRDefault="0063270D" w:rsidP="0063270D">
      <w:pPr>
        <w:ind w:left="360"/>
        <w:jc w:val="center"/>
        <w:rPr>
          <w:b/>
        </w:rPr>
      </w:pPr>
      <w:r w:rsidRPr="00600732">
        <w:rPr>
          <w:b/>
          <w:bCs/>
        </w:rPr>
        <w:t>Региональный уровень</w:t>
      </w:r>
      <w:r w:rsidR="007349C8">
        <w:rPr>
          <w:b/>
          <w:bCs/>
        </w:rPr>
        <w:t>:</w:t>
      </w:r>
    </w:p>
    <w:p w:rsidR="0063270D" w:rsidRPr="00600732" w:rsidRDefault="00672FD6" w:rsidP="00311787">
      <w:pPr>
        <w:pStyle w:val="a5"/>
        <w:numPr>
          <w:ilvl w:val="0"/>
          <w:numId w:val="15"/>
        </w:numPr>
        <w:ind w:left="0"/>
        <w:jc w:val="both"/>
      </w:pPr>
      <w:r>
        <w:rPr>
          <w:bCs/>
        </w:rPr>
        <w:t xml:space="preserve">Постановление Правительства </w:t>
      </w:r>
      <w:r w:rsidR="0063270D" w:rsidRPr="00600732">
        <w:rPr>
          <w:bCs/>
        </w:rPr>
        <w:t>Ханты-Мансийс</w:t>
      </w:r>
      <w:r>
        <w:rPr>
          <w:bCs/>
        </w:rPr>
        <w:t xml:space="preserve">кого автономного округа – Югры от 09.10.2013 №413-п "О </w:t>
      </w:r>
      <w:r w:rsidR="0063270D" w:rsidRPr="00600732">
        <w:rPr>
          <w:bCs/>
        </w:rPr>
        <w:t xml:space="preserve">государственной программе Ханты-Мансийского автономного округа – Югры "Развитие образования </w:t>
      </w:r>
      <w:proofErr w:type="gramStart"/>
      <w:r w:rsidR="0063270D" w:rsidRPr="00600732">
        <w:rPr>
          <w:bCs/>
        </w:rPr>
        <w:t>в</w:t>
      </w:r>
      <w:proofErr w:type="gramEnd"/>
      <w:r w:rsidR="00AB0105">
        <w:rPr>
          <w:bCs/>
        </w:rPr>
        <w:t xml:space="preserve"> </w:t>
      </w:r>
      <w:proofErr w:type="gramStart"/>
      <w:r w:rsidR="0063270D" w:rsidRPr="00600732">
        <w:rPr>
          <w:bCs/>
        </w:rPr>
        <w:t>Ханты-Мансийском</w:t>
      </w:r>
      <w:proofErr w:type="gramEnd"/>
      <w:r w:rsidR="0063270D" w:rsidRPr="00600732">
        <w:rPr>
          <w:bCs/>
        </w:rPr>
        <w:t xml:space="preserve"> автономном о</w:t>
      </w:r>
      <w:r>
        <w:rPr>
          <w:bCs/>
        </w:rPr>
        <w:t>круге – Югре на 2014</w:t>
      </w:r>
      <w:r w:rsidR="00AB0105">
        <w:rPr>
          <w:bCs/>
        </w:rPr>
        <w:t>–2020 годы"</w:t>
      </w:r>
      <w:r w:rsidR="007349C8">
        <w:rPr>
          <w:bCs/>
        </w:rPr>
        <w:t>.</w:t>
      </w:r>
    </w:p>
    <w:p w:rsidR="0063270D" w:rsidRPr="00600732" w:rsidRDefault="0063270D" w:rsidP="00311787">
      <w:pPr>
        <w:pStyle w:val="a5"/>
        <w:numPr>
          <w:ilvl w:val="0"/>
          <w:numId w:val="15"/>
        </w:numPr>
        <w:ind w:left="0"/>
        <w:jc w:val="both"/>
        <w:rPr>
          <w:bCs/>
        </w:rPr>
      </w:pPr>
      <w:r w:rsidRPr="00600732">
        <w:rPr>
          <w:bCs/>
        </w:rPr>
        <w:t>Постановление Правительства</w:t>
      </w:r>
      <w:r w:rsidR="00AB0105">
        <w:rPr>
          <w:bCs/>
        </w:rPr>
        <w:t xml:space="preserve"> </w:t>
      </w:r>
      <w:r w:rsidRPr="00600732">
        <w:rPr>
          <w:bCs/>
        </w:rPr>
        <w:t>Ханты-Мансийского автономного округа – Югры от 14.02.2014 №54-п</w:t>
      </w:r>
      <w:r w:rsidR="00672FD6">
        <w:rPr>
          <w:bCs/>
        </w:rPr>
        <w:t xml:space="preserve"> "О </w:t>
      </w:r>
      <w:r w:rsidRPr="00600732">
        <w:rPr>
          <w:bCs/>
        </w:rPr>
        <w:t xml:space="preserve">государственной программе Ханты-Мансийского автономного округа – Югры "Доступная среда </w:t>
      </w:r>
      <w:proofErr w:type="gramStart"/>
      <w:r w:rsidRPr="00600732">
        <w:rPr>
          <w:bCs/>
        </w:rPr>
        <w:t>в</w:t>
      </w:r>
      <w:proofErr w:type="gramEnd"/>
      <w:r w:rsidRPr="00600732">
        <w:rPr>
          <w:bCs/>
        </w:rPr>
        <w:t xml:space="preserve"> </w:t>
      </w:r>
      <w:proofErr w:type="gramStart"/>
      <w:r w:rsidRPr="00600732">
        <w:rPr>
          <w:bCs/>
        </w:rPr>
        <w:t>Ханты-Мансийском</w:t>
      </w:r>
      <w:proofErr w:type="gramEnd"/>
      <w:r w:rsidRPr="00600732">
        <w:rPr>
          <w:bCs/>
        </w:rPr>
        <w:t xml:space="preserve"> автономном округе</w:t>
      </w:r>
      <w:r w:rsidR="00AB0105">
        <w:rPr>
          <w:bCs/>
        </w:rPr>
        <w:t xml:space="preserve"> </w:t>
      </w:r>
      <w:r w:rsidRPr="00600732">
        <w:rPr>
          <w:bCs/>
        </w:rPr>
        <w:t>– Югре на 2014</w:t>
      </w:r>
      <w:r w:rsidR="00AB0105">
        <w:rPr>
          <w:bCs/>
        </w:rPr>
        <w:t>–2020 годы"</w:t>
      </w:r>
      <w:r w:rsidR="007349C8">
        <w:rPr>
          <w:bCs/>
        </w:rPr>
        <w:t>.</w:t>
      </w:r>
    </w:p>
    <w:p w:rsidR="0063270D" w:rsidRPr="00600732" w:rsidRDefault="00672FD6" w:rsidP="00311787">
      <w:pPr>
        <w:pStyle w:val="a5"/>
        <w:numPr>
          <w:ilvl w:val="0"/>
          <w:numId w:val="15"/>
        </w:numPr>
        <w:ind w:left="0"/>
        <w:jc w:val="both"/>
      </w:pPr>
      <w:r>
        <w:rPr>
          <w:bCs/>
        </w:rPr>
        <w:t xml:space="preserve">Приказ </w:t>
      </w:r>
      <w:r w:rsidR="0063270D" w:rsidRPr="00600732">
        <w:rPr>
          <w:bCs/>
        </w:rPr>
        <w:t>Департамента образования и молодежной политики Ханты-Мансийского автономного ок</w:t>
      </w:r>
      <w:r>
        <w:rPr>
          <w:bCs/>
        </w:rPr>
        <w:t xml:space="preserve">руга – Югры от 20.05.2013 №437 </w:t>
      </w:r>
      <w:r w:rsidR="0063270D" w:rsidRPr="00600732">
        <w:rPr>
          <w:bCs/>
        </w:rPr>
        <w:t>"Об утверждении Концепции организации инклюзивного образования детей-инвалидов и детей с ограниченными возможностями здоровья в</w:t>
      </w:r>
      <w:r w:rsidR="007349C8">
        <w:rPr>
          <w:bCs/>
        </w:rPr>
        <w:t xml:space="preserve"> </w:t>
      </w:r>
      <w:r w:rsidR="0063270D" w:rsidRPr="00600732">
        <w:rPr>
          <w:bCs/>
        </w:rPr>
        <w:t>Ханты-Мансий</w:t>
      </w:r>
      <w:r w:rsidR="00AB0105">
        <w:rPr>
          <w:bCs/>
        </w:rPr>
        <w:t>ском автономном округе – Югре"</w:t>
      </w:r>
      <w:r w:rsidR="007349C8">
        <w:rPr>
          <w:bCs/>
        </w:rPr>
        <w:t>.</w:t>
      </w:r>
    </w:p>
    <w:p w:rsidR="0063270D" w:rsidRPr="00600732" w:rsidRDefault="0063270D" w:rsidP="00311787">
      <w:pPr>
        <w:pStyle w:val="a5"/>
        <w:numPr>
          <w:ilvl w:val="0"/>
          <w:numId w:val="15"/>
        </w:numPr>
        <w:ind w:left="0"/>
        <w:jc w:val="both"/>
      </w:pPr>
      <w:r w:rsidRPr="00600732">
        <w:rPr>
          <w:bCs/>
        </w:rPr>
        <w:t>Постановление Правительства Ханты-Мансийск</w:t>
      </w:r>
      <w:r w:rsidR="00672FD6">
        <w:rPr>
          <w:bCs/>
        </w:rPr>
        <w:t xml:space="preserve">ого автономного округа – Югры </w:t>
      </w:r>
      <w:r w:rsidRPr="00600732">
        <w:rPr>
          <w:bCs/>
        </w:rPr>
        <w:t>от 13.12.2013 № 543-п "Об органи</w:t>
      </w:r>
      <w:r w:rsidR="00672FD6">
        <w:rPr>
          <w:bCs/>
        </w:rPr>
        <w:t xml:space="preserve">зации инклюзивного образования </w:t>
      </w:r>
      <w:r w:rsidRPr="00600732">
        <w:rPr>
          <w:bCs/>
        </w:rPr>
        <w:t xml:space="preserve">лиц с ограниченными возможностями здоровья </w:t>
      </w:r>
      <w:proofErr w:type="gramStart"/>
      <w:r w:rsidRPr="00600732">
        <w:rPr>
          <w:bCs/>
        </w:rPr>
        <w:t>в</w:t>
      </w:r>
      <w:proofErr w:type="gramEnd"/>
      <w:r w:rsidR="00B3546D">
        <w:rPr>
          <w:bCs/>
        </w:rPr>
        <w:t xml:space="preserve"> </w:t>
      </w:r>
      <w:proofErr w:type="gramStart"/>
      <w:r w:rsidRPr="00600732">
        <w:rPr>
          <w:bCs/>
        </w:rPr>
        <w:t>Ханты-Манси</w:t>
      </w:r>
      <w:r w:rsidR="00AB0105">
        <w:rPr>
          <w:bCs/>
        </w:rPr>
        <w:t>йском</w:t>
      </w:r>
      <w:proofErr w:type="gramEnd"/>
      <w:r w:rsidR="00AB0105">
        <w:rPr>
          <w:bCs/>
        </w:rPr>
        <w:t xml:space="preserve"> автономном округе – Югре"</w:t>
      </w:r>
      <w:r w:rsidR="007349C8">
        <w:rPr>
          <w:bCs/>
        </w:rPr>
        <w:t>.</w:t>
      </w:r>
    </w:p>
    <w:p w:rsidR="0063270D" w:rsidRPr="00600732" w:rsidRDefault="00672FD6" w:rsidP="00311787">
      <w:pPr>
        <w:pStyle w:val="a5"/>
        <w:numPr>
          <w:ilvl w:val="0"/>
          <w:numId w:val="15"/>
        </w:numPr>
        <w:ind w:left="0"/>
        <w:jc w:val="both"/>
      </w:pPr>
      <w:r>
        <w:rPr>
          <w:bCs/>
        </w:rPr>
        <w:t xml:space="preserve">Письмо </w:t>
      </w:r>
      <w:r w:rsidR="0063270D" w:rsidRPr="00600732">
        <w:rPr>
          <w:bCs/>
        </w:rPr>
        <w:t xml:space="preserve">Департамента образования и молодежной политики Ханты-Мансийского автономного округа </w:t>
      </w:r>
      <w:r>
        <w:rPr>
          <w:bCs/>
        </w:rPr>
        <w:t xml:space="preserve">– Югры от 13.02.2013 №10-1209 </w:t>
      </w:r>
      <w:r w:rsidR="0063270D" w:rsidRPr="00600732">
        <w:rPr>
          <w:bCs/>
        </w:rPr>
        <w:t>"Методические рекомендации по формированию универсальной безбарьерной среды</w:t>
      </w:r>
      <w:r w:rsidR="00AB0105">
        <w:rPr>
          <w:bCs/>
        </w:rPr>
        <w:t xml:space="preserve"> в образовательных учреждениях"</w:t>
      </w:r>
      <w:r w:rsidR="007349C8">
        <w:rPr>
          <w:bCs/>
        </w:rPr>
        <w:t>.</w:t>
      </w:r>
    </w:p>
    <w:p w:rsidR="0063270D" w:rsidRPr="00826CE7" w:rsidRDefault="00672FD6" w:rsidP="00311787">
      <w:pPr>
        <w:pStyle w:val="a5"/>
        <w:numPr>
          <w:ilvl w:val="0"/>
          <w:numId w:val="15"/>
        </w:numPr>
        <w:ind w:left="0"/>
        <w:jc w:val="both"/>
      </w:pPr>
      <w:r>
        <w:rPr>
          <w:bCs/>
        </w:rPr>
        <w:t xml:space="preserve">Приказ </w:t>
      </w:r>
      <w:r w:rsidR="0063270D" w:rsidRPr="00600732">
        <w:rPr>
          <w:bCs/>
        </w:rPr>
        <w:t>Департамента образования и молодежной политики Ханты-Мансийского автономного о</w:t>
      </w:r>
      <w:r>
        <w:rPr>
          <w:bCs/>
        </w:rPr>
        <w:t xml:space="preserve">круга – Югры от 31.01.2014 №85 </w:t>
      </w:r>
      <w:r w:rsidR="0063270D" w:rsidRPr="00600732">
        <w:rPr>
          <w:bCs/>
        </w:rPr>
        <w:t>"Положение об организации деятельности Рес</w:t>
      </w:r>
      <w:r>
        <w:rPr>
          <w:bCs/>
        </w:rPr>
        <w:t>урсных центров по сопровождению</w:t>
      </w:r>
      <w:r w:rsidR="0063270D" w:rsidRPr="00600732">
        <w:rPr>
          <w:bCs/>
        </w:rPr>
        <w:t xml:space="preserve"> образовательных организаций Ханты-Мансийского автономного округа – Югры по воп</w:t>
      </w:r>
      <w:r w:rsidR="00AB0105">
        <w:rPr>
          <w:bCs/>
        </w:rPr>
        <w:t>росам инклюзивного образования"</w:t>
      </w:r>
      <w:r w:rsidR="007349C8">
        <w:rPr>
          <w:bCs/>
        </w:rPr>
        <w:t>.</w:t>
      </w:r>
    </w:p>
    <w:p w:rsidR="00826CE7" w:rsidRPr="00600732" w:rsidRDefault="00826CE7" w:rsidP="00311787">
      <w:pPr>
        <w:pStyle w:val="a5"/>
        <w:numPr>
          <w:ilvl w:val="0"/>
          <w:numId w:val="15"/>
        </w:numPr>
        <w:ind w:left="0"/>
        <w:jc w:val="both"/>
      </w:pPr>
      <w:r>
        <w:t>Приказ Департамента образования и молодежной политики ХМАО-Югры от 20.05.2013г. №437 «Об утверждении Концепции организации инклюзивного образования детей-инвалидов с ОВЗ в ХМАО-Югре»</w:t>
      </w:r>
      <w:r w:rsidR="007349C8">
        <w:t>.</w:t>
      </w:r>
    </w:p>
    <w:p w:rsidR="0063270D" w:rsidRPr="00600732" w:rsidRDefault="00672FD6" w:rsidP="00311787">
      <w:pPr>
        <w:pStyle w:val="a5"/>
        <w:numPr>
          <w:ilvl w:val="0"/>
          <w:numId w:val="15"/>
        </w:numPr>
        <w:ind w:left="0"/>
        <w:jc w:val="both"/>
      </w:pPr>
      <w:r>
        <w:t xml:space="preserve">Приказ </w:t>
      </w:r>
      <w:r w:rsidR="0063270D" w:rsidRPr="00600732">
        <w:t>Департамента образования и молодежной политики ХМАО</w:t>
      </w:r>
      <w:r w:rsidR="00AB0105">
        <w:t xml:space="preserve"> – </w:t>
      </w:r>
      <w:r w:rsidR="0063270D" w:rsidRPr="00600732">
        <w:t xml:space="preserve">Югры №270 от 14.03.2014 "Об утверждении муниципальных образовательных организаций, расположенных на территории Ханты-Мансийского автономного округа </w:t>
      </w:r>
      <w:r w:rsidR="00AB0105">
        <w:t>–</w:t>
      </w:r>
      <w:r w:rsidR="0063270D" w:rsidRPr="00600732">
        <w:t xml:space="preserve"> Югры в качестве площадок по созданию универсальной </w:t>
      </w:r>
      <w:r w:rsidR="00AB0105">
        <w:t>безбарьерной среды в 2014 году"</w:t>
      </w:r>
      <w:r w:rsidR="007349C8">
        <w:t>.</w:t>
      </w:r>
    </w:p>
    <w:p w:rsidR="0063270D" w:rsidRDefault="003A31AF" w:rsidP="00311787">
      <w:pPr>
        <w:pStyle w:val="a5"/>
        <w:numPr>
          <w:ilvl w:val="0"/>
          <w:numId w:val="15"/>
        </w:numPr>
        <w:ind w:left="0"/>
        <w:jc w:val="both"/>
      </w:pPr>
      <w:r>
        <w:t xml:space="preserve">Приказ </w:t>
      </w:r>
      <w:r w:rsidR="0063270D" w:rsidRPr="00600732">
        <w:t>Департамента образования и молодежной политики ХМАО</w:t>
      </w:r>
      <w:r w:rsidR="00AB0105">
        <w:t xml:space="preserve"> – </w:t>
      </w:r>
      <w:r w:rsidR="0063270D" w:rsidRPr="00600732">
        <w:t>Югры №301 от 19.03.2014 "Об утверждении Плана – графика ("дорожной карты") введения инклюзивного образования в образовательных организациях, реализующих программы общего образования, в ХМАО</w:t>
      </w:r>
      <w:r w:rsidR="00AB0105">
        <w:t xml:space="preserve"> – </w:t>
      </w:r>
      <w:r w:rsidR="0063270D" w:rsidRPr="00600732">
        <w:t>Югре на 2014</w:t>
      </w:r>
      <w:r w:rsidR="00AB0105">
        <w:t>–2015 годы"</w:t>
      </w:r>
      <w:r w:rsidR="007349C8">
        <w:t>.</w:t>
      </w:r>
    </w:p>
    <w:p w:rsidR="00826CE7" w:rsidRDefault="00826CE7" w:rsidP="0063270D">
      <w:pPr>
        <w:ind w:left="360"/>
        <w:jc w:val="center"/>
        <w:rPr>
          <w:b/>
          <w:bCs/>
        </w:rPr>
      </w:pPr>
    </w:p>
    <w:p w:rsidR="0063270D" w:rsidRPr="00600732" w:rsidRDefault="0063270D" w:rsidP="0063270D">
      <w:pPr>
        <w:ind w:left="360"/>
        <w:jc w:val="center"/>
        <w:rPr>
          <w:b/>
        </w:rPr>
      </w:pPr>
      <w:r w:rsidRPr="00600732">
        <w:rPr>
          <w:b/>
          <w:bCs/>
        </w:rPr>
        <w:t>Муниципальный</w:t>
      </w:r>
      <w:r w:rsidR="00AB0105">
        <w:rPr>
          <w:b/>
          <w:bCs/>
        </w:rPr>
        <w:t xml:space="preserve"> </w:t>
      </w:r>
      <w:r w:rsidRPr="00600732">
        <w:rPr>
          <w:b/>
          <w:bCs/>
        </w:rPr>
        <w:t>уровень</w:t>
      </w:r>
      <w:r w:rsidR="0030618F">
        <w:rPr>
          <w:b/>
          <w:bCs/>
        </w:rPr>
        <w:t>:</w:t>
      </w:r>
    </w:p>
    <w:p w:rsidR="0063270D" w:rsidRPr="00600732" w:rsidRDefault="0063270D" w:rsidP="0063270D"/>
    <w:p w:rsidR="00826CE7" w:rsidRDefault="0063270D" w:rsidP="00826CE7">
      <w:pPr>
        <w:pStyle w:val="a5"/>
        <w:numPr>
          <w:ilvl w:val="0"/>
          <w:numId w:val="15"/>
        </w:numPr>
        <w:ind w:left="0"/>
        <w:jc w:val="both"/>
      </w:pPr>
      <w:r w:rsidRPr="00600732">
        <w:t>Распоряжение администрации города от 19.06.2014 №1046-р "Об утверждении плана мероприятий ("дорожной карты") инклюзивного образования в муниципальных образовательных организациях города Нижневартовска"</w:t>
      </w:r>
      <w:r w:rsidR="0030618F">
        <w:t>.</w:t>
      </w:r>
      <w:r w:rsidR="00826CE7" w:rsidRPr="00826CE7">
        <w:t xml:space="preserve"> </w:t>
      </w:r>
    </w:p>
    <w:p w:rsidR="00826CE7" w:rsidRDefault="00826CE7" w:rsidP="00826CE7">
      <w:pPr>
        <w:pStyle w:val="a5"/>
        <w:numPr>
          <w:ilvl w:val="0"/>
          <w:numId w:val="15"/>
        </w:numPr>
        <w:ind w:left="0"/>
        <w:jc w:val="both"/>
      </w:pPr>
      <w:r>
        <w:t>Постановление администрации города от 30.09.2014 №1949 «Об утверждении муниципальной программы «Доступная среда в г.</w:t>
      </w:r>
      <w:r w:rsidR="0030618F">
        <w:t xml:space="preserve"> </w:t>
      </w:r>
      <w:r>
        <w:t>Нижневартовске на 2015-2020 годы» (с изменениями).</w:t>
      </w:r>
    </w:p>
    <w:p w:rsidR="005A19E4" w:rsidRPr="00600732" w:rsidRDefault="005A19E4" w:rsidP="005A19E4">
      <w:pPr>
        <w:pStyle w:val="a5"/>
        <w:ind w:left="0"/>
        <w:jc w:val="both"/>
      </w:pPr>
    </w:p>
    <w:p w:rsidR="0063270D" w:rsidRDefault="0063270D" w:rsidP="0063270D">
      <w:pPr>
        <w:jc w:val="both"/>
      </w:pPr>
    </w:p>
    <w:p w:rsidR="007A7F01" w:rsidRPr="00600732" w:rsidRDefault="007A7F01" w:rsidP="0063270D">
      <w:pPr>
        <w:jc w:val="both"/>
      </w:pPr>
    </w:p>
    <w:p w:rsidR="00C31B4A" w:rsidRPr="00600732" w:rsidRDefault="00C31B4A" w:rsidP="009D626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00732">
        <w:rPr>
          <w:iCs/>
        </w:rPr>
        <w:t xml:space="preserve">Деятельность </w:t>
      </w:r>
      <w:r w:rsidRPr="00600732">
        <w:t>Ресурсного методического центра инклюзивного образования обеспечит:</w:t>
      </w:r>
    </w:p>
    <w:p w:rsidR="00C31B4A" w:rsidRPr="00600732" w:rsidRDefault="00C31B4A" w:rsidP="003117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600732">
        <w:t>формирование и развитие профессиональной и личностной компетентности субъектов, включенных в сферу инклюзивного образования;</w:t>
      </w:r>
    </w:p>
    <w:p w:rsidR="00C31B4A" w:rsidRPr="00600732" w:rsidRDefault="00C31B4A" w:rsidP="003117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600732">
        <w:rPr>
          <w:bCs/>
        </w:rPr>
        <w:t>формирование информационно-аналитических банков обобщающего характера результатов реализации программы «Инклюзивное образование в городе»;</w:t>
      </w:r>
    </w:p>
    <w:p w:rsidR="00C31B4A" w:rsidRPr="00600732" w:rsidRDefault="00C31B4A" w:rsidP="003117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600732">
        <w:t>совершенствование системы комплексной психолого-пе</w:t>
      </w:r>
      <w:r w:rsidR="0030618F">
        <w:t xml:space="preserve">дагогической и </w:t>
      </w:r>
      <w:proofErr w:type="gramStart"/>
      <w:r w:rsidR="0030618F">
        <w:t>медико</w:t>
      </w:r>
      <w:r w:rsidR="00B3546D">
        <w:t>-</w:t>
      </w:r>
      <w:r w:rsidRPr="00600732">
        <w:t>социальной</w:t>
      </w:r>
      <w:proofErr w:type="gramEnd"/>
      <w:r w:rsidRPr="00600732">
        <w:t xml:space="preserve"> помощи детям с ограниченными возм</w:t>
      </w:r>
      <w:r w:rsidR="00321F2A">
        <w:t>ожностями здоровья, в том числе</w:t>
      </w:r>
      <w:r w:rsidRPr="00600732">
        <w:t xml:space="preserve"> детям-инвалид</w:t>
      </w:r>
      <w:r w:rsidR="00321F2A">
        <w:t>ам, а также родителям (законным</w:t>
      </w:r>
      <w:r w:rsidRPr="00600732">
        <w:t xml:space="preserve"> представителям), испытывающим трудности в воспитании и обучении детей;</w:t>
      </w:r>
    </w:p>
    <w:p w:rsidR="00C31B4A" w:rsidRPr="00600732" w:rsidRDefault="00C31B4A" w:rsidP="003117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600732">
        <w:t>внедрение новых коррекционных и педагогических технологий и программ работы с детьми с ограниченными возм</w:t>
      </w:r>
      <w:r w:rsidR="00321F2A">
        <w:t>ожностями здоровья, в том числе</w:t>
      </w:r>
      <w:r w:rsidRPr="00600732">
        <w:t xml:space="preserve"> детьми-инвалидами;</w:t>
      </w:r>
    </w:p>
    <w:p w:rsidR="00FD1A29" w:rsidRPr="00600732" w:rsidRDefault="00C31B4A" w:rsidP="0031178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600732">
        <w:t>разработка методических рекомендаций и пособий, обобщающих опыт развития инклюзивного образования в городе.</w:t>
      </w:r>
    </w:p>
    <w:p w:rsidR="007E4D0D" w:rsidRDefault="005825FF" w:rsidP="009D6269">
      <w:pPr>
        <w:spacing w:line="360" w:lineRule="auto"/>
        <w:jc w:val="both"/>
      </w:pPr>
      <w:r w:rsidRPr="00600732">
        <w:t>Целевая аудитория: педагогические и медицинские</w:t>
      </w:r>
      <w:r w:rsidR="00321F2A">
        <w:t xml:space="preserve"> </w:t>
      </w:r>
      <w:r w:rsidRPr="00600732">
        <w:t xml:space="preserve">работники, </w:t>
      </w:r>
      <w:r w:rsidR="008C0A7C" w:rsidRPr="00600732">
        <w:t xml:space="preserve">социальные педагоги, педагоги-психологи, </w:t>
      </w:r>
      <w:r w:rsidR="00635342">
        <w:t>учителя-</w:t>
      </w:r>
      <w:r w:rsidR="008C0A7C" w:rsidRPr="00600732">
        <w:t xml:space="preserve">логопеды, </w:t>
      </w:r>
      <w:r w:rsidRPr="00600732">
        <w:t>специалисты департамента образования админис</w:t>
      </w:r>
      <w:r w:rsidR="008041DF">
        <w:t>т</w:t>
      </w:r>
      <w:r w:rsidR="00635342">
        <w:t>рации города Нижневартовска и МА</w:t>
      </w:r>
      <w:r w:rsidR="008041DF">
        <w:t xml:space="preserve">У </w:t>
      </w:r>
      <w:r w:rsidR="00635342">
        <w:t xml:space="preserve">г. Нижневартовска </w:t>
      </w:r>
      <w:r w:rsidR="008041DF">
        <w:t>«</w:t>
      </w:r>
      <w:r w:rsidRPr="00600732">
        <w:t>ЦРО</w:t>
      </w:r>
      <w:r w:rsidR="008041DF">
        <w:t>»</w:t>
      </w:r>
      <w:r w:rsidRPr="00600732">
        <w:t>.</w:t>
      </w:r>
    </w:p>
    <w:p w:rsidR="00826CE7" w:rsidRPr="00600732" w:rsidRDefault="00826CE7" w:rsidP="009D6269">
      <w:pPr>
        <w:spacing w:line="360" w:lineRule="auto"/>
        <w:jc w:val="both"/>
      </w:pPr>
    </w:p>
    <w:p w:rsidR="00E90FA6" w:rsidRPr="00600732" w:rsidRDefault="00FD1A29" w:rsidP="00311787">
      <w:pPr>
        <w:pStyle w:val="a5"/>
        <w:numPr>
          <w:ilvl w:val="0"/>
          <w:numId w:val="4"/>
        </w:numPr>
        <w:spacing w:line="360" w:lineRule="auto"/>
        <w:jc w:val="center"/>
        <w:rPr>
          <w:b/>
        </w:rPr>
      </w:pPr>
      <w:r w:rsidRPr="00600732">
        <w:rPr>
          <w:b/>
        </w:rPr>
        <w:t>Ц</w:t>
      </w:r>
      <w:r w:rsidR="00F82C82" w:rsidRPr="00600732">
        <w:rPr>
          <w:b/>
        </w:rPr>
        <w:t>ель, задачи деятельности РМЦ</w:t>
      </w:r>
    </w:p>
    <w:p w:rsidR="00D8734F" w:rsidRPr="00600732" w:rsidRDefault="007E4D0D" w:rsidP="00DB36B7">
      <w:pPr>
        <w:spacing w:before="100" w:beforeAutospacing="1" w:after="100" w:afterAutospacing="1"/>
        <w:ind w:left="360"/>
        <w:jc w:val="both"/>
        <w:rPr>
          <w:color w:val="FF0000"/>
        </w:rPr>
      </w:pPr>
      <w:r w:rsidRPr="00600732">
        <w:rPr>
          <w:b/>
        </w:rPr>
        <w:t>Цель деятельности РМЦ –</w:t>
      </w:r>
      <w:r w:rsidRPr="00600732">
        <w:t xml:space="preserve"> формирование и совершенствование профессиональных компетентностей </w:t>
      </w:r>
      <w:r w:rsidR="008C0A7C" w:rsidRPr="00600732">
        <w:t>психолого-педагогических кадров для реализации задач сопровождения инклюзивных процессов в образовании</w:t>
      </w:r>
      <w:r w:rsidR="00F12BF4">
        <w:t>.</w:t>
      </w:r>
    </w:p>
    <w:p w:rsidR="00D8734F" w:rsidRPr="00600732" w:rsidRDefault="00CC18CD" w:rsidP="00D8734F">
      <w:pPr>
        <w:tabs>
          <w:tab w:val="center" w:pos="4819"/>
        </w:tabs>
        <w:spacing w:line="360" w:lineRule="auto"/>
        <w:ind w:firstLine="540"/>
        <w:jc w:val="both"/>
      </w:pPr>
      <w:r>
        <w:rPr>
          <w:b/>
        </w:rPr>
        <w:t>Р</w:t>
      </w:r>
      <w:r w:rsidR="00A10749" w:rsidRPr="00600732">
        <w:rPr>
          <w:b/>
        </w:rPr>
        <w:t xml:space="preserve">есурсный </w:t>
      </w:r>
      <w:r w:rsidR="00D8734F" w:rsidRPr="00600732">
        <w:rPr>
          <w:b/>
        </w:rPr>
        <w:t xml:space="preserve">методический центр </w:t>
      </w:r>
      <w:r w:rsidR="00D8734F" w:rsidRPr="00600732">
        <w:t>является муниципальным методическим учреждением, главными задачами которого являются:</w:t>
      </w:r>
    </w:p>
    <w:p w:rsidR="00A10749" w:rsidRPr="00600732" w:rsidRDefault="00A10749" w:rsidP="00311787">
      <w:pPr>
        <w:pStyle w:val="a5"/>
        <w:numPr>
          <w:ilvl w:val="0"/>
          <w:numId w:val="16"/>
        </w:numPr>
        <w:tabs>
          <w:tab w:val="center" w:pos="4819"/>
        </w:tabs>
        <w:spacing w:line="360" w:lineRule="auto"/>
        <w:jc w:val="both"/>
      </w:pPr>
      <w:r w:rsidRPr="00600732">
        <w:t xml:space="preserve"> содействие развитию муни</w:t>
      </w:r>
      <w:r w:rsidR="00F12BF4">
        <w:t>ципальной системы образования;</w:t>
      </w:r>
    </w:p>
    <w:p w:rsidR="00A10749" w:rsidRPr="00600732" w:rsidRDefault="00A10749" w:rsidP="00311787">
      <w:pPr>
        <w:pStyle w:val="a5"/>
        <w:numPr>
          <w:ilvl w:val="0"/>
          <w:numId w:val="16"/>
        </w:numPr>
        <w:tabs>
          <w:tab w:val="center" w:pos="4819"/>
        </w:tabs>
        <w:spacing w:line="360" w:lineRule="auto"/>
        <w:jc w:val="both"/>
      </w:pPr>
      <w:r w:rsidRPr="00600732">
        <w:t>развитие профессиональной</w:t>
      </w:r>
      <w:r w:rsidR="00321F2A">
        <w:t xml:space="preserve"> </w:t>
      </w:r>
      <w:r w:rsidRPr="00600732">
        <w:t>компет</w:t>
      </w:r>
      <w:r w:rsidR="00321F2A">
        <w:t>ент</w:t>
      </w:r>
      <w:r w:rsidRPr="00600732">
        <w:t>ности</w:t>
      </w:r>
      <w:r w:rsidR="00321F2A">
        <w:t xml:space="preserve"> </w:t>
      </w:r>
      <w:r w:rsidRPr="00600732">
        <w:t xml:space="preserve">педагогических и руководящих работников образовательных учреждений по вопросам инклюзивного образования; </w:t>
      </w:r>
    </w:p>
    <w:p w:rsidR="00A10749" w:rsidRPr="00600732" w:rsidRDefault="00A10749" w:rsidP="00311787">
      <w:pPr>
        <w:pStyle w:val="a5"/>
        <w:numPr>
          <w:ilvl w:val="0"/>
          <w:numId w:val="16"/>
        </w:numPr>
        <w:tabs>
          <w:tab w:val="center" w:pos="4819"/>
        </w:tabs>
        <w:spacing w:line="360" w:lineRule="auto"/>
        <w:jc w:val="both"/>
      </w:pPr>
      <w:r w:rsidRPr="00600732">
        <w:lastRenderedPageBreak/>
        <w:t>разработка и реализация программ по сопровождению и психолого-педагогической поддержке родителей детей с ОВЗ, воспитывающихся и обучающихся в образовательных учреждениях города</w:t>
      </w:r>
      <w:r w:rsidR="00E167B4" w:rsidRPr="00600732">
        <w:t>;</w:t>
      </w:r>
    </w:p>
    <w:p w:rsidR="00A10749" w:rsidRPr="00600732" w:rsidRDefault="00A10749" w:rsidP="00311787">
      <w:pPr>
        <w:pStyle w:val="a5"/>
        <w:numPr>
          <w:ilvl w:val="0"/>
          <w:numId w:val="16"/>
        </w:numPr>
        <w:tabs>
          <w:tab w:val="center" w:pos="4819"/>
        </w:tabs>
        <w:spacing w:line="360" w:lineRule="auto"/>
        <w:jc w:val="both"/>
      </w:pPr>
      <w:r w:rsidRPr="00600732">
        <w:t>оказание консультативной и</w:t>
      </w:r>
      <w:r w:rsidR="00F12BF4">
        <w:t xml:space="preserve"> методической помощи родителям </w:t>
      </w:r>
      <w:r w:rsidRPr="00600732">
        <w:t>(законным представителям) детей с ограниченными возможностями здоровья</w:t>
      </w:r>
      <w:r w:rsidR="00E167B4" w:rsidRPr="00600732">
        <w:t>;</w:t>
      </w:r>
    </w:p>
    <w:p w:rsidR="00E167B4" w:rsidRPr="00600732" w:rsidRDefault="00A10749" w:rsidP="00311787">
      <w:pPr>
        <w:pStyle w:val="a5"/>
        <w:numPr>
          <w:ilvl w:val="0"/>
          <w:numId w:val="16"/>
        </w:numPr>
        <w:tabs>
          <w:tab w:val="center" w:pos="4819"/>
        </w:tabs>
        <w:spacing w:line="360" w:lineRule="auto"/>
        <w:jc w:val="both"/>
      </w:pPr>
      <w:r w:rsidRPr="00600732">
        <w:t>разработка методических рекомендаций для руководителей, педагогов и специалистов образовательных учреждений, реализующих инклюзивную практику</w:t>
      </w:r>
      <w:r w:rsidR="00E167B4" w:rsidRPr="00600732">
        <w:t>;</w:t>
      </w:r>
    </w:p>
    <w:p w:rsidR="00E167B4" w:rsidRPr="00600732" w:rsidRDefault="00E167B4" w:rsidP="00311787">
      <w:pPr>
        <w:pStyle w:val="a5"/>
        <w:numPr>
          <w:ilvl w:val="0"/>
          <w:numId w:val="16"/>
        </w:numPr>
        <w:tabs>
          <w:tab w:val="center" w:pos="4819"/>
        </w:tabs>
        <w:spacing w:line="360" w:lineRule="auto"/>
        <w:jc w:val="both"/>
      </w:pPr>
      <w:r w:rsidRPr="00600732">
        <w:t>разработка системы мониторинга эфф</w:t>
      </w:r>
      <w:r w:rsidR="00F12BF4">
        <w:t xml:space="preserve">ективности реализации программ </w:t>
      </w:r>
      <w:r w:rsidRPr="00600732">
        <w:t>комплексного сопров</w:t>
      </w:r>
      <w:r w:rsidR="00F12BF4">
        <w:t>ождения детей с ОВЗ;</w:t>
      </w:r>
    </w:p>
    <w:p w:rsidR="00E167B4" w:rsidRPr="00600732" w:rsidRDefault="00E167B4" w:rsidP="00311787">
      <w:pPr>
        <w:pStyle w:val="a5"/>
        <w:numPr>
          <w:ilvl w:val="0"/>
          <w:numId w:val="16"/>
        </w:numPr>
        <w:tabs>
          <w:tab w:val="center" w:pos="4819"/>
        </w:tabs>
        <w:spacing w:line="360" w:lineRule="auto"/>
        <w:jc w:val="both"/>
      </w:pPr>
      <w:r w:rsidRPr="00600732">
        <w:t>аккумуляция передового опыта и эффективных технологий в области интегрированного (инклюзивного) образования;</w:t>
      </w:r>
    </w:p>
    <w:p w:rsidR="00E167B4" w:rsidRPr="00600732" w:rsidRDefault="00A10749" w:rsidP="00311787">
      <w:pPr>
        <w:pStyle w:val="a5"/>
        <w:numPr>
          <w:ilvl w:val="0"/>
          <w:numId w:val="16"/>
        </w:numPr>
        <w:tabs>
          <w:tab w:val="center" w:pos="4819"/>
        </w:tabs>
        <w:spacing w:line="360" w:lineRule="auto"/>
        <w:jc w:val="both"/>
      </w:pPr>
      <w:r w:rsidRPr="00600732">
        <w:t>осуществление взаимодействия</w:t>
      </w:r>
      <w:r w:rsidR="00CC18CD">
        <w:t xml:space="preserve"> с департаментом образования, МА</w:t>
      </w:r>
      <w:r w:rsidRPr="00600732">
        <w:t xml:space="preserve">У </w:t>
      </w:r>
      <w:r w:rsidR="00CC18CD">
        <w:t>г.</w:t>
      </w:r>
      <w:r w:rsidR="00B3546D">
        <w:t> </w:t>
      </w:r>
      <w:r w:rsidR="00CC18CD">
        <w:t xml:space="preserve">Нижневартовска </w:t>
      </w:r>
      <w:r w:rsidRPr="00600732">
        <w:t>«Центр р</w:t>
      </w:r>
      <w:r w:rsidR="00CC18CD">
        <w:t>азвития образования» (далее – МА</w:t>
      </w:r>
      <w:r w:rsidRPr="00600732">
        <w:t xml:space="preserve">У </w:t>
      </w:r>
      <w:r w:rsidR="00CC18CD">
        <w:t xml:space="preserve">г. Нижневартовска </w:t>
      </w:r>
      <w:r w:rsidRPr="00600732">
        <w:t>«ЦРО»), с образовательными организациями, а также с другими юридическими лицами различных организационно-правовых форм и форм собственности и физическими лицами, заинтересованными</w:t>
      </w:r>
      <w:r w:rsidR="00321F2A">
        <w:t xml:space="preserve"> </w:t>
      </w:r>
      <w:r w:rsidRPr="00600732">
        <w:t>в развитии инклюзивного образования</w:t>
      </w:r>
      <w:r w:rsidR="00321F2A">
        <w:t xml:space="preserve"> </w:t>
      </w:r>
      <w:r w:rsidRPr="00600732">
        <w:t>в городе Нижневартовске</w:t>
      </w:r>
      <w:r w:rsidR="00E167B4" w:rsidRPr="00600732">
        <w:t xml:space="preserve">; </w:t>
      </w:r>
    </w:p>
    <w:p w:rsidR="00E90FA6" w:rsidRPr="00600732" w:rsidRDefault="00E167B4" w:rsidP="00311787">
      <w:pPr>
        <w:pStyle w:val="a5"/>
        <w:numPr>
          <w:ilvl w:val="0"/>
          <w:numId w:val="16"/>
        </w:numPr>
        <w:tabs>
          <w:tab w:val="center" w:pos="4819"/>
        </w:tabs>
        <w:spacing w:line="360" w:lineRule="auto"/>
        <w:jc w:val="both"/>
      </w:pPr>
      <w:r w:rsidRPr="00600732">
        <w:t>разработка и реализация программ формирования позитивных представлений о лицах с ограниченными возможностями здоровья, в том числе с привлечением средств массовой информации.</w:t>
      </w:r>
    </w:p>
    <w:p w:rsidR="00E22199" w:rsidRPr="00600732" w:rsidRDefault="00E22199" w:rsidP="00311787">
      <w:pPr>
        <w:pStyle w:val="a5"/>
        <w:numPr>
          <w:ilvl w:val="0"/>
          <w:numId w:val="4"/>
        </w:numPr>
        <w:jc w:val="center"/>
        <w:rPr>
          <w:b/>
        </w:rPr>
      </w:pPr>
      <w:r w:rsidRPr="00600732">
        <w:rPr>
          <w:b/>
        </w:rPr>
        <w:t>Порядок организации деятельности РМЦ</w:t>
      </w:r>
    </w:p>
    <w:p w:rsidR="00E22199" w:rsidRPr="00600732" w:rsidRDefault="00E22199" w:rsidP="00BE70EB">
      <w:pPr>
        <w:spacing w:line="360" w:lineRule="auto"/>
        <w:jc w:val="both"/>
      </w:pPr>
    </w:p>
    <w:p w:rsidR="00E22199" w:rsidRPr="00600732" w:rsidRDefault="00E22199" w:rsidP="00BE70EB">
      <w:pPr>
        <w:spacing w:line="360" w:lineRule="auto"/>
        <w:jc w:val="both"/>
      </w:pPr>
      <w:r w:rsidRPr="00600732">
        <w:t>3.1</w:t>
      </w:r>
      <w:r w:rsidR="00F12BF4">
        <w:t xml:space="preserve">. Координацию деятельности РМЦ </w:t>
      </w:r>
      <w:r w:rsidRPr="00600732">
        <w:t xml:space="preserve">осуществляет департамент образования, организационно-методическое сопровождение </w:t>
      </w:r>
      <w:r w:rsidR="00321F2A">
        <w:t>–</w:t>
      </w:r>
      <w:r w:rsidR="00BE70EB" w:rsidRPr="00600732">
        <w:t xml:space="preserve"> </w:t>
      </w:r>
      <w:r w:rsidR="00CC18CD">
        <w:t>МА</w:t>
      </w:r>
      <w:r w:rsidR="00F12BF4">
        <w:t xml:space="preserve">У </w:t>
      </w:r>
      <w:r w:rsidR="00CC18CD">
        <w:t xml:space="preserve">г. Нижневартовска </w:t>
      </w:r>
      <w:r w:rsidR="00F12BF4">
        <w:t>«ЦРО».</w:t>
      </w:r>
    </w:p>
    <w:p w:rsidR="00E22199" w:rsidRPr="00600732" w:rsidRDefault="00E22199" w:rsidP="00BE70EB">
      <w:pPr>
        <w:spacing w:line="360" w:lineRule="auto"/>
        <w:jc w:val="both"/>
        <w:rPr>
          <w:b/>
        </w:rPr>
      </w:pPr>
      <w:r w:rsidRPr="00600732">
        <w:t>3.2. Деятельность РМЦ осуществляется в соответствии с Положением</w:t>
      </w:r>
      <w:r w:rsidR="00BE70EB" w:rsidRPr="00600732">
        <w:rPr>
          <w:b/>
        </w:rPr>
        <w:t xml:space="preserve"> </w:t>
      </w:r>
      <w:r w:rsidR="00BE70EB" w:rsidRPr="00326F55">
        <w:t>о ресурсных методических центрах системы образования города Нижневартовска</w:t>
      </w:r>
      <w:r w:rsidR="00321F2A">
        <w:rPr>
          <w:b/>
        </w:rPr>
        <w:t xml:space="preserve"> </w:t>
      </w:r>
      <w:r w:rsidRPr="00600732">
        <w:t xml:space="preserve">и </w:t>
      </w:r>
      <w:r w:rsidR="00BE70EB" w:rsidRPr="00600732">
        <w:t>настоящей П</w:t>
      </w:r>
      <w:r w:rsidRPr="00600732">
        <w:t>рограммой деятельности РМЦ, согласованной с департаментом образования.</w:t>
      </w:r>
    </w:p>
    <w:p w:rsidR="00E22199" w:rsidRPr="00600732" w:rsidRDefault="002E7A60" w:rsidP="00BE70EB">
      <w:pPr>
        <w:spacing w:line="360" w:lineRule="auto"/>
        <w:jc w:val="both"/>
      </w:pPr>
      <w:r w:rsidRPr="00600732">
        <w:t>3.3</w:t>
      </w:r>
      <w:r w:rsidR="00E22199" w:rsidRPr="00600732">
        <w:t>. Руководство деятельностью РМЦ</w:t>
      </w:r>
      <w:r w:rsidR="00321F2A">
        <w:t xml:space="preserve"> </w:t>
      </w:r>
      <w:r w:rsidR="00E22199" w:rsidRPr="00600732">
        <w:t>осуществляет руководитель</w:t>
      </w:r>
      <w:r w:rsidR="005A19E4">
        <w:t xml:space="preserve"> – директор МБОУ «С</w:t>
      </w:r>
      <w:r w:rsidR="00BE70EB" w:rsidRPr="00600732">
        <w:t>Ш</w:t>
      </w:r>
      <w:r w:rsidR="00CC18CD">
        <w:t xml:space="preserve"> </w:t>
      </w:r>
      <w:r w:rsidR="00BE70EB" w:rsidRPr="00600732">
        <w:t>№</w:t>
      </w:r>
      <w:r w:rsidR="00B3546D">
        <w:t> </w:t>
      </w:r>
      <w:r w:rsidR="00BE70EB" w:rsidRPr="00600732">
        <w:t>42»</w:t>
      </w:r>
      <w:r w:rsidR="00E22199" w:rsidRPr="00600732">
        <w:t xml:space="preserve">. </w:t>
      </w:r>
    </w:p>
    <w:p w:rsidR="00BE70EB" w:rsidRPr="00600732" w:rsidRDefault="002E7A60" w:rsidP="00E90ED5">
      <w:pPr>
        <w:spacing w:line="360" w:lineRule="auto"/>
        <w:jc w:val="both"/>
      </w:pPr>
      <w:r w:rsidRPr="00600732">
        <w:t>3.4</w:t>
      </w:r>
      <w:r w:rsidR="00BE70EB" w:rsidRPr="00600732">
        <w:t>. В РМЦ создан</w:t>
      </w:r>
      <w:r w:rsidR="00E22199" w:rsidRPr="00600732">
        <w:t xml:space="preserve"> Совет, в состав которого входят</w:t>
      </w:r>
      <w:r w:rsidR="00BE70EB" w:rsidRPr="00600732">
        <w:t xml:space="preserve">: </w:t>
      </w:r>
      <w:r w:rsidR="00E90ED5" w:rsidRPr="00600732">
        <w:t>учител</w:t>
      </w:r>
      <w:r w:rsidR="005A19E4">
        <w:t>я-предметники МБОУ «С</w:t>
      </w:r>
      <w:r w:rsidR="00F12BF4">
        <w:t>Ш №</w:t>
      </w:r>
      <w:r w:rsidR="008C197E">
        <w:t> </w:t>
      </w:r>
      <w:r w:rsidR="00F12BF4">
        <w:t xml:space="preserve">42», </w:t>
      </w:r>
      <w:r w:rsidR="00E90ED5" w:rsidRPr="00600732">
        <w:t>администрация школы.</w:t>
      </w:r>
      <w:r w:rsidR="00F12BF4">
        <w:t xml:space="preserve"> </w:t>
      </w:r>
      <w:r w:rsidR="00E22199" w:rsidRPr="00600732">
        <w:t xml:space="preserve">Руководство деятельностью Совета РМЦ осуществляет </w:t>
      </w:r>
      <w:r w:rsidR="005A19E4">
        <w:t>директор МБОУ «С</w:t>
      </w:r>
      <w:r w:rsidR="00E90ED5" w:rsidRPr="00600732">
        <w:t>Ш №</w:t>
      </w:r>
      <w:r w:rsidR="008C197E">
        <w:t> </w:t>
      </w:r>
      <w:r w:rsidR="00E90ED5" w:rsidRPr="00600732">
        <w:t>42».</w:t>
      </w:r>
    </w:p>
    <w:p w:rsidR="00E22199" w:rsidRPr="00600732" w:rsidRDefault="002E7A60" w:rsidP="002E7A60">
      <w:pPr>
        <w:spacing w:line="360" w:lineRule="auto"/>
        <w:jc w:val="both"/>
      </w:pPr>
      <w:r w:rsidRPr="00600732">
        <w:t>3.5</w:t>
      </w:r>
      <w:r w:rsidR="008C197E">
        <w:t xml:space="preserve">. </w:t>
      </w:r>
      <w:r w:rsidR="00E22199" w:rsidRPr="00600732">
        <w:rPr>
          <w:u w:val="single"/>
        </w:rPr>
        <w:t>Функции руководителя РМЦ:</w:t>
      </w:r>
    </w:p>
    <w:p w:rsidR="00E22199" w:rsidRPr="00600732" w:rsidRDefault="00E22199" w:rsidP="00311787">
      <w:pPr>
        <w:pStyle w:val="a5"/>
        <w:numPr>
          <w:ilvl w:val="0"/>
          <w:numId w:val="12"/>
        </w:numPr>
        <w:spacing w:line="360" w:lineRule="auto"/>
        <w:jc w:val="both"/>
      </w:pPr>
      <w:r w:rsidRPr="00600732">
        <w:t>формирует состав Совета РМЦ, возглавляет его работу;</w:t>
      </w:r>
    </w:p>
    <w:p w:rsidR="00E22199" w:rsidRPr="00600732" w:rsidRDefault="00E22199" w:rsidP="00311787">
      <w:pPr>
        <w:pStyle w:val="a5"/>
        <w:numPr>
          <w:ilvl w:val="0"/>
          <w:numId w:val="12"/>
        </w:numPr>
        <w:spacing w:line="360" w:lineRule="auto"/>
        <w:jc w:val="both"/>
      </w:pPr>
      <w:r w:rsidRPr="00600732">
        <w:lastRenderedPageBreak/>
        <w:t>организует деятельность Совета РМЦ по разработке программы деятельности РМЦ, утверждает программу деятельности РМЦ;</w:t>
      </w:r>
    </w:p>
    <w:p w:rsidR="00E22199" w:rsidRPr="00600732" w:rsidRDefault="00E22199" w:rsidP="00311787">
      <w:pPr>
        <w:pStyle w:val="a5"/>
        <w:numPr>
          <w:ilvl w:val="0"/>
          <w:numId w:val="12"/>
        </w:numPr>
        <w:spacing w:line="360" w:lineRule="auto"/>
        <w:jc w:val="both"/>
      </w:pPr>
      <w:r w:rsidRPr="00600732">
        <w:t>осуществляет контроль деятельност</w:t>
      </w:r>
      <w:r w:rsidR="008C197E">
        <w:t>и</w:t>
      </w:r>
      <w:r w:rsidRPr="00600732">
        <w:t xml:space="preserve"> Совета РМЦ по реализа</w:t>
      </w:r>
      <w:r w:rsidR="00F12BF4">
        <w:t>ции программы деятельности РМЦ;</w:t>
      </w:r>
    </w:p>
    <w:p w:rsidR="00E22199" w:rsidRPr="00600732" w:rsidRDefault="00E22199" w:rsidP="00311787">
      <w:pPr>
        <w:pStyle w:val="a5"/>
        <w:numPr>
          <w:ilvl w:val="0"/>
          <w:numId w:val="12"/>
        </w:numPr>
        <w:spacing w:line="360" w:lineRule="auto"/>
        <w:jc w:val="both"/>
      </w:pPr>
      <w:r w:rsidRPr="00600732">
        <w:t>организует взаимодействие на уровне департамента образования, социальных партнеров;</w:t>
      </w:r>
    </w:p>
    <w:p w:rsidR="00E22199" w:rsidRPr="00600732" w:rsidRDefault="00E22199" w:rsidP="00311787">
      <w:pPr>
        <w:pStyle w:val="a5"/>
        <w:numPr>
          <w:ilvl w:val="0"/>
          <w:numId w:val="12"/>
        </w:numPr>
        <w:spacing w:line="360" w:lineRule="auto"/>
        <w:jc w:val="both"/>
      </w:pPr>
      <w:r w:rsidRPr="00600732">
        <w:t>обеспечивает анализ деятельности РМЦ, своевременное предоставление документации о деятельности РМЦ</w:t>
      </w:r>
      <w:r w:rsidR="00F12BF4">
        <w:t xml:space="preserve"> по запросам.</w:t>
      </w:r>
    </w:p>
    <w:p w:rsidR="00E22199" w:rsidRPr="00600732" w:rsidRDefault="002E7A60" w:rsidP="002E7A60">
      <w:pPr>
        <w:spacing w:line="360" w:lineRule="auto"/>
        <w:jc w:val="both"/>
        <w:rPr>
          <w:u w:val="single"/>
        </w:rPr>
      </w:pPr>
      <w:r w:rsidRPr="00600732">
        <w:t>3.6</w:t>
      </w:r>
      <w:r w:rsidR="00E22199" w:rsidRPr="00600732">
        <w:t xml:space="preserve">. </w:t>
      </w:r>
      <w:r w:rsidR="00E22199" w:rsidRPr="00600732">
        <w:rPr>
          <w:u w:val="single"/>
        </w:rPr>
        <w:t>Функции Совета РМЦ:</w:t>
      </w:r>
    </w:p>
    <w:p w:rsidR="00E22199" w:rsidRPr="00600732" w:rsidRDefault="00E22199" w:rsidP="00311787">
      <w:pPr>
        <w:pStyle w:val="a5"/>
        <w:numPr>
          <w:ilvl w:val="0"/>
          <w:numId w:val="13"/>
        </w:numPr>
        <w:spacing w:line="360" w:lineRule="auto"/>
        <w:jc w:val="both"/>
      </w:pPr>
      <w:r w:rsidRPr="00600732">
        <w:t>определение первостепенных проблем, существующих в образовательных организациях города по направлению деятельности РМЦ;</w:t>
      </w:r>
    </w:p>
    <w:p w:rsidR="00E22199" w:rsidRPr="00600732" w:rsidRDefault="00E22199" w:rsidP="00311787">
      <w:pPr>
        <w:pStyle w:val="a5"/>
        <w:numPr>
          <w:ilvl w:val="0"/>
          <w:numId w:val="13"/>
        </w:numPr>
        <w:spacing w:line="360" w:lineRule="auto"/>
        <w:jc w:val="both"/>
      </w:pPr>
      <w:r w:rsidRPr="00600732">
        <w:t>поиск носителей положительного опыта по решению выявленных проблем из числа руководящих и педагогических работников образовательных организаций, специалистов средних профессиональных, высших учебных заведений, др</w:t>
      </w:r>
      <w:r w:rsidR="008C197E">
        <w:t>угих учреждений и организаций-</w:t>
      </w:r>
      <w:r w:rsidRPr="00600732">
        <w:t>партнеров;</w:t>
      </w:r>
    </w:p>
    <w:p w:rsidR="00E22199" w:rsidRPr="00600732" w:rsidRDefault="00E22199" w:rsidP="00311787">
      <w:pPr>
        <w:pStyle w:val="a5"/>
        <w:numPr>
          <w:ilvl w:val="0"/>
          <w:numId w:val="13"/>
        </w:numPr>
        <w:spacing w:line="360" w:lineRule="auto"/>
        <w:jc w:val="both"/>
      </w:pPr>
      <w:r w:rsidRPr="00600732">
        <w:t>отбор эффективных форм распространения выявленного положительного опыта;</w:t>
      </w:r>
    </w:p>
    <w:p w:rsidR="00E22199" w:rsidRPr="00600732" w:rsidRDefault="00E22199" w:rsidP="00311787">
      <w:pPr>
        <w:pStyle w:val="a5"/>
        <w:numPr>
          <w:ilvl w:val="0"/>
          <w:numId w:val="13"/>
        </w:numPr>
        <w:spacing w:line="360" w:lineRule="auto"/>
        <w:jc w:val="both"/>
      </w:pPr>
      <w:r w:rsidRPr="00600732">
        <w:t>разработка и реализация программы деятельности РМЦ, плана работы по решению выявленных проблем;</w:t>
      </w:r>
    </w:p>
    <w:p w:rsidR="00E22199" w:rsidRPr="00600732" w:rsidRDefault="00E22199" w:rsidP="00311787">
      <w:pPr>
        <w:pStyle w:val="a5"/>
        <w:numPr>
          <w:ilvl w:val="0"/>
          <w:numId w:val="13"/>
        </w:numPr>
        <w:spacing w:line="360" w:lineRule="auto"/>
        <w:jc w:val="both"/>
      </w:pPr>
      <w:r w:rsidRPr="00600732">
        <w:t xml:space="preserve">формирование списочного состава руководящих и педагогических работников – участников мероприятий в рамках реализации программы деятельности РМЦ; </w:t>
      </w:r>
    </w:p>
    <w:p w:rsidR="00E22199" w:rsidRPr="00600732" w:rsidRDefault="00E22199" w:rsidP="00311787">
      <w:pPr>
        <w:pStyle w:val="a5"/>
        <w:numPr>
          <w:ilvl w:val="0"/>
          <w:numId w:val="13"/>
        </w:numPr>
        <w:spacing w:line="360" w:lineRule="auto"/>
        <w:jc w:val="both"/>
      </w:pPr>
      <w:r w:rsidRPr="00600732">
        <w:t>организация мероприятий по обобщению и распространению положительного опыта в управлении образовательными организациями, педагогического опыта;</w:t>
      </w:r>
    </w:p>
    <w:p w:rsidR="00E22199" w:rsidRPr="00600732" w:rsidRDefault="00E22199" w:rsidP="00311787">
      <w:pPr>
        <w:pStyle w:val="a5"/>
        <w:numPr>
          <w:ilvl w:val="0"/>
          <w:numId w:val="13"/>
        </w:numPr>
        <w:spacing w:line="360" w:lineRule="auto"/>
        <w:jc w:val="both"/>
      </w:pPr>
      <w:r w:rsidRPr="00600732">
        <w:t>вовлечение в проведение мероприятий руководящих и педагогических работников других образовательных организаций, специалистов средних профессиональных,</w:t>
      </w:r>
      <w:r w:rsidR="00F12BF4">
        <w:t xml:space="preserve"> </w:t>
      </w:r>
      <w:r w:rsidRPr="00600732">
        <w:t>высших учебных заведений, других учреждений и организаций;</w:t>
      </w:r>
    </w:p>
    <w:p w:rsidR="00E22199" w:rsidRPr="00600732" w:rsidRDefault="00E22199" w:rsidP="00311787">
      <w:pPr>
        <w:pStyle w:val="a5"/>
        <w:numPr>
          <w:ilvl w:val="0"/>
          <w:numId w:val="13"/>
        </w:numPr>
        <w:spacing w:line="360" w:lineRule="auto"/>
        <w:jc w:val="both"/>
      </w:pPr>
      <w:r w:rsidRPr="00600732">
        <w:t>организация мероприятий, направленных на освоение педагогическими работниками инновационных и современных образовательных технологий</w:t>
      </w:r>
      <w:r w:rsidR="008C197E">
        <w:t xml:space="preserve"> </w:t>
      </w:r>
      <w:r w:rsidRPr="00600732">
        <w:t>организации научно-технического творчества и учебно-исследовательской деятельности обучающихся, вовлечения обучающихся в продуктивную творческую деятельность, формирования у детей и подростков профессиональных компетентностей и практических навыков в специальных областях знаний;</w:t>
      </w:r>
    </w:p>
    <w:p w:rsidR="00E22199" w:rsidRDefault="00E22199" w:rsidP="00311787">
      <w:pPr>
        <w:pStyle w:val="a5"/>
        <w:numPr>
          <w:ilvl w:val="0"/>
          <w:numId w:val="13"/>
        </w:numPr>
        <w:spacing w:line="360" w:lineRule="auto"/>
        <w:jc w:val="both"/>
      </w:pPr>
      <w:r w:rsidRPr="00600732">
        <w:t>анализ реализации программы деятельности РМЦ.</w:t>
      </w:r>
    </w:p>
    <w:p w:rsidR="00F631E5" w:rsidRDefault="00F631E5" w:rsidP="00F631E5">
      <w:pPr>
        <w:pStyle w:val="a5"/>
        <w:spacing w:line="360" w:lineRule="auto"/>
        <w:jc w:val="both"/>
      </w:pPr>
    </w:p>
    <w:p w:rsidR="005A19E4" w:rsidRDefault="005A19E4" w:rsidP="00F631E5">
      <w:pPr>
        <w:pStyle w:val="a5"/>
        <w:spacing w:line="360" w:lineRule="auto"/>
        <w:jc w:val="both"/>
      </w:pPr>
    </w:p>
    <w:p w:rsidR="005A19E4" w:rsidRDefault="005A19E4" w:rsidP="00F631E5">
      <w:pPr>
        <w:pStyle w:val="a5"/>
        <w:spacing w:line="360" w:lineRule="auto"/>
        <w:jc w:val="both"/>
      </w:pPr>
    </w:p>
    <w:p w:rsidR="005A19E4" w:rsidRPr="00600732" w:rsidRDefault="005A19E4" w:rsidP="00F631E5">
      <w:pPr>
        <w:pStyle w:val="a5"/>
        <w:spacing w:line="360" w:lineRule="auto"/>
        <w:jc w:val="both"/>
      </w:pPr>
    </w:p>
    <w:p w:rsidR="00E22199" w:rsidRPr="00600732" w:rsidRDefault="00E22199" w:rsidP="009D6269">
      <w:pPr>
        <w:spacing w:line="360" w:lineRule="auto"/>
        <w:jc w:val="both"/>
        <w:rPr>
          <w:color w:val="7030A0"/>
        </w:rPr>
      </w:pPr>
    </w:p>
    <w:p w:rsidR="00DB36B7" w:rsidRPr="00600732" w:rsidRDefault="00315B6C" w:rsidP="00311787">
      <w:pPr>
        <w:pStyle w:val="a5"/>
        <w:numPr>
          <w:ilvl w:val="0"/>
          <w:numId w:val="4"/>
        </w:numPr>
        <w:spacing w:line="360" w:lineRule="auto"/>
        <w:jc w:val="both"/>
        <w:rPr>
          <w:b/>
        </w:rPr>
      </w:pPr>
      <w:r w:rsidRPr="00600732">
        <w:rPr>
          <w:b/>
        </w:rPr>
        <w:t>С</w:t>
      </w:r>
      <w:r w:rsidR="00225402" w:rsidRPr="00600732">
        <w:rPr>
          <w:b/>
        </w:rPr>
        <w:t>одержание деятельности РМЦ</w:t>
      </w:r>
      <w:r w:rsidR="00E167B4" w:rsidRPr="00600732">
        <w:rPr>
          <w:b/>
        </w:rPr>
        <w:tab/>
      </w:r>
    </w:p>
    <w:p w:rsidR="00DB36B7" w:rsidRPr="00600732" w:rsidRDefault="00DB36B7" w:rsidP="00DB36B7">
      <w:pPr>
        <w:tabs>
          <w:tab w:val="center" w:pos="4819"/>
        </w:tabs>
        <w:spacing w:line="360" w:lineRule="auto"/>
        <w:ind w:left="113" w:firstLine="567"/>
        <w:jc w:val="both"/>
        <w:rPr>
          <w:b/>
        </w:rPr>
      </w:pPr>
      <w:r w:rsidRPr="00600732">
        <w:rPr>
          <w:b/>
        </w:rPr>
        <w:t>Основными направ</w:t>
      </w:r>
      <w:r w:rsidR="00F12BF4">
        <w:rPr>
          <w:b/>
        </w:rPr>
        <w:t xml:space="preserve">лениями деятельности </w:t>
      </w:r>
      <w:r w:rsidR="0073379A" w:rsidRPr="00600732">
        <w:rPr>
          <w:b/>
        </w:rPr>
        <w:t xml:space="preserve">ресурсного </w:t>
      </w:r>
      <w:r w:rsidRPr="00600732">
        <w:rPr>
          <w:b/>
        </w:rPr>
        <w:t>методического центра являются:</w:t>
      </w:r>
    </w:p>
    <w:p w:rsidR="0073379A" w:rsidRPr="00600732" w:rsidRDefault="0073379A" w:rsidP="008C197E">
      <w:pPr>
        <w:tabs>
          <w:tab w:val="center" w:pos="4819"/>
        </w:tabs>
        <w:spacing w:line="360" w:lineRule="auto"/>
        <w:ind w:left="113"/>
        <w:jc w:val="both"/>
        <w:rPr>
          <w:b/>
          <w:color w:val="FF0000"/>
        </w:rPr>
      </w:pPr>
      <w:r w:rsidRPr="00600732">
        <w:rPr>
          <w:b/>
          <w:i/>
        </w:rPr>
        <w:t xml:space="preserve">образовательная деятельность </w:t>
      </w:r>
      <w:r w:rsidRPr="00600732">
        <w:rPr>
          <w:b/>
        </w:rPr>
        <w:t>(</w:t>
      </w:r>
      <w:r w:rsidRPr="00600732">
        <w:t>организация системы мероприятий по повышению профессиональной компетентности педагогических работников школ города, реализующих инклюзивное образование</w:t>
      </w:r>
      <w:r w:rsidRPr="00600732">
        <w:rPr>
          <w:b/>
        </w:rPr>
        <w:t>)</w:t>
      </w:r>
      <w:r w:rsidRPr="008C197E">
        <w:t>;</w:t>
      </w:r>
    </w:p>
    <w:p w:rsidR="00DB36B7" w:rsidRPr="008C197E" w:rsidRDefault="0073379A" w:rsidP="00F12BF4">
      <w:pPr>
        <w:tabs>
          <w:tab w:val="center" w:pos="4819"/>
        </w:tabs>
        <w:spacing w:line="360" w:lineRule="auto"/>
        <w:ind w:left="113"/>
        <w:jc w:val="both"/>
        <w:rPr>
          <w:b/>
          <w:i/>
        </w:rPr>
      </w:pPr>
      <w:r w:rsidRPr="00600732">
        <w:rPr>
          <w:b/>
          <w:i/>
        </w:rPr>
        <w:t>а</w:t>
      </w:r>
      <w:r w:rsidR="00DB36B7" w:rsidRPr="00600732">
        <w:rPr>
          <w:b/>
          <w:i/>
        </w:rPr>
        <w:t>налитическая деятельность</w:t>
      </w:r>
      <w:r w:rsidRPr="00600732">
        <w:t xml:space="preserve"> (мониторинг профессиональных и информационных потребностей работников системы образования в области инклюзивного образования</w:t>
      </w:r>
      <w:r w:rsidRPr="008C197E">
        <w:rPr>
          <w:b/>
        </w:rPr>
        <w:t>)</w:t>
      </w:r>
      <w:r w:rsidRPr="00B3546D">
        <w:t>;</w:t>
      </w:r>
    </w:p>
    <w:p w:rsidR="00DB36B7" w:rsidRPr="00600732" w:rsidRDefault="0073379A" w:rsidP="00F12BF4">
      <w:pPr>
        <w:tabs>
          <w:tab w:val="center" w:pos="4819"/>
        </w:tabs>
        <w:spacing w:line="360" w:lineRule="auto"/>
        <w:ind w:left="113"/>
        <w:jc w:val="both"/>
        <w:rPr>
          <w:b/>
          <w:i/>
        </w:rPr>
      </w:pPr>
      <w:r w:rsidRPr="00600732">
        <w:rPr>
          <w:b/>
          <w:i/>
        </w:rPr>
        <w:t xml:space="preserve">информационная деятельность </w:t>
      </w:r>
      <w:r w:rsidRPr="008C197E">
        <w:t>(</w:t>
      </w:r>
      <w:r w:rsidR="00DB36B7" w:rsidRPr="00600732">
        <w:t>формирование банка педагогической информации (нормативно-правовой, научно-методической, методической)</w:t>
      </w:r>
      <w:r w:rsidRPr="00600732">
        <w:t>;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73379A" w:rsidRPr="00600732" w:rsidRDefault="0073379A" w:rsidP="0073379A">
      <w:pPr>
        <w:spacing w:line="360" w:lineRule="auto"/>
        <w:jc w:val="both"/>
        <w:rPr>
          <w:b/>
        </w:rPr>
      </w:pPr>
      <w:r w:rsidRPr="00600732">
        <w:rPr>
          <w:b/>
          <w:i/>
        </w:rPr>
        <w:t>о</w:t>
      </w:r>
      <w:r w:rsidR="00DB36B7" w:rsidRPr="00600732">
        <w:rPr>
          <w:b/>
          <w:i/>
        </w:rPr>
        <w:t>рганизаци</w:t>
      </w:r>
      <w:r w:rsidRPr="00600732">
        <w:rPr>
          <w:b/>
          <w:i/>
        </w:rPr>
        <w:t xml:space="preserve">онно-методическая деятельность </w:t>
      </w:r>
      <w:r w:rsidRPr="008C197E">
        <w:t>(</w:t>
      </w:r>
      <w:r w:rsidR="008C197E" w:rsidRPr="00600732">
        <w:t xml:space="preserve">оказание практической помощи и </w:t>
      </w:r>
      <w:r w:rsidR="00DB36B7" w:rsidRPr="00600732">
        <w:t xml:space="preserve">методическое сопровождение </w:t>
      </w:r>
      <w:r w:rsidRPr="00600732">
        <w:t>субъектов образовательного процесса в ОУ, реализующих инклюзивное образование</w:t>
      </w:r>
      <w:r w:rsidR="00F12BF4" w:rsidRPr="008C197E">
        <w:t>);</w:t>
      </w:r>
    </w:p>
    <w:p w:rsidR="0073379A" w:rsidRPr="008C197E" w:rsidRDefault="0073379A" w:rsidP="0073379A">
      <w:pPr>
        <w:spacing w:line="360" w:lineRule="auto"/>
        <w:jc w:val="both"/>
      </w:pPr>
      <w:r w:rsidRPr="00600732">
        <w:rPr>
          <w:b/>
        </w:rPr>
        <w:t>исследовательск</w:t>
      </w:r>
      <w:r w:rsidR="00BC7B42" w:rsidRPr="00600732">
        <w:rPr>
          <w:b/>
        </w:rPr>
        <w:t xml:space="preserve">ая деятельность </w:t>
      </w:r>
      <w:r w:rsidRPr="008C197E">
        <w:t>(</w:t>
      </w:r>
      <w:r w:rsidRPr="00600732">
        <w:t xml:space="preserve">организация и проведение мониторинга качества образовательного процесса в учреждениях, реализующих инклюзивное </w:t>
      </w:r>
      <w:r w:rsidRPr="008C197E">
        <w:t>образование);</w:t>
      </w:r>
    </w:p>
    <w:p w:rsidR="0073379A" w:rsidRPr="00600732" w:rsidRDefault="0073379A" w:rsidP="0073379A">
      <w:pPr>
        <w:spacing w:line="360" w:lineRule="auto"/>
        <w:jc w:val="both"/>
        <w:rPr>
          <w:b/>
        </w:rPr>
      </w:pPr>
      <w:r w:rsidRPr="00600732">
        <w:rPr>
          <w:b/>
        </w:rPr>
        <w:t>консультативн</w:t>
      </w:r>
      <w:r w:rsidR="00325E83" w:rsidRPr="00600732">
        <w:rPr>
          <w:b/>
        </w:rPr>
        <w:t>ая</w:t>
      </w:r>
      <w:r w:rsidR="00BC7B42" w:rsidRPr="00600732">
        <w:rPr>
          <w:b/>
        </w:rPr>
        <w:t xml:space="preserve"> деятельность </w:t>
      </w:r>
      <w:r w:rsidRPr="005A3E91">
        <w:t>(</w:t>
      </w:r>
      <w:r w:rsidRPr="00600732">
        <w:t>консультирование педагогов и специалистов образовательных учреждений, практикующих инклюзивное образование</w:t>
      </w:r>
      <w:r w:rsidRPr="005A3E91">
        <w:t>);</w:t>
      </w:r>
    </w:p>
    <w:p w:rsidR="0073379A" w:rsidRPr="005A3E91" w:rsidRDefault="0073379A" w:rsidP="0073379A">
      <w:pPr>
        <w:spacing w:line="360" w:lineRule="auto"/>
        <w:jc w:val="both"/>
      </w:pPr>
      <w:r w:rsidRPr="00600732">
        <w:rPr>
          <w:b/>
        </w:rPr>
        <w:t>просве</w:t>
      </w:r>
      <w:r w:rsidR="00325E83" w:rsidRPr="00600732">
        <w:rPr>
          <w:b/>
        </w:rPr>
        <w:t xml:space="preserve">тительская деятельность </w:t>
      </w:r>
      <w:r w:rsidRPr="005A3E91">
        <w:t>(</w:t>
      </w:r>
      <w:r w:rsidRPr="00600732">
        <w:t>формирование у населения, родителей, педагогов толерантного отношения к детям с ограниченными возможностями здоровья; диссеминация опыта педагогических работников, реализующих инклюзивную практику в городе; сотрудничество со средствами массовой информации, общественными организациями, родительскими ассоциациями, педагогическим сообществом</w:t>
      </w:r>
      <w:r w:rsidRPr="005A3E91">
        <w:t>);</w:t>
      </w:r>
    </w:p>
    <w:p w:rsidR="00325E83" w:rsidRPr="00600732" w:rsidRDefault="00325E83" w:rsidP="00325E83">
      <w:pPr>
        <w:spacing w:line="360" w:lineRule="auto"/>
        <w:jc w:val="both"/>
      </w:pPr>
      <w:r w:rsidRPr="00600732">
        <w:t>Ресурсный центр осуществляет свою деятельность через:</w:t>
      </w:r>
    </w:p>
    <w:p w:rsidR="00325E83" w:rsidRPr="00600732" w:rsidRDefault="00325E83" w:rsidP="00311787">
      <w:pPr>
        <w:pStyle w:val="a5"/>
        <w:numPr>
          <w:ilvl w:val="0"/>
          <w:numId w:val="5"/>
        </w:numPr>
        <w:spacing w:line="360" w:lineRule="auto"/>
        <w:jc w:val="both"/>
      </w:pPr>
      <w:r w:rsidRPr="00600732">
        <w:t>мастер-классы,</w:t>
      </w:r>
    </w:p>
    <w:p w:rsidR="00325E83" w:rsidRPr="00600732" w:rsidRDefault="00325E83" w:rsidP="00311787">
      <w:pPr>
        <w:pStyle w:val="a5"/>
        <w:numPr>
          <w:ilvl w:val="0"/>
          <w:numId w:val="5"/>
        </w:numPr>
        <w:spacing w:line="360" w:lineRule="auto"/>
        <w:jc w:val="both"/>
      </w:pPr>
      <w:r w:rsidRPr="00600732">
        <w:t>методические семинары,</w:t>
      </w:r>
    </w:p>
    <w:p w:rsidR="00325E83" w:rsidRPr="00600732" w:rsidRDefault="00325E83" w:rsidP="00311787">
      <w:pPr>
        <w:pStyle w:val="a5"/>
        <w:numPr>
          <w:ilvl w:val="0"/>
          <w:numId w:val="5"/>
        </w:numPr>
        <w:spacing w:line="360" w:lineRule="auto"/>
        <w:jc w:val="both"/>
      </w:pPr>
      <w:r w:rsidRPr="00600732">
        <w:t>научно-практические конференции и круглые столы,</w:t>
      </w:r>
    </w:p>
    <w:p w:rsidR="00325E83" w:rsidRPr="00600732" w:rsidRDefault="00325E83" w:rsidP="00311787">
      <w:pPr>
        <w:pStyle w:val="a5"/>
        <w:numPr>
          <w:ilvl w:val="0"/>
          <w:numId w:val="5"/>
        </w:numPr>
        <w:spacing w:line="360" w:lineRule="auto"/>
        <w:jc w:val="both"/>
      </w:pPr>
      <w:r w:rsidRPr="00600732">
        <w:t>методические консультации как групповые, так и индивидуальные,</w:t>
      </w:r>
    </w:p>
    <w:p w:rsidR="00325E83" w:rsidRPr="00600732" w:rsidRDefault="00325E83" w:rsidP="00311787">
      <w:pPr>
        <w:pStyle w:val="a5"/>
        <w:numPr>
          <w:ilvl w:val="0"/>
          <w:numId w:val="5"/>
        </w:numPr>
        <w:spacing w:line="360" w:lineRule="auto"/>
        <w:jc w:val="both"/>
      </w:pPr>
      <w:r w:rsidRPr="00600732">
        <w:t>презентацию передового опыта,</w:t>
      </w:r>
    </w:p>
    <w:p w:rsidR="00325E83" w:rsidRPr="00600732" w:rsidRDefault="00325E83" w:rsidP="00311787">
      <w:pPr>
        <w:pStyle w:val="a5"/>
        <w:numPr>
          <w:ilvl w:val="0"/>
          <w:numId w:val="5"/>
        </w:numPr>
        <w:spacing w:line="360" w:lineRule="auto"/>
        <w:jc w:val="both"/>
      </w:pPr>
      <w:r w:rsidRPr="00600732">
        <w:t>подготовку методических рекомендаций, сборников, буклетов,</w:t>
      </w:r>
    </w:p>
    <w:p w:rsidR="00325E83" w:rsidRPr="00600732" w:rsidRDefault="00325E83" w:rsidP="00311787">
      <w:pPr>
        <w:pStyle w:val="a5"/>
        <w:numPr>
          <w:ilvl w:val="0"/>
          <w:numId w:val="5"/>
        </w:numPr>
        <w:spacing w:line="360" w:lineRule="auto"/>
        <w:jc w:val="both"/>
      </w:pPr>
      <w:r w:rsidRPr="00600732">
        <w:t xml:space="preserve">тренинги для педагогов и специалистов, направленные не только на совершенствование их профессионального мастерства, но и на принятие идеологии </w:t>
      </w:r>
      <w:r w:rsidRPr="00600732">
        <w:lastRenderedPageBreak/>
        <w:t>инклюзивного образования и формирование толерантного отношения к детям с ОВЗ и их родителям,</w:t>
      </w:r>
    </w:p>
    <w:p w:rsidR="00325E83" w:rsidRPr="00600732" w:rsidRDefault="00325E83" w:rsidP="00311787">
      <w:pPr>
        <w:pStyle w:val="a5"/>
        <w:numPr>
          <w:ilvl w:val="0"/>
          <w:numId w:val="5"/>
        </w:numPr>
        <w:spacing w:line="360" w:lineRule="auto"/>
        <w:jc w:val="both"/>
      </w:pPr>
      <w:r w:rsidRPr="00600732">
        <w:t xml:space="preserve">«педагогические мастерские», </w:t>
      </w:r>
    </w:p>
    <w:p w:rsidR="002E7A60" w:rsidRPr="00600732" w:rsidRDefault="00325E83" w:rsidP="00311787">
      <w:pPr>
        <w:pStyle w:val="a5"/>
        <w:numPr>
          <w:ilvl w:val="0"/>
          <w:numId w:val="5"/>
        </w:numPr>
        <w:spacing w:line="360" w:lineRule="auto"/>
        <w:jc w:val="both"/>
      </w:pPr>
      <w:r w:rsidRPr="00600732">
        <w:t xml:space="preserve">подготовку опытных педагогов и специалистов для чтения лекций, обмена опытом; </w:t>
      </w:r>
    </w:p>
    <w:p w:rsidR="00746D0C" w:rsidRPr="00600732" w:rsidRDefault="003C7070" w:rsidP="00311787">
      <w:pPr>
        <w:pStyle w:val="a5"/>
        <w:numPr>
          <w:ilvl w:val="0"/>
          <w:numId w:val="4"/>
        </w:numPr>
        <w:spacing w:line="360" w:lineRule="auto"/>
        <w:rPr>
          <w:b/>
        </w:rPr>
      </w:pPr>
      <w:r w:rsidRPr="00600732">
        <w:rPr>
          <w:b/>
        </w:rPr>
        <w:t>Механизм реализации программы</w:t>
      </w:r>
    </w:p>
    <w:p w:rsidR="003C7070" w:rsidRPr="00600732" w:rsidRDefault="003C7070" w:rsidP="00225402">
      <w:pPr>
        <w:spacing w:line="360" w:lineRule="auto"/>
        <w:jc w:val="center"/>
        <w:rPr>
          <w:b/>
          <w:bCs/>
        </w:rPr>
      </w:pPr>
      <w:r w:rsidRPr="00600732">
        <w:rPr>
          <w:b/>
          <w:bCs/>
        </w:rPr>
        <w:t>Этапы реализации программы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276"/>
        <w:gridCol w:w="7371"/>
      </w:tblGrid>
      <w:tr w:rsidR="003C7070" w:rsidRPr="00600732" w:rsidTr="005A3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91" w:rsidRDefault="003C7070" w:rsidP="009D6269">
            <w:pPr>
              <w:spacing w:line="360" w:lineRule="auto"/>
              <w:jc w:val="center"/>
              <w:rPr>
                <w:b/>
                <w:bCs/>
              </w:rPr>
            </w:pPr>
            <w:r w:rsidRPr="00600732">
              <w:rPr>
                <w:b/>
                <w:bCs/>
              </w:rPr>
              <w:t>№</w:t>
            </w:r>
          </w:p>
          <w:p w:rsidR="003C7070" w:rsidRPr="00600732" w:rsidRDefault="003C7070" w:rsidP="009D626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600732">
              <w:rPr>
                <w:b/>
                <w:bCs/>
              </w:rPr>
              <w:t>п</w:t>
            </w:r>
            <w:proofErr w:type="gramEnd"/>
            <w:r w:rsidRPr="00600732">
              <w:rPr>
                <w:b/>
                <w:bCs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0" w:rsidRPr="00600732" w:rsidRDefault="003C7070" w:rsidP="009D626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00732">
              <w:rPr>
                <w:b/>
                <w:bCs/>
              </w:rPr>
              <w:t>Название</w:t>
            </w:r>
          </w:p>
          <w:p w:rsidR="003C7070" w:rsidRPr="00600732" w:rsidRDefault="003C7070" w:rsidP="009D626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00732">
              <w:rPr>
                <w:b/>
                <w:bCs/>
              </w:rPr>
              <w:t>этапа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0" w:rsidRPr="00600732" w:rsidRDefault="003C7070" w:rsidP="009D626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00732">
              <w:rPr>
                <w:b/>
                <w:bCs/>
              </w:rPr>
              <w:t>Сроки</w:t>
            </w:r>
          </w:p>
          <w:p w:rsidR="003C7070" w:rsidRPr="00600732" w:rsidRDefault="003C7070" w:rsidP="009D626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00732">
              <w:rPr>
                <w:b/>
                <w:bCs/>
              </w:rPr>
              <w:t>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0" w:rsidRPr="00600732" w:rsidRDefault="003C7070" w:rsidP="009D626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00732">
              <w:rPr>
                <w:b/>
                <w:bCs/>
              </w:rPr>
              <w:t>Название мероприятий этапов</w:t>
            </w:r>
          </w:p>
        </w:tc>
      </w:tr>
      <w:tr w:rsidR="003C7070" w:rsidRPr="00600732" w:rsidTr="005A3E9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0" w:rsidRPr="00600732" w:rsidRDefault="003C7070" w:rsidP="009D6269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600732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7070" w:rsidRPr="00600732" w:rsidRDefault="008638A7" w:rsidP="009D6269">
            <w:pPr>
              <w:spacing w:line="360" w:lineRule="auto"/>
              <w:ind w:left="113" w:right="113"/>
              <w:jc w:val="center"/>
              <w:rPr>
                <w:bCs/>
                <w:lang w:eastAsia="en-US"/>
              </w:rPr>
            </w:pPr>
            <w:r w:rsidRPr="00600732">
              <w:rPr>
                <w:bCs/>
              </w:rPr>
              <w:t>Организационный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0" w:rsidRPr="00600732" w:rsidRDefault="005A19E4" w:rsidP="005A19E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</w:t>
            </w:r>
            <w:r w:rsidR="003C7070" w:rsidRPr="00600732">
              <w:rPr>
                <w:bCs/>
              </w:rPr>
              <w:t>ентябрь 201</w:t>
            </w:r>
            <w:r>
              <w:rPr>
                <w:bCs/>
              </w:rPr>
              <w:t>6</w:t>
            </w:r>
            <w:r w:rsidR="008638A7" w:rsidRPr="00600732">
              <w:rPr>
                <w:bCs/>
              </w:rPr>
              <w:t xml:space="preserve"> </w:t>
            </w:r>
            <w:r w:rsidR="003C7070" w:rsidRPr="00600732">
              <w:rPr>
                <w:bCs/>
              </w:rPr>
              <w:t>год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C0" w:rsidRPr="00600732" w:rsidRDefault="005A3E91" w:rsidP="00311787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Формирование Совета РМЦ;</w:t>
            </w:r>
          </w:p>
          <w:p w:rsidR="002857C0" w:rsidRPr="00600732" w:rsidRDefault="002857C0" w:rsidP="0031178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</w:pPr>
            <w:r w:rsidRPr="00600732">
              <w:rPr>
                <w:bCs/>
              </w:rPr>
              <w:t>анализ, имеющихся ресурсов для реализации Программы;</w:t>
            </w:r>
          </w:p>
          <w:p w:rsidR="002857C0" w:rsidRPr="00600732" w:rsidRDefault="002857C0" w:rsidP="0031178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</w:pPr>
            <w:r w:rsidRPr="00600732">
              <w:t>определение первостепенных проблем, существующих в образовательных организациях горо</w:t>
            </w:r>
            <w:r w:rsidR="00D51AAD">
              <w:t>да по инклюзивному образованию;</w:t>
            </w:r>
          </w:p>
          <w:p w:rsidR="002857C0" w:rsidRPr="00600732" w:rsidRDefault="002857C0" w:rsidP="0031178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</w:pPr>
            <w:r w:rsidRPr="00600732">
              <w:t>выявление положительного опыта по инклюзивному образованию в городе</w:t>
            </w:r>
            <w:r w:rsidR="001108FB" w:rsidRPr="00600732">
              <w:t>;</w:t>
            </w:r>
          </w:p>
          <w:p w:rsidR="001108FB" w:rsidRPr="00600732" w:rsidRDefault="001108FB" w:rsidP="0031178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</w:pPr>
            <w:r w:rsidRPr="00600732">
              <w:t>организация сотрудничества с образовательными организациями города, другими учреждения</w:t>
            </w:r>
            <w:r w:rsidR="005A3E91">
              <w:t>ми и организациями-</w:t>
            </w:r>
            <w:r w:rsidR="00D51AAD">
              <w:t>партнерами;</w:t>
            </w:r>
          </w:p>
          <w:p w:rsidR="002857C0" w:rsidRPr="00600732" w:rsidRDefault="002857C0" w:rsidP="00311787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</w:pPr>
            <w:r w:rsidRPr="00600732">
              <w:t>разработка и реализация программы деятельности РМЦ, плана работ</w:t>
            </w:r>
            <w:r w:rsidR="001108FB" w:rsidRPr="00600732">
              <w:t>ы п</w:t>
            </w:r>
            <w:r w:rsidR="005A3E91">
              <w:t>о решению выявленных проблем</w:t>
            </w:r>
          </w:p>
        </w:tc>
      </w:tr>
      <w:tr w:rsidR="003C7070" w:rsidRPr="00600732" w:rsidTr="005A3E9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0" w:rsidRPr="00600732" w:rsidRDefault="003C7070" w:rsidP="009D6269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600732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7070" w:rsidRPr="00600732" w:rsidRDefault="003C7070" w:rsidP="009D6269">
            <w:pPr>
              <w:spacing w:line="360" w:lineRule="auto"/>
              <w:ind w:left="113" w:right="113"/>
              <w:jc w:val="center"/>
              <w:rPr>
                <w:bCs/>
                <w:lang w:eastAsia="en-US"/>
              </w:rPr>
            </w:pPr>
            <w:proofErr w:type="spellStart"/>
            <w:r w:rsidRPr="00600732">
              <w:rPr>
                <w:bCs/>
              </w:rPr>
              <w:t>Деятельностный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0" w:rsidRPr="00600732" w:rsidRDefault="005A19E4" w:rsidP="009D6269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октябрь </w:t>
            </w:r>
            <w:r w:rsidR="003C7070" w:rsidRPr="00600732">
              <w:rPr>
                <w:bCs/>
              </w:rPr>
              <w:t>201</w:t>
            </w:r>
            <w:r>
              <w:rPr>
                <w:bCs/>
              </w:rPr>
              <w:t>6</w:t>
            </w:r>
            <w:r w:rsidR="003C7070" w:rsidRPr="00600732">
              <w:rPr>
                <w:bCs/>
              </w:rPr>
              <w:t xml:space="preserve"> года </w:t>
            </w:r>
          </w:p>
          <w:p w:rsidR="003C7070" w:rsidRPr="00600732" w:rsidRDefault="005A3E91" w:rsidP="005A19E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–</w:t>
            </w:r>
            <w:r w:rsidR="003C7070" w:rsidRPr="00600732">
              <w:rPr>
                <w:bCs/>
              </w:rPr>
              <w:t xml:space="preserve"> апрель 201</w:t>
            </w:r>
            <w:r w:rsidR="005A19E4">
              <w:rPr>
                <w:bCs/>
              </w:rPr>
              <w:t xml:space="preserve">7 </w:t>
            </w:r>
            <w:r w:rsidR="003C7070" w:rsidRPr="00600732">
              <w:rPr>
                <w:bCs/>
              </w:rPr>
              <w:t>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FB" w:rsidRPr="00600732" w:rsidRDefault="003C7070" w:rsidP="0031178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600732">
              <w:rPr>
                <w:bCs/>
              </w:rPr>
              <w:t>Формирование и апробация м</w:t>
            </w:r>
            <w:r w:rsidR="001108FB" w:rsidRPr="00600732">
              <w:rPr>
                <w:bCs/>
              </w:rPr>
              <w:t xml:space="preserve">еханизмов взаимодействия </w:t>
            </w:r>
            <w:r w:rsidR="001108FB" w:rsidRPr="00600732">
              <w:t>с образовательными организациями города, другими учреждениями</w:t>
            </w:r>
            <w:r w:rsidR="005A3E91">
              <w:t xml:space="preserve"> и организациями-</w:t>
            </w:r>
            <w:r w:rsidR="00D51AAD">
              <w:t>партнерами;</w:t>
            </w:r>
          </w:p>
          <w:p w:rsidR="001108FB" w:rsidRPr="00600732" w:rsidRDefault="00067AA5" w:rsidP="0031178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600732">
              <w:rPr>
                <w:bCs/>
              </w:rPr>
              <w:t>а</w:t>
            </w:r>
            <w:r w:rsidR="001108FB" w:rsidRPr="00600732">
              <w:rPr>
                <w:bCs/>
              </w:rPr>
              <w:t xml:space="preserve">пробация </w:t>
            </w:r>
            <w:r w:rsidR="003C7070" w:rsidRPr="00600732">
              <w:rPr>
                <w:bCs/>
              </w:rPr>
              <w:t xml:space="preserve">базового пакета документов инклюзивного образования; формирование и деятельность проектно-исследовательских групп в </w:t>
            </w:r>
            <w:r w:rsidR="001108FB" w:rsidRPr="00600732">
              <w:rPr>
                <w:bCs/>
              </w:rPr>
              <w:t xml:space="preserve">городе </w:t>
            </w:r>
            <w:r w:rsidR="003C7070" w:rsidRPr="00600732">
              <w:rPr>
                <w:bCs/>
              </w:rPr>
              <w:t>по различным воп</w:t>
            </w:r>
            <w:r w:rsidR="00D51AAD">
              <w:rPr>
                <w:bCs/>
              </w:rPr>
              <w:t>росам инклюзивного образования;</w:t>
            </w:r>
          </w:p>
          <w:p w:rsidR="001108FB" w:rsidRPr="00600732" w:rsidRDefault="00067AA5" w:rsidP="0031178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600732">
              <w:rPr>
                <w:bCs/>
              </w:rPr>
              <w:t>р</w:t>
            </w:r>
            <w:r w:rsidR="001108FB" w:rsidRPr="00600732">
              <w:rPr>
                <w:bCs/>
              </w:rPr>
              <w:t>еализация плана мероприятий, направленных на решение задач Программы</w:t>
            </w:r>
            <w:r w:rsidR="005A3E91">
              <w:rPr>
                <w:bCs/>
              </w:rPr>
              <w:t>;</w:t>
            </w:r>
          </w:p>
          <w:p w:rsidR="003C7070" w:rsidRPr="00600732" w:rsidRDefault="003C7070" w:rsidP="00311787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600732">
              <w:rPr>
                <w:bCs/>
              </w:rPr>
              <w:t>формирование информационных, ди</w:t>
            </w:r>
            <w:r w:rsidR="005A3E91">
              <w:rPr>
                <w:bCs/>
              </w:rPr>
              <w:t>агностико-аналитических, мониторинговых</w:t>
            </w:r>
            <w:r w:rsidRPr="00600732">
              <w:rPr>
                <w:bCs/>
              </w:rPr>
              <w:t xml:space="preserve"> </w:t>
            </w:r>
            <w:r w:rsidR="001108FB" w:rsidRPr="00600732">
              <w:rPr>
                <w:bCs/>
              </w:rPr>
              <w:t xml:space="preserve">банков в ходе </w:t>
            </w:r>
            <w:r w:rsidRPr="00600732">
              <w:rPr>
                <w:bCs/>
              </w:rPr>
              <w:t>реализации Программы в</w:t>
            </w:r>
            <w:r w:rsidR="001108FB" w:rsidRPr="00600732">
              <w:rPr>
                <w:bCs/>
              </w:rPr>
              <w:t xml:space="preserve"> городе</w:t>
            </w:r>
            <w:r w:rsidRPr="00600732">
              <w:rPr>
                <w:bCs/>
              </w:rPr>
              <w:t>.</w:t>
            </w:r>
          </w:p>
        </w:tc>
      </w:tr>
      <w:tr w:rsidR="003C7070" w:rsidRPr="00600732" w:rsidTr="005A3E9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0" w:rsidRPr="00600732" w:rsidRDefault="003C7070" w:rsidP="009D6269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600732">
              <w:rPr>
                <w:bCs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7070" w:rsidRPr="00600732" w:rsidRDefault="003C7070" w:rsidP="009D6269">
            <w:pPr>
              <w:spacing w:line="360" w:lineRule="auto"/>
              <w:ind w:left="113" w:right="113"/>
              <w:jc w:val="center"/>
              <w:rPr>
                <w:bCs/>
                <w:lang w:eastAsia="en-US"/>
              </w:rPr>
            </w:pPr>
            <w:r w:rsidRPr="00600732">
              <w:rPr>
                <w:bCs/>
              </w:rPr>
              <w:t>Рефлексивный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FE" w:rsidRPr="00600732" w:rsidRDefault="00CC2DFE" w:rsidP="009D6269">
            <w:pPr>
              <w:spacing w:line="360" w:lineRule="auto"/>
              <w:jc w:val="center"/>
              <w:rPr>
                <w:bCs/>
              </w:rPr>
            </w:pPr>
            <w:r w:rsidRPr="00600732">
              <w:rPr>
                <w:bCs/>
              </w:rPr>
              <w:t>М</w:t>
            </w:r>
            <w:r w:rsidR="003C7070" w:rsidRPr="00600732">
              <w:rPr>
                <w:bCs/>
              </w:rPr>
              <w:t>ай</w:t>
            </w:r>
            <w:r w:rsidRPr="00600732">
              <w:rPr>
                <w:bCs/>
              </w:rPr>
              <w:t xml:space="preserve"> </w:t>
            </w:r>
            <w:r w:rsidR="005A3E91">
              <w:rPr>
                <w:bCs/>
              </w:rPr>
              <w:t>–</w:t>
            </w:r>
            <w:r w:rsidRPr="00600732">
              <w:rPr>
                <w:bCs/>
              </w:rPr>
              <w:t xml:space="preserve"> </w:t>
            </w:r>
            <w:r w:rsidR="005A3E91">
              <w:rPr>
                <w:bCs/>
              </w:rPr>
              <w:t>и</w:t>
            </w:r>
            <w:r w:rsidRPr="00600732">
              <w:rPr>
                <w:bCs/>
              </w:rPr>
              <w:t>юнь</w:t>
            </w:r>
          </w:p>
          <w:p w:rsidR="003C7070" w:rsidRPr="00600732" w:rsidRDefault="00786329" w:rsidP="005A19E4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 201</w:t>
            </w:r>
            <w:r w:rsidR="005A19E4">
              <w:rPr>
                <w:bCs/>
              </w:rPr>
              <w:t>7</w:t>
            </w:r>
            <w:r w:rsidR="003C7070" w:rsidRPr="00600732">
              <w:rPr>
                <w:bCs/>
              </w:rPr>
              <w:t xml:space="preserve">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FB" w:rsidRPr="00600732" w:rsidRDefault="003C7070" w:rsidP="0031178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600732">
              <w:rPr>
                <w:bCs/>
              </w:rPr>
              <w:t>Обобщение и анализ результатов деятельности</w:t>
            </w:r>
            <w:r w:rsidR="001108FB" w:rsidRPr="00600732">
              <w:rPr>
                <w:bCs/>
              </w:rPr>
              <w:t xml:space="preserve"> РМЦ</w:t>
            </w:r>
            <w:r w:rsidRPr="00600732">
              <w:rPr>
                <w:bCs/>
              </w:rPr>
              <w:t xml:space="preserve"> по инклюзивному обра</w:t>
            </w:r>
            <w:r w:rsidR="009744A6">
              <w:rPr>
                <w:bCs/>
              </w:rPr>
              <w:t>зованию;</w:t>
            </w:r>
          </w:p>
          <w:p w:rsidR="002857C0" w:rsidRPr="00600732" w:rsidRDefault="003C7070" w:rsidP="00311787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600732">
              <w:rPr>
                <w:bCs/>
              </w:rPr>
              <w:t>выявление проблем, постановка новых за</w:t>
            </w:r>
            <w:r w:rsidR="005A3E91">
              <w:rPr>
                <w:bCs/>
              </w:rPr>
              <w:t>дач, разработка новой Программы</w:t>
            </w:r>
          </w:p>
        </w:tc>
      </w:tr>
    </w:tbl>
    <w:p w:rsidR="003C7070" w:rsidRDefault="003C7070" w:rsidP="009D6269">
      <w:pPr>
        <w:spacing w:line="360" w:lineRule="auto"/>
        <w:rPr>
          <w:b/>
          <w:bCs/>
        </w:rPr>
      </w:pPr>
    </w:p>
    <w:p w:rsidR="00010266" w:rsidRPr="00600732" w:rsidRDefault="00010266" w:rsidP="009D6269">
      <w:pPr>
        <w:spacing w:line="36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424654" cy="5359179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5F1448" w:rsidRPr="00600732" w:rsidRDefault="005F1448" w:rsidP="009D6269">
      <w:pPr>
        <w:spacing w:line="360" w:lineRule="auto"/>
        <w:rPr>
          <w:b/>
          <w:bCs/>
        </w:rPr>
        <w:sectPr w:rsidR="005F1448" w:rsidRPr="00600732" w:rsidSect="00F631E5">
          <w:footerReference w:type="default" r:id="rId19"/>
          <w:pgSz w:w="11906" w:h="16838"/>
          <w:pgMar w:top="1134" w:right="1134" w:bottom="1134" w:left="1134" w:header="709" w:footer="709" w:gutter="0"/>
          <w:pgNumType w:start="1"/>
          <w:cols w:space="720"/>
          <w:titlePg/>
          <w:docGrid w:linePitch="326"/>
        </w:sectPr>
      </w:pPr>
    </w:p>
    <w:p w:rsidR="000A3E7D" w:rsidRDefault="002A5226" w:rsidP="00326F55">
      <w:pPr>
        <w:pStyle w:val="a5"/>
        <w:numPr>
          <w:ilvl w:val="0"/>
          <w:numId w:val="4"/>
        </w:numPr>
        <w:spacing w:line="360" w:lineRule="auto"/>
        <w:jc w:val="center"/>
        <w:rPr>
          <w:b/>
        </w:rPr>
      </w:pPr>
      <w:r w:rsidRPr="00600732">
        <w:rPr>
          <w:b/>
        </w:rPr>
        <w:lastRenderedPageBreak/>
        <w:t>План работы РМЦ на 201</w:t>
      </w:r>
      <w:r w:rsidR="005A19E4">
        <w:rPr>
          <w:b/>
        </w:rPr>
        <w:t>6</w:t>
      </w:r>
      <w:r w:rsidR="005A3E91">
        <w:rPr>
          <w:b/>
        </w:rPr>
        <w:t>–</w:t>
      </w:r>
      <w:r w:rsidRPr="00600732">
        <w:rPr>
          <w:b/>
        </w:rPr>
        <w:t>201</w:t>
      </w:r>
      <w:r w:rsidR="005A19E4">
        <w:rPr>
          <w:b/>
        </w:rPr>
        <w:t>7</w:t>
      </w:r>
      <w:r w:rsidRPr="00600732">
        <w:rPr>
          <w:b/>
        </w:rPr>
        <w:t xml:space="preserve"> </w:t>
      </w:r>
      <w:r w:rsidR="000A3E7D" w:rsidRPr="00600732">
        <w:rPr>
          <w:b/>
        </w:rPr>
        <w:t>учебный год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3543"/>
      </w:tblGrid>
      <w:tr w:rsidR="005A19E4" w:rsidRPr="005A19E4" w:rsidTr="005A19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2D698D">
            <w:pPr>
              <w:jc w:val="center"/>
              <w:rPr>
                <w:color w:val="333333"/>
                <w:szCs w:val="28"/>
                <w:lang w:eastAsia="en-US"/>
              </w:rPr>
            </w:pPr>
            <w:r w:rsidRPr="005A19E4">
              <w:rPr>
                <w:bCs/>
                <w:color w:val="333333"/>
                <w:szCs w:val="28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2D698D">
            <w:pPr>
              <w:jc w:val="center"/>
              <w:rPr>
                <w:color w:val="333333"/>
                <w:szCs w:val="28"/>
                <w:lang w:eastAsia="en-US"/>
              </w:rPr>
            </w:pPr>
            <w:r w:rsidRPr="005A19E4">
              <w:rPr>
                <w:bCs/>
                <w:color w:val="333333"/>
                <w:szCs w:val="28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2D698D">
            <w:pPr>
              <w:jc w:val="center"/>
              <w:rPr>
                <w:color w:val="333333"/>
                <w:szCs w:val="28"/>
                <w:lang w:eastAsia="en-US"/>
              </w:rPr>
            </w:pPr>
            <w:r w:rsidRPr="005A19E4">
              <w:rPr>
                <w:bCs/>
                <w:color w:val="333333"/>
                <w:szCs w:val="28"/>
                <w:lang w:eastAsia="en-US"/>
              </w:rPr>
              <w:t>Сроки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2D698D">
            <w:pPr>
              <w:jc w:val="center"/>
              <w:rPr>
                <w:color w:val="333333"/>
                <w:szCs w:val="28"/>
                <w:lang w:eastAsia="en-US"/>
              </w:rPr>
            </w:pPr>
            <w:r w:rsidRPr="005A19E4">
              <w:rPr>
                <w:bCs/>
                <w:color w:val="333333"/>
                <w:szCs w:val="28"/>
                <w:lang w:eastAsia="en-US"/>
              </w:rPr>
              <w:t>Ответственные</w:t>
            </w:r>
          </w:p>
        </w:tc>
      </w:tr>
      <w:tr w:rsidR="005A19E4" w:rsidRPr="005A19E4" w:rsidTr="005A19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E4" w:rsidRPr="005A19E4" w:rsidRDefault="005A19E4" w:rsidP="005A19E4">
            <w:pPr>
              <w:pStyle w:val="a5"/>
              <w:numPr>
                <w:ilvl w:val="0"/>
                <w:numId w:val="10"/>
              </w:numPr>
              <w:spacing w:line="360" w:lineRule="auto"/>
              <w:jc w:val="center"/>
              <w:rPr>
                <w:color w:val="333333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E4" w:rsidRPr="005A19E4" w:rsidRDefault="005A19E4" w:rsidP="00B35A83">
            <w:pPr>
              <w:jc w:val="both"/>
              <w:rPr>
                <w:color w:val="333333"/>
                <w:szCs w:val="28"/>
              </w:rPr>
            </w:pPr>
            <w:r w:rsidRPr="005A19E4">
              <w:rPr>
                <w:szCs w:val="28"/>
              </w:rPr>
              <w:t>Заседание совета РМЦ - утверждение программы деятельности РМЦ, ознакомление с нормативными документами на 2016</w:t>
            </w:r>
            <w:r w:rsidR="00B35A83">
              <w:rPr>
                <w:szCs w:val="28"/>
              </w:rPr>
              <w:t>–20</w:t>
            </w:r>
            <w:r w:rsidRPr="005A19E4">
              <w:rPr>
                <w:szCs w:val="28"/>
              </w:rPr>
              <w:t>17 уч.</w:t>
            </w:r>
            <w:r w:rsidR="00B35A83">
              <w:rPr>
                <w:szCs w:val="28"/>
              </w:rPr>
              <w:t xml:space="preserve"> </w:t>
            </w:r>
            <w:r w:rsidRPr="005A19E4">
              <w:rPr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E4" w:rsidRPr="005A19E4" w:rsidRDefault="005A19E4" w:rsidP="00226509">
            <w:pPr>
              <w:jc w:val="center"/>
              <w:rPr>
                <w:szCs w:val="28"/>
              </w:rPr>
            </w:pPr>
            <w:r w:rsidRPr="005A19E4">
              <w:rPr>
                <w:szCs w:val="28"/>
              </w:rPr>
              <w:t>Сентябрь</w:t>
            </w:r>
          </w:p>
          <w:p w:rsidR="005A19E4" w:rsidRPr="005A19E4" w:rsidRDefault="005A19E4" w:rsidP="00226509">
            <w:pPr>
              <w:jc w:val="center"/>
              <w:rPr>
                <w:szCs w:val="28"/>
              </w:rPr>
            </w:pPr>
            <w:r w:rsidRPr="005A19E4">
              <w:rPr>
                <w:szCs w:val="28"/>
              </w:rPr>
              <w:t>2016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DBF" w:rsidRDefault="00C72CE5" w:rsidP="00E707BE">
            <w:pPr>
              <w:ind w:left="34"/>
              <w:jc w:val="both"/>
              <w:rPr>
                <w:szCs w:val="28"/>
              </w:rPr>
            </w:pPr>
            <w:proofErr w:type="spellStart"/>
            <w:r w:rsidRPr="005A19E4">
              <w:rPr>
                <w:szCs w:val="28"/>
              </w:rPr>
              <w:t>Гасымова</w:t>
            </w:r>
            <w:proofErr w:type="spellEnd"/>
            <w:r w:rsidRPr="005A19E4">
              <w:rPr>
                <w:szCs w:val="28"/>
              </w:rPr>
              <w:t xml:space="preserve"> Г.А.,</w:t>
            </w:r>
            <w:r>
              <w:rPr>
                <w:szCs w:val="28"/>
              </w:rPr>
              <w:t xml:space="preserve"> р</w:t>
            </w:r>
            <w:r w:rsidR="005A19E4" w:rsidRPr="005A19E4">
              <w:rPr>
                <w:szCs w:val="28"/>
              </w:rPr>
              <w:t>уководитель РМЦ, директор МБОУ «СШ №</w:t>
            </w:r>
            <w:r w:rsidR="00B35A83">
              <w:rPr>
                <w:szCs w:val="28"/>
              </w:rPr>
              <w:t> </w:t>
            </w:r>
            <w:r w:rsidR="005A19E4" w:rsidRPr="005A19E4">
              <w:rPr>
                <w:szCs w:val="28"/>
              </w:rPr>
              <w:t>42</w:t>
            </w:r>
            <w:r w:rsidR="00B35A83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5A19E4" w:rsidRPr="005A19E4" w:rsidRDefault="00C72CE5" w:rsidP="00C72CE5">
            <w:pPr>
              <w:ind w:left="34"/>
              <w:jc w:val="both"/>
              <w:rPr>
                <w:szCs w:val="28"/>
              </w:rPr>
            </w:pPr>
            <w:r w:rsidRPr="005A19E4">
              <w:rPr>
                <w:szCs w:val="28"/>
              </w:rPr>
              <w:t>Сергеева И.И.</w:t>
            </w:r>
            <w:r>
              <w:rPr>
                <w:szCs w:val="28"/>
              </w:rPr>
              <w:t xml:space="preserve">, </w:t>
            </w:r>
            <w:r w:rsidR="005A19E4" w:rsidRPr="005A19E4">
              <w:rPr>
                <w:szCs w:val="28"/>
              </w:rPr>
              <w:t>заместитель директора по УР МБОУ «СШ №</w:t>
            </w:r>
            <w:r w:rsidR="00B35A83">
              <w:rPr>
                <w:szCs w:val="28"/>
              </w:rPr>
              <w:t> </w:t>
            </w:r>
            <w:r w:rsidR="005A19E4" w:rsidRPr="005A19E4">
              <w:rPr>
                <w:szCs w:val="28"/>
              </w:rPr>
              <w:t xml:space="preserve">42» </w:t>
            </w:r>
          </w:p>
        </w:tc>
      </w:tr>
      <w:tr w:rsidR="005A19E4" w:rsidRPr="005A19E4" w:rsidTr="005A19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E4" w:rsidRPr="005A19E4" w:rsidRDefault="005A19E4" w:rsidP="005A19E4">
            <w:pPr>
              <w:pStyle w:val="a5"/>
              <w:numPr>
                <w:ilvl w:val="0"/>
                <w:numId w:val="10"/>
              </w:numPr>
              <w:jc w:val="center"/>
              <w:rPr>
                <w:color w:val="333333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E707BE">
            <w:pPr>
              <w:jc w:val="both"/>
              <w:rPr>
                <w:i/>
                <w:szCs w:val="28"/>
              </w:rPr>
            </w:pPr>
            <w:r w:rsidRPr="005A19E4">
              <w:rPr>
                <w:i/>
                <w:szCs w:val="28"/>
              </w:rPr>
              <w:t>Практический семинар</w:t>
            </w:r>
          </w:p>
          <w:p w:rsidR="005A19E4" w:rsidRPr="005A19E4" w:rsidRDefault="005A19E4" w:rsidP="00E707BE">
            <w:pPr>
              <w:jc w:val="both"/>
              <w:rPr>
                <w:szCs w:val="28"/>
              </w:rPr>
            </w:pPr>
            <w:r w:rsidRPr="005A19E4">
              <w:rPr>
                <w:szCs w:val="28"/>
              </w:rPr>
              <w:t>«Инклюзивное образовательное пространство как важнейшее условие формирования всесторонне развитой личности ребенка с ограниченными возможностями здоровья</w:t>
            </w:r>
            <w:r w:rsidRPr="005A19E4">
              <w:rPr>
                <w:bCs/>
                <w:szCs w:val="28"/>
              </w:rPr>
              <w:t>»</w:t>
            </w:r>
          </w:p>
          <w:p w:rsidR="005A19E4" w:rsidRPr="005A19E4" w:rsidRDefault="005A19E4" w:rsidP="00E707BE">
            <w:pPr>
              <w:pStyle w:val="a5"/>
              <w:numPr>
                <w:ilvl w:val="0"/>
                <w:numId w:val="18"/>
              </w:numPr>
              <w:jc w:val="both"/>
              <w:rPr>
                <w:bCs/>
                <w:iCs/>
                <w:color w:val="000000"/>
                <w:szCs w:val="28"/>
                <w:bdr w:val="none" w:sz="0" w:space="0" w:color="auto" w:frame="1"/>
              </w:rPr>
            </w:pPr>
            <w:r w:rsidRPr="005A19E4">
              <w:rPr>
                <w:bCs/>
                <w:iCs/>
                <w:color w:val="000000"/>
                <w:szCs w:val="28"/>
                <w:bdr w:val="none" w:sz="0" w:space="0" w:color="auto" w:frame="1"/>
              </w:rPr>
              <w:t>Готовность педагога к реализации инклюзивной практики, фо</w:t>
            </w:r>
            <w:r w:rsidR="00E707BE">
              <w:rPr>
                <w:bCs/>
                <w:iCs/>
                <w:color w:val="000000"/>
                <w:szCs w:val="28"/>
                <w:bdr w:val="none" w:sz="0" w:space="0" w:color="auto" w:frame="1"/>
              </w:rPr>
              <w:t xml:space="preserve">рмирование «культуры включения» </w:t>
            </w:r>
            <w:r w:rsidR="00E707BE" w:rsidRPr="00B35A83">
              <w:rPr>
                <w:bCs/>
                <w:i/>
                <w:iCs/>
                <w:color w:val="000000"/>
                <w:szCs w:val="28"/>
                <w:bdr w:val="none" w:sz="0" w:space="0" w:color="auto" w:frame="1"/>
              </w:rPr>
              <w:t>(</w:t>
            </w:r>
            <w:r w:rsidR="00E707BE">
              <w:rPr>
                <w:i/>
                <w:szCs w:val="28"/>
              </w:rPr>
              <w:t xml:space="preserve">Чванова Е.А., </w:t>
            </w:r>
            <w:r w:rsidRPr="005A19E4">
              <w:rPr>
                <w:i/>
                <w:szCs w:val="28"/>
              </w:rPr>
              <w:t>заместитель дире</w:t>
            </w:r>
            <w:r w:rsidR="00E707BE">
              <w:rPr>
                <w:i/>
                <w:szCs w:val="28"/>
              </w:rPr>
              <w:t xml:space="preserve">ктора по воспитательной работе </w:t>
            </w:r>
            <w:r w:rsidRPr="005A19E4">
              <w:rPr>
                <w:i/>
                <w:szCs w:val="28"/>
              </w:rPr>
              <w:t>МБОУ «СШ №42»</w:t>
            </w:r>
            <w:r w:rsidR="00E707BE">
              <w:rPr>
                <w:i/>
                <w:szCs w:val="28"/>
              </w:rPr>
              <w:t>)</w:t>
            </w:r>
          </w:p>
          <w:p w:rsidR="005A19E4" w:rsidRPr="005A19E4" w:rsidRDefault="005A19E4" w:rsidP="00E707BE">
            <w:pPr>
              <w:pStyle w:val="a5"/>
              <w:numPr>
                <w:ilvl w:val="0"/>
                <w:numId w:val="18"/>
              </w:numPr>
              <w:jc w:val="both"/>
              <w:rPr>
                <w:szCs w:val="28"/>
              </w:rPr>
            </w:pPr>
            <w:r w:rsidRPr="005A19E4">
              <w:rPr>
                <w:szCs w:val="28"/>
              </w:rPr>
              <w:t xml:space="preserve">Социализация как приоритетное направление деятельности педагога при обучении детей с ОВЗ, </w:t>
            </w:r>
            <w:r w:rsidR="00E707BE" w:rsidRPr="00B35A83">
              <w:rPr>
                <w:i/>
                <w:szCs w:val="28"/>
              </w:rPr>
              <w:t>(</w:t>
            </w:r>
            <w:proofErr w:type="spellStart"/>
            <w:r w:rsidRPr="005A19E4">
              <w:rPr>
                <w:i/>
                <w:szCs w:val="28"/>
              </w:rPr>
              <w:t>Редикульцев</w:t>
            </w:r>
            <w:proofErr w:type="spellEnd"/>
            <w:r w:rsidRPr="005A19E4">
              <w:rPr>
                <w:i/>
                <w:szCs w:val="28"/>
              </w:rPr>
              <w:t xml:space="preserve"> Д.А., учитель английского языка МБОУ «СШ №29»</w:t>
            </w:r>
            <w:r w:rsidR="00E707BE">
              <w:rPr>
                <w:i/>
                <w:szCs w:val="28"/>
              </w:rPr>
              <w:t>)</w:t>
            </w:r>
          </w:p>
          <w:p w:rsidR="00E707BE" w:rsidRPr="00E707BE" w:rsidRDefault="005A19E4" w:rsidP="00E707BE">
            <w:pPr>
              <w:pStyle w:val="a5"/>
              <w:numPr>
                <w:ilvl w:val="0"/>
                <w:numId w:val="18"/>
              </w:numPr>
              <w:jc w:val="both"/>
              <w:rPr>
                <w:bCs/>
                <w:szCs w:val="28"/>
              </w:rPr>
            </w:pPr>
            <w:r w:rsidRPr="005A19E4">
              <w:rPr>
                <w:szCs w:val="28"/>
              </w:rPr>
              <w:t>Раскрытие одаренности ребенка с ОВЗ в усло</w:t>
            </w:r>
            <w:r w:rsidR="00E707BE">
              <w:rPr>
                <w:szCs w:val="28"/>
              </w:rPr>
              <w:t>виях общеобразовательной школы</w:t>
            </w:r>
          </w:p>
          <w:p w:rsidR="00E707BE" w:rsidRPr="00E707BE" w:rsidRDefault="00E707BE" w:rsidP="00270CC2">
            <w:pPr>
              <w:pStyle w:val="a5"/>
              <w:ind w:left="360"/>
              <w:jc w:val="both"/>
              <w:rPr>
                <w:bCs/>
                <w:szCs w:val="28"/>
              </w:rPr>
            </w:pPr>
            <w:r w:rsidRPr="00B35A83">
              <w:rPr>
                <w:i/>
                <w:szCs w:val="28"/>
              </w:rPr>
              <w:t>(</w:t>
            </w:r>
            <w:r w:rsidR="005A19E4" w:rsidRPr="005A19E4">
              <w:rPr>
                <w:i/>
                <w:szCs w:val="28"/>
              </w:rPr>
              <w:t>Шарапова О.М., заместитель директора по учебной работе МБОУ «СШ №42»</w:t>
            </w:r>
            <w:r>
              <w:rPr>
                <w:i/>
                <w:szCs w:val="28"/>
              </w:rPr>
              <w:t>)</w:t>
            </w:r>
          </w:p>
          <w:p w:rsidR="005A19E4" w:rsidRPr="005A19E4" w:rsidRDefault="005A19E4" w:rsidP="00E707BE">
            <w:pPr>
              <w:pStyle w:val="a5"/>
              <w:numPr>
                <w:ilvl w:val="0"/>
                <w:numId w:val="18"/>
              </w:numPr>
              <w:jc w:val="both"/>
              <w:rPr>
                <w:szCs w:val="28"/>
              </w:rPr>
            </w:pPr>
            <w:r w:rsidRPr="005A19E4">
              <w:rPr>
                <w:szCs w:val="28"/>
              </w:rPr>
              <w:t>Мастер-класс: фрагмент урока рисования в инклюзивном классе.</w:t>
            </w:r>
          </w:p>
          <w:p w:rsidR="005A19E4" w:rsidRPr="005A19E4" w:rsidRDefault="00E707BE" w:rsidP="00E707BE">
            <w:pPr>
              <w:pStyle w:val="a5"/>
              <w:ind w:left="360"/>
              <w:jc w:val="both"/>
              <w:rPr>
                <w:rFonts w:asciiTheme="minorHAnsi" w:hAnsiTheme="minorHAnsi" w:cstheme="minorBidi"/>
                <w:i/>
                <w:szCs w:val="28"/>
              </w:rPr>
            </w:pPr>
            <w:r>
              <w:rPr>
                <w:i/>
                <w:szCs w:val="28"/>
              </w:rPr>
              <w:t>(</w:t>
            </w:r>
            <w:r w:rsidR="005A19E4" w:rsidRPr="005A19E4">
              <w:rPr>
                <w:i/>
                <w:szCs w:val="28"/>
              </w:rPr>
              <w:t xml:space="preserve">Орлова Т.В., учитель начальных классов МБОУ «СШ №42», </w:t>
            </w:r>
            <w:proofErr w:type="spellStart"/>
            <w:r w:rsidR="005A19E4" w:rsidRPr="005A19E4">
              <w:rPr>
                <w:i/>
                <w:szCs w:val="28"/>
              </w:rPr>
              <w:t>Шарафутдинова</w:t>
            </w:r>
            <w:proofErr w:type="spellEnd"/>
            <w:r w:rsidR="005A19E4" w:rsidRPr="005A19E4">
              <w:rPr>
                <w:i/>
                <w:szCs w:val="28"/>
              </w:rPr>
              <w:t xml:space="preserve"> И.А., учитель ИЗО МБОУ «СШ №42»</w:t>
            </w:r>
            <w:r>
              <w:rPr>
                <w:i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2D698D">
            <w:pPr>
              <w:jc w:val="center"/>
              <w:rPr>
                <w:color w:val="333333"/>
                <w:szCs w:val="28"/>
                <w:lang w:eastAsia="en-US"/>
              </w:rPr>
            </w:pPr>
            <w:r w:rsidRPr="005A19E4">
              <w:rPr>
                <w:color w:val="333333"/>
                <w:szCs w:val="28"/>
                <w:lang w:eastAsia="en-US"/>
              </w:rPr>
              <w:t>Сентябрь</w:t>
            </w:r>
          </w:p>
          <w:p w:rsidR="005A19E4" w:rsidRPr="005A19E4" w:rsidRDefault="00F61B94" w:rsidP="002D698D">
            <w:pPr>
              <w:jc w:val="center"/>
              <w:rPr>
                <w:color w:val="333333"/>
                <w:szCs w:val="28"/>
                <w:lang w:eastAsia="en-US"/>
              </w:rPr>
            </w:pPr>
            <w:r>
              <w:rPr>
                <w:color w:val="333333"/>
                <w:szCs w:val="28"/>
                <w:lang w:eastAsia="en-US"/>
              </w:rPr>
              <w:t>2016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2D698D">
            <w:pPr>
              <w:jc w:val="both"/>
              <w:rPr>
                <w:color w:val="333333"/>
                <w:szCs w:val="28"/>
                <w:lang w:eastAsia="en-US"/>
              </w:rPr>
            </w:pPr>
            <w:proofErr w:type="spellStart"/>
            <w:r w:rsidRPr="005A19E4">
              <w:rPr>
                <w:color w:val="333333"/>
                <w:szCs w:val="28"/>
                <w:lang w:eastAsia="en-US"/>
              </w:rPr>
              <w:t>Пачева</w:t>
            </w:r>
            <w:proofErr w:type="spellEnd"/>
            <w:r w:rsidRPr="005A19E4">
              <w:rPr>
                <w:color w:val="333333"/>
                <w:szCs w:val="28"/>
                <w:lang w:eastAsia="en-US"/>
              </w:rPr>
              <w:t xml:space="preserve"> Т.Н.,</w:t>
            </w:r>
            <w:r w:rsidRPr="005A19E4">
              <w:rPr>
                <w:szCs w:val="28"/>
                <w:lang w:eastAsia="en-US"/>
              </w:rPr>
              <w:t xml:space="preserve"> замдиректора МБОУ «СШ № 42»</w:t>
            </w:r>
          </w:p>
        </w:tc>
      </w:tr>
      <w:tr w:rsidR="005A19E4" w:rsidRPr="005A19E4" w:rsidTr="005A19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E4" w:rsidRPr="005A19E4" w:rsidRDefault="005A19E4" w:rsidP="002D698D">
            <w:pPr>
              <w:ind w:left="-360"/>
              <w:jc w:val="center"/>
              <w:rPr>
                <w:color w:val="333333"/>
                <w:szCs w:val="28"/>
                <w:lang w:eastAsia="en-US"/>
              </w:rPr>
            </w:pPr>
            <w:r w:rsidRPr="005A19E4">
              <w:rPr>
                <w:color w:val="333333"/>
                <w:szCs w:val="28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226509">
            <w:pPr>
              <w:jc w:val="both"/>
              <w:rPr>
                <w:szCs w:val="28"/>
              </w:rPr>
            </w:pPr>
            <w:r w:rsidRPr="005A19E4">
              <w:rPr>
                <w:szCs w:val="28"/>
              </w:rPr>
              <w:t>Семинар «Социализация детей с ОВЗ в общеобразовательной школе на современном этапе»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E4" w:rsidRPr="005A19E4" w:rsidRDefault="005A19E4" w:rsidP="00226509">
            <w:pPr>
              <w:jc w:val="center"/>
              <w:rPr>
                <w:szCs w:val="28"/>
              </w:rPr>
            </w:pPr>
            <w:r w:rsidRPr="005A19E4">
              <w:rPr>
                <w:szCs w:val="28"/>
              </w:rPr>
              <w:t>Ноябрь</w:t>
            </w:r>
          </w:p>
          <w:p w:rsidR="005A19E4" w:rsidRPr="005A19E4" w:rsidRDefault="005A19E4" w:rsidP="00226509">
            <w:pPr>
              <w:jc w:val="center"/>
              <w:rPr>
                <w:szCs w:val="28"/>
              </w:rPr>
            </w:pPr>
            <w:r w:rsidRPr="005A19E4">
              <w:rPr>
                <w:szCs w:val="28"/>
              </w:rPr>
              <w:t>2016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226509">
            <w:pPr>
              <w:jc w:val="both"/>
              <w:rPr>
                <w:szCs w:val="28"/>
              </w:rPr>
            </w:pPr>
            <w:r w:rsidRPr="005A19E4">
              <w:rPr>
                <w:szCs w:val="28"/>
              </w:rPr>
              <w:t>Безбородова Н.М., заместитель директора по УР МБОУ «СШ № 42»</w:t>
            </w:r>
          </w:p>
        </w:tc>
      </w:tr>
      <w:tr w:rsidR="005A19E4" w:rsidRPr="005A19E4" w:rsidTr="005A19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E4" w:rsidRPr="005A19E4" w:rsidRDefault="005A19E4" w:rsidP="002D698D">
            <w:pPr>
              <w:ind w:left="-360"/>
              <w:jc w:val="center"/>
              <w:rPr>
                <w:szCs w:val="28"/>
                <w:lang w:eastAsia="en-US"/>
              </w:rPr>
            </w:pPr>
            <w:r w:rsidRPr="005A19E4">
              <w:rPr>
                <w:szCs w:val="28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C72CE5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5A19E4">
              <w:rPr>
                <w:bCs/>
                <w:szCs w:val="28"/>
              </w:rPr>
              <w:t>Практикум «</w:t>
            </w:r>
            <w:r w:rsidR="00C72CE5">
              <w:rPr>
                <w:bCs/>
                <w:szCs w:val="28"/>
              </w:rPr>
              <w:t xml:space="preserve">Внедрение новых педагогических </w:t>
            </w:r>
            <w:r w:rsidRPr="005A19E4">
              <w:rPr>
                <w:bCs/>
                <w:szCs w:val="28"/>
              </w:rPr>
              <w:t>технологий в реализацию  инклюзивного и интегрированного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E4" w:rsidRPr="005A19E4" w:rsidRDefault="005A19E4" w:rsidP="00226509">
            <w:pPr>
              <w:jc w:val="center"/>
              <w:rPr>
                <w:szCs w:val="28"/>
              </w:rPr>
            </w:pPr>
            <w:r w:rsidRPr="005A19E4">
              <w:rPr>
                <w:szCs w:val="28"/>
              </w:rPr>
              <w:t>Февраль</w:t>
            </w:r>
          </w:p>
          <w:p w:rsidR="005A19E4" w:rsidRPr="005A19E4" w:rsidRDefault="005A19E4" w:rsidP="00226509">
            <w:pPr>
              <w:jc w:val="center"/>
              <w:rPr>
                <w:color w:val="FF0000"/>
                <w:szCs w:val="28"/>
              </w:rPr>
            </w:pPr>
            <w:r w:rsidRPr="005A19E4">
              <w:rPr>
                <w:szCs w:val="28"/>
              </w:rPr>
              <w:t xml:space="preserve">2017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E5" w:rsidRDefault="005A19E4" w:rsidP="00226509">
            <w:pPr>
              <w:jc w:val="both"/>
              <w:rPr>
                <w:szCs w:val="28"/>
              </w:rPr>
            </w:pPr>
            <w:r w:rsidRPr="005A19E4">
              <w:rPr>
                <w:szCs w:val="28"/>
              </w:rPr>
              <w:t>Захарова Е.Г., учитель русского языка и литературы, методист МБОУ «СШ №42»;</w:t>
            </w:r>
          </w:p>
          <w:p w:rsidR="005A19E4" w:rsidRPr="00C72CE5" w:rsidRDefault="005A19E4" w:rsidP="00226509">
            <w:pPr>
              <w:jc w:val="both"/>
              <w:rPr>
                <w:szCs w:val="28"/>
              </w:rPr>
            </w:pPr>
            <w:r w:rsidRPr="005A19E4">
              <w:rPr>
                <w:szCs w:val="28"/>
              </w:rPr>
              <w:t>Ищенко Е.Ф., учитель начальных классов</w:t>
            </w:r>
          </w:p>
        </w:tc>
      </w:tr>
      <w:tr w:rsidR="005A19E4" w:rsidRPr="005A19E4" w:rsidTr="005A19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E4" w:rsidRPr="005A19E4" w:rsidRDefault="005A19E4" w:rsidP="002D698D">
            <w:pPr>
              <w:ind w:left="-360"/>
              <w:jc w:val="center"/>
              <w:rPr>
                <w:szCs w:val="28"/>
                <w:lang w:eastAsia="en-US"/>
              </w:rPr>
            </w:pPr>
            <w:r w:rsidRPr="005A19E4">
              <w:rPr>
                <w:szCs w:val="28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2D698D">
            <w:pPr>
              <w:spacing w:line="360" w:lineRule="auto"/>
              <w:jc w:val="both"/>
              <w:rPr>
                <w:szCs w:val="28"/>
              </w:rPr>
            </w:pPr>
            <w:r w:rsidRPr="005A19E4">
              <w:rPr>
                <w:bCs/>
                <w:kern w:val="36"/>
                <w:szCs w:val="28"/>
              </w:rPr>
              <w:t>Круглый стол «Социальное партнёрство в инклюзивном образовании»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226509">
            <w:pPr>
              <w:jc w:val="center"/>
              <w:rPr>
                <w:szCs w:val="28"/>
              </w:rPr>
            </w:pPr>
            <w:r w:rsidRPr="005A19E4">
              <w:rPr>
                <w:szCs w:val="28"/>
              </w:rPr>
              <w:t xml:space="preserve">Апрель </w:t>
            </w:r>
          </w:p>
          <w:p w:rsidR="005A19E4" w:rsidRPr="005A19E4" w:rsidRDefault="005A19E4" w:rsidP="00226509">
            <w:pPr>
              <w:jc w:val="center"/>
              <w:rPr>
                <w:szCs w:val="28"/>
              </w:rPr>
            </w:pPr>
            <w:r w:rsidRPr="005A19E4">
              <w:rPr>
                <w:szCs w:val="28"/>
              </w:rPr>
              <w:t>2017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E5" w:rsidRDefault="00C72CE5" w:rsidP="00C72CE5">
            <w:pPr>
              <w:ind w:left="34"/>
              <w:jc w:val="both"/>
              <w:rPr>
                <w:szCs w:val="28"/>
              </w:rPr>
            </w:pPr>
            <w:proofErr w:type="spellStart"/>
            <w:r w:rsidRPr="005A19E4">
              <w:rPr>
                <w:szCs w:val="28"/>
              </w:rPr>
              <w:t>Гасымова</w:t>
            </w:r>
            <w:proofErr w:type="spellEnd"/>
            <w:r w:rsidRPr="005A19E4">
              <w:rPr>
                <w:szCs w:val="28"/>
              </w:rPr>
              <w:t xml:space="preserve"> Г.А.,</w:t>
            </w:r>
            <w:r>
              <w:rPr>
                <w:szCs w:val="28"/>
              </w:rPr>
              <w:t xml:space="preserve"> р</w:t>
            </w:r>
            <w:r w:rsidRPr="005A19E4">
              <w:rPr>
                <w:szCs w:val="28"/>
              </w:rPr>
              <w:t>уководитель РМЦ, директор МБОУ «СШ №42</w:t>
            </w:r>
            <w:r w:rsidR="00B35A83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5A19E4" w:rsidRPr="005A19E4" w:rsidRDefault="00C72CE5" w:rsidP="00C72CE5">
            <w:pPr>
              <w:jc w:val="both"/>
              <w:rPr>
                <w:szCs w:val="28"/>
              </w:rPr>
            </w:pPr>
            <w:r w:rsidRPr="005A19E4">
              <w:rPr>
                <w:szCs w:val="28"/>
              </w:rPr>
              <w:t>Сергеева И.И.</w:t>
            </w:r>
            <w:r>
              <w:rPr>
                <w:szCs w:val="28"/>
              </w:rPr>
              <w:t xml:space="preserve">, </w:t>
            </w:r>
            <w:r w:rsidRPr="005A19E4">
              <w:rPr>
                <w:szCs w:val="28"/>
              </w:rPr>
              <w:t>заместитель директора по УР МБОУ «СШ №42»</w:t>
            </w:r>
          </w:p>
        </w:tc>
      </w:tr>
      <w:tr w:rsidR="005A19E4" w:rsidRPr="005A19E4" w:rsidTr="005A19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9E4" w:rsidRPr="005A19E4" w:rsidRDefault="005A19E4" w:rsidP="002D698D">
            <w:pPr>
              <w:ind w:left="-360"/>
              <w:jc w:val="center"/>
              <w:rPr>
                <w:szCs w:val="28"/>
                <w:lang w:eastAsia="en-US"/>
              </w:rPr>
            </w:pPr>
            <w:r w:rsidRPr="005A19E4">
              <w:rPr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2D698D">
            <w:pPr>
              <w:jc w:val="both"/>
              <w:rPr>
                <w:szCs w:val="28"/>
              </w:rPr>
            </w:pPr>
            <w:r w:rsidRPr="005A19E4">
              <w:rPr>
                <w:szCs w:val="28"/>
              </w:rPr>
              <w:t xml:space="preserve">Подведение итогов деятельности РМЦ, планирование на следующий учебный год.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E4" w:rsidRPr="005A19E4" w:rsidRDefault="005A19E4" w:rsidP="00B35A83">
            <w:pPr>
              <w:jc w:val="center"/>
              <w:rPr>
                <w:szCs w:val="28"/>
                <w:lang w:eastAsia="en-US"/>
              </w:rPr>
            </w:pPr>
            <w:r w:rsidRPr="005A19E4">
              <w:rPr>
                <w:szCs w:val="28"/>
                <w:lang w:eastAsia="en-US"/>
              </w:rPr>
              <w:t>Май 2017</w:t>
            </w:r>
            <w:r w:rsidR="00B35A83">
              <w:rPr>
                <w:szCs w:val="28"/>
                <w:lang w:eastAsia="en-US"/>
              </w:rPr>
              <w:t> </w:t>
            </w:r>
            <w:r w:rsidRPr="005A19E4">
              <w:rPr>
                <w:szCs w:val="28"/>
                <w:lang w:eastAsia="en-US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E5" w:rsidRDefault="00C72CE5" w:rsidP="00C72CE5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5A19E4">
              <w:rPr>
                <w:szCs w:val="28"/>
                <w:lang w:eastAsia="en-US"/>
              </w:rPr>
              <w:t>Гасымова</w:t>
            </w:r>
            <w:proofErr w:type="spellEnd"/>
            <w:r w:rsidRPr="005A19E4">
              <w:rPr>
                <w:szCs w:val="28"/>
                <w:lang w:eastAsia="en-US"/>
              </w:rPr>
              <w:t xml:space="preserve"> Г.А., </w:t>
            </w:r>
            <w:r>
              <w:rPr>
                <w:szCs w:val="28"/>
                <w:lang w:eastAsia="en-US"/>
              </w:rPr>
              <w:t xml:space="preserve">руководитель РМЦ, </w:t>
            </w:r>
            <w:r w:rsidR="005A19E4" w:rsidRPr="005A19E4">
              <w:rPr>
                <w:szCs w:val="28"/>
                <w:lang w:eastAsia="en-US"/>
              </w:rPr>
              <w:t>директор МБОУ «СШ</w:t>
            </w:r>
            <w:r w:rsidR="00B35A83">
              <w:rPr>
                <w:szCs w:val="28"/>
                <w:lang w:eastAsia="en-US"/>
              </w:rPr>
              <w:t xml:space="preserve"> </w:t>
            </w:r>
            <w:r w:rsidR="005A19E4" w:rsidRPr="005A19E4">
              <w:rPr>
                <w:szCs w:val="28"/>
                <w:lang w:eastAsia="en-US"/>
              </w:rPr>
              <w:t>№ 42»</w:t>
            </w:r>
            <w:r>
              <w:rPr>
                <w:szCs w:val="28"/>
                <w:lang w:eastAsia="en-US"/>
              </w:rPr>
              <w:t>;</w:t>
            </w:r>
          </w:p>
          <w:p w:rsidR="005A19E4" w:rsidRPr="005A19E4" w:rsidRDefault="005A19E4" w:rsidP="00C72CE5">
            <w:pPr>
              <w:jc w:val="both"/>
              <w:rPr>
                <w:szCs w:val="28"/>
                <w:lang w:eastAsia="en-US"/>
              </w:rPr>
            </w:pPr>
            <w:r w:rsidRPr="005A19E4">
              <w:rPr>
                <w:szCs w:val="28"/>
                <w:lang w:eastAsia="en-US"/>
              </w:rPr>
              <w:t>Совет РМЦ</w:t>
            </w:r>
          </w:p>
        </w:tc>
      </w:tr>
    </w:tbl>
    <w:p w:rsidR="00F631E5" w:rsidRDefault="00F631E5" w:rsidP="00ED58D2">
      <w:pPr>
        <w:tabs>
          <w:tab w:val="left" w:pos="1064"/>
        </w:tabs>
        <w:spacing w:line="360" w:lineRule="auto"/>
        <w:rPr>
          <w:b/>
        </w:rPr>
      </w:pPr>
    </w:p>
    <w:p w:rsidR="00F631E5" w:rsidRPr="00600732" w:rsidRDefault="00F631E5" w:rsidP="00ED58D2">
      <w:pPr>
        <w:tabs>
          <w:tab w:val="left" w:pos="1064"/>
        </w:tabs>
        <w:spacing w:line="360" w:lineRule="auto"/>
        <w:rPr>
          <w:b/>
        </w:rPr>
      </w:pPr>
    </w:p>
    <w:p w:rsidR="00F82C82" w:rsidRPr="00600732" w:rsidRDefault="001303A3" w:rsidP="00311787">
      <w:pPr>
        <w:pStyle w:val="a5"/>
        <w:numPr>
          <w:ilvl w:val="0"/>
          <w:numId w:val="4"/>
        </w:numPr>
        <w:spacing w:line="360" w:lineRule="auto"/>
        <w:jc w:val="both"/>
        <w:rPr>
          <w:b/>
        </w:rPr>
      </w:pPr>
      <w:r w:rsidRPr="00600732">
        <w:rPr>
          <w:b/>
        </w:rPr>
        <w:t>Перспективы программы</w:t>
      </w:r>
    </w:p>
    <w:p w:rsidR="001303A3" w:rsidRPr="00600732" w:rsidRDefault="001303A3" w:rsidP="00311787">
      <w:pPr>
        <w:pStyle w:val="a5"/>
        <w:numPr>
          <w:ilvl w:val="0"/>
          <w:numId w:val="11"/>
        </w:numPr>
        <w:spacing w:line="360" w:lineRule="auto"/>
        <w:ind w:left="357" w:hanging="357"/>
        <w:jc w:val="both"/>
      </w:pPr>
      <w:r w:rsidRPr="00600732">
        <w:t>Взаимодействие ОУ на одной образовательной площадке позволит совершенствоват</w:t>
      </w:r>
      <w:r w:rsidR="000810BB">
        <w:t xml:space="preserve">ь </w:t>
      </w:r>
      <w:r w:rsidRPr="00600732">
        <w:t>компле</w:t>
      </w:r>
      <w:r w:rsidR="000810BB">
        <w:t xml:space="preserve">ксную психолого-педагогическую </w:t>
      </w:r>
      <w:r w:rsidRPr="00600732">
        <w:t xml:space="preserve">и </w:t>
      </w:r>
      <w:proofErr w:type="gramStart"/>
      <w:r w:rsidRPr="00600732">
        <w:t>медико-социальную</w:t>
      </w:r>
      <w:proofErr w:type="gramEnd"/>
      <w:r w:rsidR="00102BC2" w:rsidRPr="00600732">
        <w:t xml:space="preserve"> помощь</w:t>
      </w:r>
      <w:r w:rsidRPr="00600732">
        <w:t xml:space="preserve"> детям с ограниченными возм</w:t>
      </w:r>
      <w:r w:rsidR="00CA3DF2">
        <w:t>ожностями здоровья, в том числе</w:t>
      </w:r>
      <w:r w:rsidRPr="00600732">
        <w:t xml:space="preserve"> детям-инвалидам, а также родителям (законными представителям), испытывающим трудности в воспитании и обучении детей</w:t>
      </w:r>
      <w:r w:rsidR="00CA3DF2">
        <w:t>.</w:t>
      </w:r>
    </w:p>
    <w:p w:rsidR="001303A3" w:rsidRPr="00600732" w:rsidRDefault="00CA3DF2" w:rsidP="00311787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>
        <w:t>Р</w:t>
      </w:r>
      <w:r w:rsidR="00102BC2" w:rsidRPr="00600732">
        <w:t>азвит</w:t>
      </w:r>
      <w:r>
        <w:t>ие</w:t>
      </w:r>
      <w:r w:rsidR="00102BC2" w:rsidRPr="00600732">
        <w:t xml:space="preserve"> профессиональной и личностной компетентности субъектов, включенных в сферу инклюзивного образования</w:t>
      </w:r>
      <w:r>
        <w:t>.</w:t>
      </w:r>
    </w:p>
    <w:p w:rsidR="00102BC2" w:rsidRPr="00600732" w:rsidRDefault="00CA3DF2" w:rsidP="00311787">
      <w:pPr>
        <w:pStyle w:val="a5"/>
        <w:numPr>
          <w:ilvl w:val="0"/>
          <w:numId w:val="11"/>
        </w:numPr>
        <w:spacing w:line="360" w:lineRule="auto"/>
        <w:jc w:val="both"/>
      </w:pPr>
      <w:r>
        <w:t>Д</w:t>
      </w:r>
      <w:r w:rsidR="00102BC2" w:rsidRPr="00600732">
        <w:t>еятельность Ресурсного центра обеспечит внедрение инновационных методик, разработку и внедрение дидактического материала, что повысит качество образования и его доступность для детей с ОВЗ</w:t>
      </w:r>
      <w:r w:rsidR="005A19E4">
        <w:t>, детей-инвалидов</w:t>
      </w:r>
      <w:r>
        <w:t>.</w:t>
      </w:r>
    </w:p>
    <w:p w:rsidR="00102BC2" w:rsidRPr="00600732" w:rsidRDefault="00CA3DF2" w:rsidP="00311787">
      <w:pPr>
        <w:pStyle w:val="a5"/>
        <w:numPr>
          <w:ilvl w:val="0"/>
          <w:numId w:val="11"/>
        </w:numPr>
        <w:spacing w:line="360" w:lineRule="auto"/>
        <w:jc w:val="both"/>
      </w:pPr>
      <w:r>
        <w:t>С</w:t>
      </w:r>
      <w:r w:rsidR="00A52DBF">
        <w:t xml:space="preserve">оздаст условия </w:t>
      </w:r>
      <w:r w:rsidR="00102BC2" w:rsidRPr="00600732">
        <w:t xml:space="preserve">в каждом общеобразовательном учреждении, реализующем программу инклюзивного образования, для </w:t>
      </w:r>
      <w:r w:rsidR="001303A3" w:rsidRPr="00600732">
        <w:t>эффект</w:t>
      </w:r>
      <w:r w:rsidR="00102BC2" w:rsidRPr="00600732">
        <w:t>ивной</w:t>
      </w:r>
      <w:r w:rsidR="001303A3" w:rsidRPr="00600732">
        <w:t xml:space="preserve"> интеграции детей с ОВЗ</w:t>
      </w:r>
      <w:r w:rsidR="005A19E4">
        <w:t>, детей-инвалидов</w:t>
      </w:r>
      <w:r w:rsidR="001303A3" w:rsidRPr="00600732">
        <w:t xml:space="preserve"> в среду сверстников </w:t>
      </w:r>
      <w:r w:rsidR="00102BC2" w:rsidRPr="00600732">
        <w:t>и обеспечение их успешной социализации</w:t>
      </w:r>
      <w:r w:rsidR="001303A3" w:rsidRPr="00600732">
        <w:t>.</w:t>
      </w:r>
    </w:p>
    <w:p w:rsidR="00225402" w:rsidRPr="00600732" w:rsidRDefault="00CA3DF2" w:rsidP="009D626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О</w:t>
      </w:r>
      <w:r w:rsidR="007E29D3" w:rsidRPr="00600732">
        <w:t xml:space="preserve">ткроет новые возможности качественного </w:t>
      </w:r>
      <w:r w:rsidR="00A52DBF">
        <w:t xml:space="preserve">обеспечения учебного процесса </w:t>
      </w:r>
      <w:r w:rsidR="007E29D3" w:rsidRPr="00600732">
        <w:t>через разработку методических рекомендаций и пособий, обобщающих опыт развития инклюзивного образования в городе и разработку предложений для внесения изменений в действующую нормативно-правовую базу.</w:t>
      </w:r>
    </w:p>
    <w:sectPr w:rsidR="00225402" w:rsidRPr="00600732" w:rsidSect="00DD79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83" w:rsidRDefault="00B35A83" w:rsidP="00F70526">
      <w:r>
        <w:separator/>
      </w:r>
    </w:p>
  </w:endnote>
  <w:endnote w:type="continuationSeparator" w:id="0">
    <w:p w:rsidR="00B35A83" w:rsidRDefault="00B35A83" w:rsidP="00F7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0819"/>
      <w:docPartObj>
        <w:docPartGallery w:val="Page Numbers (Bottom of Page)"/>
        <w:docPartUnique/>
      </w:docPartObj>
    </w:sdtPr>
    <w:sdtEndPr/>
    <w:sdtContent>
      <w:p w:rsidR="00B35A83" w:rsidRDefault="00B35A8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86E">
          <w:rPr>
            <w:noProof/>
          </w:rPr>
          <w:t>2</w:t>
        </w:r>
        <w:r>
          <w:fldChar w:fldCharType="end"/>
        </w:r>
      </w:p>
    </w:sdtContent>
  </w:sdt>
  <w:p w:rsidR="00B35A83" w:rsidRDefault="00B35A8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83" w:rsidRDefault="00B35A83" w:rsidP="00F70526">
      <w:r>
        <w:separator/>
      </w:r>
    </w:p>
  </w:footnote>
  <w:footnote w:type="continuationSeparator" w:id="0">
    <w:p w:rsidR="00B35A83" w:rsidRDefault="00B35A83" w:rsidP="00F7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B53"/>
    <w:multiLevelType w:val="hybridMultilevel"/>
    <w:tmpl w:val="B0E03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945ED1"/>
    <w:multiLevelType w:val="hybridMultilevel"/>
    <w:tmpl w:val="9104C1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B2200A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0070"/>
    <w:multiLevelType w:val="hybridMultilevel"/>
    <w:tmpl w:val="CF56C7C6"/>
    <w:lvl w:ilvl="0" w:tplc="97169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96BEB"/>
    <w:multiLevelType w:val="hybridMultilevel"/>
    <w:tmpl w:val="A8CAF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E33B5"/>
    <w:multiLevelType w:val="hybridMultilevel"/>
    <w:tmpl w:val="AAE6B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AD4B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F0F26"/>
    <w:multiLevelType w:val="hybridMultilevel"/>
    <w:tmpl w:val="BA945D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3A43C4"/>
    <w:multiLevelType w:val="hybridMultilevel"/>
    <w:tmpl w:val="CAC8DA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B2200A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422F1"/>
    <w:multiLevelType w:val="hybridMultilevel"/>
    <w:tmpl w:val="6CCC57EC"/>
    <w:lvl w:ilvl="0" w:tplc="97169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3438D"/>
    <w:multiLevelType w:val="hybridMultilevel"/>
    <w:tmpl w:val="DAEE7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CAED5E">
      <w:numFmt w:val="bullet"/>
      <w:lvlText w:val="•"/>
      <w:lvlJc w:val="left"/>
      <w:pPr>
        <w:ind w:left="1500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7910D2"/>
    <w:multiLevelType w:val="hybridMultilevel"/>
    <w:tmpl w:val="FEC809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D01778"/>
    <w:multiLevelType w:val="hybridMultilevel"/>
    <w:tmpl w:val="36DAC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219DC"/>
    <w:multiLevelType w:val="hybridMultilevel"/>
    <w:tmpl w:val="88161E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737C0E"/>
    <w:multiLevelType w:val="hybridMultilevel"/>
    <w:tmpl w:val="F6FA8A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B2200A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43E1F"/>
    <w:multiLevelType w:val="hybridMultilevel"/>
    <w:tmpl w:val="AA0E6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704561"/>
    <w:multiLevelType w:val="hybridMultilevel"/>
    <w:tmpl w:val="AFF60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3B30C7"/>
    <w:multiLevelType w:val="hybridMultilevel"/>
    <w:tmpl w:val="2146E6A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A777A93"/>
    <w:multiLevelType w:val="hybridMultilevel"/>
    <w:tmpl w:val="37FAB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"/>
  </w:num>
  <w:num w:numId="5">
    <w:abstractNumId w:val="16"/>
  </w:num>
  <w:num w:numId="6">
    <w:abstractNumId w:val="9"/>
  </w:num>
  <w:num w:numId="7">
    <w:abstractNumId w:val="11"/>
  </w:num>
  <w:num w:numId="8">
    <w:abstractNumId w:val="5"/>
  </w:num>
  <w:num w:numId="9">
    <w:abstractNumId w:val="14"/>
  </w:num>
  <w:num w:numId="10">
    <w:abstractNumId w:val="0"/>
  </w:num>
  <w:num w:numId="11">
    <w:abstractNumId w:val="13"/>
  </w:num>
  <w:num w:numId="12">
    <w:abstractNumId w:val="3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78"/>
    <w:rsid w:val="00010266"/>
    <w:rsid w:val="000232A4"/>
    <w:rsid w:val="000316A2"/>
    <w:rsid w:val="0003770C"/>
    <w:rsid w:val="000511AF"/>
    <w:rsid w:val="00067AA5"/>
    <w:rsid w:val="000810BB"/>
    <w:rsid w:val="00085E25"/>
    <w:rsid w:val="00097F3D"/>
    <w:rsid w:val="000A3E7D"/>
    <w:rsid w:val="000B35D9"/>
    <w:rsid w:val="000C0E9A"/>
    <w:rsid w:val="000C48DA"/>
    <w:rsid w:val="000C5593"/>
    <w:rsid w:val="000C7508"/>
    <w:rsid w:val="000D00BD"/>
    <w:rsid w:val="000D17C8"/>
    <w:rsid w:val="000D2D9F"/>
    <w:rsid w:val="00102BC2"/>
    <w:rsid w:val="001108FB"/>
    <w:rsid w:val="00114084"/>
    <w:rsid w:val="00114126"/>
    <w:rsid w:val="001303A3"/>
    <w:rsid w:val="00154B61"/>
    <w:rsid w:val="001809C0"/>
    <w:rsid w:val="0018417A"/>
    <w:rsid w:val="001C7251"/>
    <w:rsid w:val="001D3427"/>
    <w:rsid w:val="001E19FA"/>
    <w:rsid w:val="002127E9"/>
    <w:rsid w:val="0021490A"/>
    <w:rsid w:val="00225402"/>
    <w:rsid w:val="00226509"/>
    <w:rsid w:val="0024216C"/>
    <w:rsid w:val="00253172"/>
    <w:rsid w:val="00256A17"/>
    <w:rsid w:val="00264384"/>
    <w:rsid w:val="00270CC2"/>
    <w:rsid w:val="00280A13"/>
    <w:rsid w:val="002857C0"/>
    <w:rsid w:val="00286A46"/>
    <w:rsid w:val="00295860"/>
    <w:rsid w:val="002A2625"/>
    <w:rsid w:val="002A5226"/>
    <w:rsid w:val="002B186E"/>
    <w:rsid w:val="002B471A"/>
    <w:rsid w:val="002B5A13"/>
    <w:rsid w:val="002C3847"/>
    <w:rsid w:val="002D321F"/>
    <w:rsid w:val="002D63B0"/>
    <w:rsid w:val="002D698D"/>
    <w:rsid w:val="002E7A60"/>
    <w:rsid w:val="002F2D60"/>
    <w:rsid w:val="0030618F"/>
    <w:rsid w:val="00311787"/>
    <w:rsid w:val="00315B6C"/>
    <w:rsid w:val="00321F2A"/>
    <w:rsid w:val="00325E83"/>
    <w:rsid w:val="00326F55"/>
    <w:rsid w:val="00344186"/>
    <w:rsid w:val="003453BF"/>
    <w:rsid w:val="0035077A"/>
    <w:rsid w:val="0036322D"/>
    <w:rsid w:val="003801CE"/>
    <w:rsid w:val="003A31AF"/>
    <w:rsid w:val="003C026A"/>
    <w:rsid w:val="003C1C0E"/>
    <w:rsid w:val="003C380F"/>
    <w:rsid w:val="003C6F19"/>
    <w:rsid w:val="003C7070"/>
    <w:rsid w:val="003C7985"/>
    <w:rsid w:val="003E5490"/>
    <w:rsid w:val="003F01A2"/>
    <w:rsid w:val="003F52F1"/>
    <w:rsid w:val="00400FC9"/>
    <w:rsid w:val="00404E69"/>
    <w:rsid w:val="00411C41"/>
    <w:rsid w:val="00422696"/>
    <w:rsid w:val="00430EF6"/>
    <w:rsid w:val="00490549"/>
    <w:rsid w:val="004D6AF8"/>
    <w:rsid w:val="004F59B0"/>
    <w:rsid w:val="00506B60"/>
    <w:rsid w:val="00511DD3"/>
    <w:rsid w:val="00522846"/>
    <w:rsid w:val="00524C90"/>
    <w:rsid w:val="0053567E"/>
    <w:rsid w:val="00581CAB"/>
    <w:rsid w:val="005825FF"/>
    <w:rsid w:val="00590F80"/>
    <w:rsid w:val="00595BC1"/>
    <w:rsid w:val="005A19E4"/>
    <w:rsid w:val="005A3E91"/>
    <w:rsid w:val="005B6B9C"/>
    <w:rsid w:val="005C02ED"/>
    <w:rsid w:val="005D7ABD"/>
    <w:rsid w:val="005F1448"/>
    <w:rsid w:val="00600732"/>
    <w:rsid w:val="006009A2"/>
    <w:rsid w:val="00611CE2"/>
    <w:rsid w:val="00631872"/>
    <w:rsid w:val="0063270D"/>
    <w:rsid w:val="00634BE0"/>
    <w:rsid w:val="00635342"/>
    <w:rsid w:val="006365F2"/>
    <w:rsid w:val="0064218A"/>
    <w:rsid w:val="00664345"/>
    <w:rsid w:val="00672FD6"/>
    <w:rsid w:val="006823BA"/>
    <w:rsid w:val="00684501"/>
    <w:rsid w:val="00694598"/>
    <w:rsid w:val="006A33D7"/>
    <w:rsid w:val="006A4FCB"/>
    <w:rsid w:val="006B286F"/>
    <w:rsid w:val="006C794F"/>
    <w:rsid w:val="006E7615"/>
    <w:rsid w:val="006F3F52"/>
    <w:rsid w:val="006F6FF3"/>
    <w:rsid w:val="007010BC"/>
    <w:rsid w:val="00714542"/>
    <w:rsid w:val="00716779"/>
    <w:rsid w:val="0072164F"/>
    <w:rsid w:val="0073172A"/>
    <w:rsid w:val="0073379A"/>
    <w:rsid w:val="007349C8"/>
    <w:rsid w:val="00746D0C"/>
    <w:rsid w:val="00781DAA"/>
    <w:rsid w:val="00783F1A"/>
    <w:rsid w:val="00786329"/>
    <w:rsid w:val="0079438F"/>
    <w:rsid w:val="007A180C"/>
    <w:rsid w:val="007A4FE4"/>
    <w:rsid w:val="007A6A91"/>
    <w:rsid w:val="007A7F01"/>
    <w:rsid w:val="007B555A"/>
    <w:rsid w:val="007E29D3"/>
    <w:rsid w:val="007E36E6"/>
    <w:rsid w:val="007E4D0D"/>
    <w:rsid w:val="007F1506"/>
    <w:rsid w:val="00800E78"/>
    <w:rsid w:val="00802BA6"/>
    <w:rsid w:val="008035C9"/>
    <w:rsid w:val="008041DF"/>
    <w:rsid w:val="00816384"/>
    <w:rsid w:val="0082548C"/>
    <w:rsid w:val="00826CE7"/>
    <w:rsid w:val="00827273"/>
    <w:rsid w:val="00850358"/>
    <w:rsid w:val="008638A7"/>
    <w:rsid w:val="0089233C"/>
    <w:rsid w:val="00893F29"/>
    <w:rsid w:val="008C0A7C"/>
    <w:rsid w:val="008C197E"/>
    <w:rsid w:val="008D1012"/>
    <w:rsid w:val="009048A8"/>
    <w:rsid w:val="0093046F"/>
    <w:rsid w:val="00965C90"/>
    <w:rsid w:val="00970DBF"/>
    <w:rsid w:val="009744A6"/>
    <w:rsid w:val="00983902"/>
    <w:rsid w:val="00984AEE"/>
    <w:rsid w:val="009A5D36"/>
    <w:rsid w:val="009D6269"/>
    <w:rsid w:val="009E529E"/>
    <w:rsid w:val="009E78A5"/>
    <w:rsid w:val="00A10749"/>
    <w:rsid w:val="00A204C3"/>
    <w:rsid w:val="00A226D7"/>
    <w:rsid w:val="00A46D32"/>
    <w:rsid w:val="00A50C8F"/>
    <w:rsid w:val="00A52DBF"/>
    <w:rsid w:val="00A53919"/>
    <w:rsid w:val="00A6649C"/>
    <w:rsid w:val="00A7309B"/>
    <w:rsid w:val="00A74C90"/>
    <w:rsid w:val="00A86DF7"/>
    <w:rsid w:val="00A905F7"/>
    <w:rsid w:val="00A937D5"/>
    <w:rsid w:val="00A96638"/>
    <w:rsid w:val="00AB0105"/>
    <w:rsid w:val="00AB0A7B"/>
    <w:rsid w:val="00AB50D2"/>
    <w:rsid w:val="00AB6D28"/>
    <w:rsid w:val="00AD68AB"/>
    <w:rsid w:val="00B23E44"/>
    <w:rsid w:val="00B33D54"/>
    <w:rsid w:val="00B3546D"/>
    <w:rsid w:val="00B35A83"/>
    <w:rsid w:val="00B375B4"/>
    <w:rsid w:val="00B43B71"/>
    <w:rsid w:val="00B45A13"/>
    <w:rsid w:val="00B50294"/>
    <w:rsid w:val="00B65533"/>
    <w:rsid w:val="00B65B53"/>
    <w:rsid w:val="00B85D57"/>
    <w:rsid w:val="00B9442F"/>
    <w:rsid w:val="00BC3C43"/>
    <w:rsid w:val="00BC7B42"/>
    <w:rsid w:val="00BD4D90"/>
    <w:rsid w:val="00BE70EB"/>
    <w:rsid w:val="00C218AD"/>
    <w:rsid w:val="00C23A25"/>
    <w:rsid w:val="00C31B4A"/>
    <w:rsid w:val="00C3373A"/>
    <w:rsid w:val="00C5473E"/>
    <w:rsid w:val="00C72CE5"/>
    <w:rsid w:val="00C75817"/>
    <w:rsid w:val="00C83214"/>
    <w:rsid w:val="00C954A9"/>
    <w:rsid w:val="00CA3DF2"/>
    <w:rsid w:val="00CB32DE"/>
    <w:rsid w:val="00CC18CD"/>
    <w:rsid w:val="00CC2DFE"/>
    <w:rsid w:val="00CD44EB"/>
    <w:rsid w:val="00D12549"/>
    <w:rsid w:val="00D2270F"/>
    <w:rsid w:val="00D51AAD"/>
    <w:rsid w:val="00D52D1F"/>
    <w:rsid w:val="00D56578"/>
    <w:rsid w:val="00D73E1E"/>
    <w:rsid w:val="00D85756"/>
    <w:rsid w:val="00D859A3"/>
    <w:rsid w:val="00D8734F"/>
    <w:rsid w:val="00D943FD"/>
    <w:rsid w:val="00DA1B4B"/>
    <w:rsid w:val="00DB36B7"/>
    <w:rsid w:val="00DD6619"/>
    <w:rsid w:val="00DD7968"/>
    <w:rsid w:val="00DF32A3"/>
    <w:rsid w:val="00DF5A50"/>
    <w:rsid w:val="00E01676"/>
    <w:rsid w:val="00E1662D"/>
    <w:rsid w:val="00E167B4"/>
    <w:rsid w:val="00E17D96"/>
    <w:rsid w:val="00E22199"/>
    <w:rsid w:val="00E23105"/>
    <w:rsid w:val="00E24346"/>
    <w:rsid w:val="00E27215"/>
    <w:rsid w:val="00E538E4"/>
    <w:rsid w:val="00E55EFD"/>
    <w:rsid w:val="00E707BE"/>
    <w:rsid w:val="00E8228F"/>
    <w:rsid w:val="00E84F9A"/>
    <w:rsid w:val="00E86306"/>
    <w:rsid w:val="00E90ED5"/>
    <w:rsid w:val="00E90FA6"/>
    <w:rsid w:val="00EB4163"/>
    <w:rsid w:val="00EC2B4F"/>
    <w:rsid w:val="00ED58D2"/>
    <w:rsid w:val="00EF0046"/>
    <w:rsid w:val="00F043AD"/>
    <w:rsid w:val="00F12BF4"/>
    <w:rsid w:val="00F24914"/>
    <w:rsid w:val="00F45F67"/>
    <w:rsid w:val="00F56A89"/>
    <w:rsid w:val="00F61B94"/>
    <w:rsid w:val="00F631E5"/>
    <w:rsid w:val="00F70526"/>
    <w:rsid w:val="00F82C82"/>
    <w:rsid w:val="00F91440"/>
    <w:rsid w:val="00FA504A"/>
    <w:rsid w:val="00FA6B0C"/>
    <w:rsid w:val="00FB1BEE"/>
    <w:rsid w:val="00FD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2C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59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438F"/>
    <w:pPr>
      <w:ind w:left="720"/>
      <w:contextualSpacing/>
    </w:pPr>
  </w:style>
  <w:style w:type="character" w:styleId="a6">
    <w:name w:val="Strong"/>
    <w:basedOn w:val="a0"/>
    <w:uiPriority w:val="22"/>
    <w:qFormat/>
    <w:rsid w:val="00280A13"/>
    <w:rPr>
      <w:b/>
      <w:bCs/>
    </w:rPr>
  </w:style>
  <w:style w:type="paragraph" w:styleId="a7">
    <w:name w:val="Body Text"/>
    <w:basedOn w:val="a"/>
    <w:link w:val="a8"/>
    <w:rsid w:val="00280A13"/>
    <w:rPr>
      <w:sz w:val="20"/>
    </w:rPr>
  </w:style>
  <w:style w:type="character" w:customStyle="1" w:styleId="a8">
    <w:name w:val="Основной текст Знак"/>
    <w:basedOn w:val="a0"/>
    <w:link w:val="a7"/>
    <w:rsid w:val="00280A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Normal (Web)"/>
    <w:basedOn w:val="a"/>
    <w:uiPriority w:val="99"/>
    <w:rsid w:val="00280A1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BD4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2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D1A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D1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D1A2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11C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1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11C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8035C9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8035C9"/>
    <w:rPr>
      <w:rFonts w:ascii="Times New Roman" w:eastAsia="Calibri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430EF6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18">
    <w:name w:val="Style18"/>
    <w:basedOn w:val="a"/>
    <w:uiPriority w:val="99"/>
    <w:rsid w:val="00430EF6"/>
    <w:pPr>
      <w:widowControl w:val="0"/>
      <w:autoSpaceDE w:val="0"/>
      <w:autoSpaceDN w:val="0"/>
      <w:adjustRightInd w:val="0"/>
      <w:spacing w:line="334" w:lineRule="exact"/>
      <w:ind w:hanging="348"/>
    </w:pPr>
  </w:style>
  <w:style w:type="character" w:customStyle="1" w:styleId="FontStyle36">
    <w:name w:val="Font Style36"/>
    <w:basedOn w:val="a0"/>
    <w:uiPriority w:val="99"/>
    <w:rsid w:val="00430E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uiPriority w:val="99"/>
    <w:rsid w:val="00430EF6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2E7A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7A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945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694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2C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59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438F"/>
    <w:pPr>
      <w:ind w:left="720"/>
      <w:contextualSpacing/>
    </w:pPr>
  </w:style>
  <w:style w:type="character" w:styleId="a6">
    <w:name w:val="Strong"/>
    <w:basedOn w:val="a0"/>
    <w:uiPriority w:val="22"/>
    <w:qFormat/>
    <w:rsid w:val="00280A13"/>
    <w:rPr>
      <w:b/>
      <w:bCs/>
    </w:rPr>
  </w:style>
  <w:style w:type="paragraph" w:styleId="a7">
    <w:name w:val="Body Text"/>
    <w:basedOn w:val="a"/>
    <w:link w:val="a8"/>
    <w:rsid w:val="00280A13"/>
    <w:rPr>
      <w:sz w:val="20"/>
    </w:rPr>
  </w:style>
  <w:style w:type="character" w:customStyle="1" w:styleId="a8">
    <w:name w:val="Основной текст Знак"/>
    <w:basedOn w:val="a0"/>
    <w:link w:val="a7"/>
    <w:rsid w:val="00280A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Normal (Web)"/>
    <w:basedOn w:val="a"/>
    <w:uiPriority w:val="99"/>
    <w:rsid w:val="00280A1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BD4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2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D1A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D1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D1A2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11C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1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11C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8035C9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8035C9"/>
    <w:rPr>
      <w:rFonts w:ascii="Times New Roman" w:eastAsia="Calibri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430EF6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18">
    <w:name w:val="Style18"/>
    <w:basedOn w:val="a"/>
    <w:uiPriority w:val="99"/>
    <w:rsid w:val="00430EF6"/>
    <w:pPr>
      <w:widowControl w:val="0"/>
      <w:autoSpaceDE w:val="0"/>
      <w:autoSpaceDN w:val="0"/>
      <w:adjustRightInd w:val="0"/>
      <w:spacing w:line="334" w:lineRule="exact"/>
      <w:ind w:hanging="348"/>
    </w:pPr>
  </w:style>
  <w:style w:type="character" w:customStyle="1" w:styleId="FontStyle36">
    <w:name w:val="Font Style36"/>
    <w:basedOn w:val="a0"/>
    <w:uiPriority w:val="99"/>
    <w:rsid w:val="00430E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uiPriority w:val="99"/>
    <w:rsid w:val="00430EF6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2E7A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7A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945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69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3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7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4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4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5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3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8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2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895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03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1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68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08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13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62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97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39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30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3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5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7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3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8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6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6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2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9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8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6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2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4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7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3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6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2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inhmao.ru/netcat_files/File/&#1087;&#1088;&#1080;&#1082;&#1072;&#1079;%20&#1052;&#1080;&#1085;&#1086;&#1073;&#1088;&#1072;%20&#8470;1015.doc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doinhmao.ru/netcat_files/File/&#1087;&#1088;&#1080;&#1082;&#1072;&#1079;%20&#1052;&#1080;&#1085;&#1086;&#1073;&#1088;&#1072;%20&#8470;1015.doc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inhmao.ru/netcat_files/File/&#1087;&#1088;&#1080;&#1082;&#1072;&#1079;%20&#1052;&#1080;&#1085;&#1086;&#1073;&#1088;&#1072;%20&#8470;1015.doc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hyperlink" Target="http://www.doinhmao.ru/netcat_files/File/&#1087;&#1080;&#1089;&#1100;&#1084;&#1086;%20&#1052;&#1080;&#1085;&#1086;&#1073;&#1088;&#1072;%20&#1086;%20&#1082;&#1086;&#1088;&#1088;&#1077;&#1082;&#1094;&#1080;%20&#1080;%20&#1080;&#1085;&#1082;&#1083;&#1102;&#1079;&#1080;&#1074;&#1085;&#1086;&#1084;%20&#1086;&#1073;&#1088;&#1072;&#1079;&#1086;&#1074;&#1072;&#1085;&#1080;&#1080;.doc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inhmao.ru/netcat_files/File/&#1043;&#1086;&#1089;&#1091;&#1076;&#1072;&#1088;&#1089;&#1090;&#1074;&#1077;&#1085;&#1085;&#1072;&#1103;%20&#1087;&#1088;&#1086;&#1075;&#1088;&#1072;&#1084;&#1084;&#1072;%20&#1056;&#1086;&#1089;&#1089;&#1080;&#1081;&#1089;&#1082;&#1086;&#1081;%20&#1060;&#1077;&#1076;&#1077;&#1088;&#1072;&#1094;&#1080;&#1080;%20&#1056;&#1072;&#1079;&#1074;&#1080;&#1090;&#1080;&#1077;%20&#1086;&#1073;&#1088;&#1072;&#1079;&#1086;&#1074;&#1072;&#1085;&#1080;&#1103;.doc" TargetMode="Externa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716DC4-B54B-4351-87BB-D5CC0359EECE}" type="doc">
      <dgm:prSet loTypeId="urn:microsoft.com/office/officeart/2005/8/layout/radial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7C0D8F5-6A66-40D3-90E4-25A654CCED53}">
      <dgm:prSet phldrT="[Текст]" custT="1"/>
      <dgm:spPr/>
      <dgm:t>
        <a:bodyPr/>
        <a:lstStyle/>
        <a:p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РМЦ МБОУ "СШ №42</a:t>
          </a:r>
          <a:r>
            <a:rPr lang="ru-RU" sz="2000" b="1">
              <a:latin typeface="Times New Roman" panose="02020603050405020304" pitchFamily="18" charset="0"/>
              <a:cs typeface="Times New Roman" panose="02020603050405020304" pitchFamily="18" charset="0"/>
            </a:rPr>
            <a:t>"</a:t>
          </a:r>
        </a:p>
      </dgm:t>
    </dgm:pt>
    <dgm:pt modelId="{0B683CB9-9876-4439-AD8D-90119D946454}" type="parTrans" cxnId="{2C44E780-2BD1-4CD8-88F6-C654D9DA649F}">
      <dgm:prSet/>
      <dgm:spPr/>
      <dgm:t>
        <a:bodyPr/>
        <a:lstStyle/>
        <a:p>
          <a:endParaRPr lang="ru-RU"/>
        </a:p>
      </dgm:t>
    </dgm:pt>
    <dgm:pt modelId="{6C8230DE-2740-44C9-8691-FED4E704DED4}" type="sibTrans" cxnId="{2C44E780-2BD1-4CD8-88F6-C654D9DA649F}">
      <dgm:prSet/>
      <dgm:spPr/>
      <dgm:t>
        <a:bodyPr/>
        <a:lstStyle/>
        <a:p>
          <a:endParaRPr lang="ru-RU"/>
        </a:p>
      </dgm:t>
    </dgm:pt>
    <dgm:pt modelId="{DA1D16AF-A518-45CB-BB48-09DE9C55FA5A}">
      <dgm:prSet phldrT="[Текст]"/>
      <dgm:spPr/>
      <dgm:t>
        <a:bodyPr/>
        <a:lstStyle/>
        <a:p>
          <a:r>
            <a:rPr lang="ru-RU"/>
            <a:t>ГМО социальных педагогов</a:t>
          </a:r>
        </a:p>
      </dgm:t>
    </dgm:pt>
    <dgm:pt modelId="{D5F54F7B-F2F4-4961-90EB-905985A35E35}" type="parTrans" cxnId="{00F426F5-62F2-492E-B33F-22FA504B38CB}">
      <dgm:prSet/>
      <dgm:spPr/>
      <dgm:t>
        <a:bodyPr/>
        <a:lstStyle/>
        <a:p>
          <a:endParaRPr lang="ru-RU"/>
        </a:p>
      </dgm:t>
    </dgm:pt>
    <dgm:pt modelId="{6B9886BE-489B-44DD-AF23-11641A5B53A1}" type="sibTrans" cxnId="{00F426F5-62F2-492E-B33F-22FA504B38CB}">
      <dgm:prSet/>
      <dgm:spPr/>
      <dgm:t>
        <a:bodyPr/>
        <a:lstStyle/>
        <a:p>
          <a:endParaRPr lang="ru-RU"/>
        </a:p>
      </dgm:t>
    </dgm:pt>
    <dgm:pt modelId="{62C4DD0A-BDDF-4108-95FE-19226DABE835}">
      <dgm:prSet phldrT="[Текст]"/>
      <dgm:spPr/>
      <dgm:t>
        <a:bodyPr/>
        <a:lstStyle/>
        <a:p>
          <a:r>
            <a:rPr lang="ru-RU"/>
            <a:t>ГМО учителей-предметников</a:t>
          </a:r>
        </a:p>
      </dgm:t>
    </dgm:pt>
    <dgm:pt modelId="{08CD95FB-CCB5-4485-BD60-D73427652183}" type="parTrans" cxnId="{DD5954A9-D787-4549-A2A1-7762B5CF3EB7}">
      <dgm:prSet/>
      <dgm:spPr/>
      <dgm:t>
        <a:bodyPr/>
        <a:lstStyle/>
        <a:p>
          <a:endParaRPr lang="ru-RU"/>
        </a:p>
      </dgm:t>
    </dgm:pt>
    <dgm:pt modelId="{0E716C58-D155-4564-B277-0BE788A2473E}" type="sibTrans" cxnId="{DD5954A9-D787-4549-A2A1-7762B5CF3EB7}">
      <dgm:prSet/>
      <dgm:spPr/>
      <dgm:t>
        <a:bodyPr/>
        <a:lstStyle/>
        <a:p>
          <a:endParaRPr lang="ru-RU"/>
        </a:p>
      </dgm:t>
    </dgm:pt>
    <dgm:pt modelId="{EDD37905-5160-4556-9849-D107D2E5100E}">
      <dgm:prSet phldrT="[Текст]"/>
      <dgm:spPr/>
      <dgm:t>
        <a:bodyPr/>
        <a:lstStyle/>
        <a:p>
          <a:r>
            <a:rPr lang="ru-RU"/>
            <a:t>СМИ</a:t>
          </a:r>
        </a:p>
      </dgm:t>
    </dgm:pt>
    <dgm:pt modelId="{A403530A-9ECA-4D9A-8CAB-5DAB7EAFE0E6}" type="parTrans" cxnId="{2C756CC7-1491-4D54-A7C1-8EA007FEAE91}">
      <dgm:prSet/>
      <dgm:spPr/>
      <dgm:t>
        <a:bodyPr/>
        <a:lstStyle/>
        <a:p>
          <a:endParaRPr lang="ru-RU"/>
        </a:p>
      </dgm:t>
    </dgm:pt>
    <dgm:pt modelId="{877B6077-3FF8-46AF-BCB1-A3A84A740267}" type="sibTrans" cxnId="{2C756CC7-1491-4D54-A7C1-8EA007FEAE91}">
      <dgm:prSet/>
      <dgm:spPr/>
      <dgm:t>
        <a:bodyPr/>
        <a:lstStyle/>
        <a:p>
          <a:endParaRPr lang="ru-RU"/>
        </a:p>
      </dgm:t>
    </dgm:pt>
    <dgm:pt modelId="{33FD66F5-8A7C-47BD-981C-88D4513C957C}">
      <dgm:prSet phldrT="[Текст]"/>
      <dgm:spPr/>
      <dgm:t>
        <a:bodyPr/>
        <a:lstStyle/>
        <a:p>
          <a:r>
            <a:rPr lang="ru-RU"/>
            <a:t>Управление по опеке и попечительству</a:t>
          </a:r>
        </a:p>
      </dgm:t>
    </dgm:pt>
    <dgm:pt modelId="{9B50602D-88F6-48B3-8A3E-DBA80BABF583}" type="parTrans" cxnId="{5B63B959-D0FE-4EBF-8796-1A9F24B5DCB4}">
      <dgm:prSet/>
      <dgm:spPr/>
      <dgm:t>
        <a:bodyPr/>
        <a:lstStyle/>
        <a:p>
          <a:endParaRPr lang="ru-RU"/>
        </a:p>
      </dgm:t>
    </dgm:pt>
    <dgm:pt modelId="{5CBBBCB3-F772-4E6B-9FB9-6B8AA5E4D719}" type="sibTrans" cxnId="{5B63B959-D0FE-4EBF-8796-1A9F24B5DCB4}">
      <dgm:prSet/>
      <dgm:spPr/>
      <dgm:t>
        <a:bodyPr/>
        <a:lstStyle/>
        <a:p>
          <a:endParaRPr lang="ru-RU"/>
        </a:p>
      </dgm:t>
    </dgm:pt>
    <dgm:pt modelId="{C4981EFF-0E75-403B-9777-E1CDF893290A}">
      <dgm:prSet/>
      <dgm:spPr/>
      <dgm:t>
        <a:bodyPr/>
        <a:lstStyle/>
        <a:p>
          <a:r>
            <a:rPr lang="ru-RU"/>
            <a:t>ГМО педагогов-психологов</a:t>
          </a:r>
        </a:p>
      </dgm:t>
    </dgm:pt>
    <dgm:pt modelId="{1E86E1B4-D235-43D6-A441-F4540C5A0F59}" type="parTrans" cxnId="{1F50321B-36F9-48FF-B2EC-A08981AD1B3F}">
      <dgm:prSet/>
      <dgm:spPr/>
      <dgm:t>
        <a:bodyPr/>
        <a:lstStyle/>
        <a:p>
          <a:endParaRPr lang="ru-RU"/>
        </a:p>
      </dgm:t>
    </dgm:pt>
    <dgm:pt modelId="{15B969ED-062E-4529-BDD8-17F3A1DD4979}" type="sibTrans" cxnId="{1F50321B-36F9-48FF-B2EC-A08981AD1B3F}">
      <dgm:prSet/>
      <dgm:spPr/>
      <dgm:t>
        <a:bodyPr/>
        <a:lstStyle/>
        <a:p>
          <a:endParaRPr lang="ru-RU"/>
        </a:p>
      </dgm:t>
    </dgm:pt>
    <dgm:pt modelId="{EA746008-CD95-4BCC-8073-0D18244C1055}">
      <dgm:prSet/>
      <dgm:spPr/>
      <dgm:t>
        <a:bodyPr/>
        <a:lstStyle/>
        <a:p>
          <a:r>
            <a:rPr lang="ru-RU"/>
            <a:t>ГМО специалистов дошкольных  и общеобразовательных  образовательных организаций</a:t>
          </a:r>
        </a:p>
      </dgm:t>
    </dgm:pt>
    <dgm:pt modelId="{7EFFD72F-9D69-4A02-8AB5-CEE02DEAD14F}" type="parTrans" cxnId="{781B8737-B5B5-4928-849B-C65EF6980939}">
      <dgm:prSet/>
      <dgm:spPr/>
      <dgm:t>
        <a:bodyPr/>
        <a:lstStyle/>
        <a:p>
          <a:endParaRPr lang="ru-RU"/>
        </a:p>
      </dgm:t>
    </dgm:pt>
    <dgm:pt modelId="{B9EB21C0-8AFE-440E-A070-32C5B5C744ED}" type="sibTrans" cxnId="{781B8737-B5B5-4928-849B-C65EF6980939}">
      <dgm:prSet/>
      <dgm:spPr/>
      <dgm:t>
        <a:bodyPr/>
        <a:lstStyle/>
        <a:p>
          <a:endParaRPr lang="ru-RU"/>
        </a:p>
      </dgm:t>
    </dgm:pt>
    <dgm:pt modelId="{FBE1F68F-2585-480A-9B74-C44C136CEC9D}">
      <dgm:prSet/>
      <dgm:spPr/>
      <dgm:t>
        <a:bodyPr/>
        <a:lstStyle/>
        <a:p>
          <a:r>
            <a:rPr lang="ru-RU"/>
            <a:t>образовательные учреждения города</a:t>
          </a:r>
        </a:p>
      </dgm:t>
    </dgm:pt>
    <dgm:pt modelId="{EEA696B3-7EB6-434C-8834-5A4B5DD3590A}" type="parTrans" cxnId="{D36E6981-471F-496C-8695-D634C03513C7}">
      <dgm:prSet/>
      <dgm:spPr/>
      <dgm:t>
        <a:bodyPr/>
        <a:lstStyle/>
        <a:p>
          <a:endParaRPr lang="ru-RU"/>
        </a:p>
      </dgm:t>
    </dgm:pt>
    <dgm:pt modelId="{D7035507-9B58-4FB7-9008-5B9B7CCB556D}" type="sibTrans" cxnId="{D36E6981-471F-496C-8695-D634C03513C7}">
      <dgm:prSet/>
      <dgm:spPr/>
      <dgm:t>
        <a:bodyPr/>
        <a:lstStyle/>
        <a:p>
          <a:endParaRPr lang="ru-RU"/>
        </a:p>
      </dgm:t>
    </dgm:pt>
    <dgm:pt modelId="{FFD7A9B9-EE54-4261-B192-D16B3F81E3F0}">
      <dgm:prSet/>
      <dgm:spPr/>
      <dgm:t>
        <a:bodyPr/>
        <a:lstStyle/>
        <a:p>
          <a:r>
            <a:rPr lang="ru-RU"/>
            <a:t>Управление социальной  защиты населения</a:t>
          </a:r>
        </a:p>
      </dgm:t>
    </dgm:pt>
    <dgm:pt modelId="{82333121-5550-4A2D-B894-D3AF78EC33B5}" type="parTrans" cxnId="{CE3F8368-C040-4654-BEFF-5ADF70E51370}">
      <dgm:prSet/>
      <dgm:spPr/>
      <dgm:t>
        <a:bodyPr/>
        <a:lstStyle/>
        <a:p>
          <a:endParaRPr lang="ru-RU"/>
        </a:p>
      </dgm:t>
    </dgm:pt>
    <dgm:pt modelId="{96504A76-8B7D-4283-92B5-AEFA6C2F3FC3}" type="sibTrans" cxnId="{CE3F8368-C040-4654-BEFF-5ADF70E51370}">
      <dgm:prSet/>
      <dgm:spPr/>
      <dgm:t>
        <a:bodyPr/>
        <a:lstStyle/>
        <a:p>
          <a:endParaRPr lang="ru-RU"/>
        </a:p>
      </dgm:t>
    </dgm:pt>
    <dgm:pt modelId="{EDF4538D-7F83-42E1-8FAE-31FC5608671A}">
      <dgm:prSet/>
      <dgm:spPr/>
      <dgm:t>
        <a:bodyPr/>
        <a:lstStyle/>
        <a:p>
          <a:r>
            <a:rPr lang="ru-RU"/>
            <a:t>МАУ г. Нижневартовска "ЦРО"</a:t>
          </a:r>
        </a:p>
      </dgm:t>
    </dgm:pt>
    <dgm:pt modelId="{13A3F655-4664-4F10-9B45-E3AB162FABBD}" type="parTrans" cxnId="{2E8A4269-4C33-465E-8CC4-E9D9569791AC}">
      <dgm:prSet/>
      <dgm:spPr/>
      <dgm:t>
        <a:bodyPr/>
        <a:lstStyle/>
        <a:p>
          <a:endParaRPr lang="ru-RU"/>
        </a:p>
      </dgm:t>
    </dgm:pt>
    <dgm:pt modelId="{46F00DD9-5DDE-4DAB-A68E-79F2D1EEB4FC}" type="sibTrans" cxnId="{2E8A4269-4C33-465E-8CC4-E9D9569791AC}">
      <dgm:prSet/>
      <dgm:spPr/>
      <dgm:t>
        <a:bodyPr/>
        <a:lstStyle/>
        <a:p>
          <a:endParaRPr lang="ru-RU"/>
        </a:p>
      </dgm:t>
    </dgm:pt>
    <dgm:pt modelId="{2E69ADED-0AE6-445D-B104-2AF108437BC0}">
      <dgm:prSet/>
      <dgm:spPr/>
      <dgm:t>
        <a:bodyPr/>
        <a:lstStyle/>
        <a:p>
          <a:r>
            <a:rPr lang="ru-RU"/>
            <a:t>Департамент образования г.Нижневартовска</a:t>
          </a:r>
        </a:p>
      </dgm:t>
    </dgm:pt>
    <dgm:pt modelId="{E7BBB86C-0A9A-4326-8B41-59B46DAE5D13}" type="parTrans" cxnId="{081357E1-653A-443C-953C-36AB81C62344}">
      <dgm:prSet/>
      <dgm:spPr/>
      <dgm:t>
        <a:bodyPr/>
        <a:lstStyle/>
        <a:p>
          <a:endParaRPr lang="ru-RU"/>
        </a:p>
      </dgm:t>
    </dgm:pt>
    <dgm:pt modelId="{7B825702-3FA4-4132-9D3E-3EF9FA5C066F}" type="sibTrans" cxnId="{081357E1-653A-443C-953C-36AB81C62344}">
      <dgm:prSet/>
      <dgm:spPr/>
      <dgm:t>
        <a:bodyPr/>
        <a:lstStyle/>
        <a:p>
          <a:endParaRPr lang="ru-RU"/>
        </a:p>
      </dgm:t>
    </dgm:pt>
    <dgm:pt modelId="{E3C3D844-2B6D-4578-B591-65D302946E30}">
      <dgm:prSet/>
      <dgm:spPr/>
      <dgm:t>
        <a:bodyPr/>
        <a:lstStyle/>
        <a:p>
          <a:r>
            <a:rPr lang="ru-RU"/>
            <a:t>Детская поликлинника №5, центр "Таукси"</a:t>
          </a:r>
        </a:p>
      </dgm:t>
    </dgm:pt>
    <dgm:pt modelId="{DE84EE22-261C-491A-9687-578E7C2EF69C}" type="parTrans" cxnId="{E2C6ED28-0085-44F0-BB85-08C80D40C4C5}">
      <dgm:prSet/>
      <dgm:spPr/>
      <dgm:t>
        <a:bodyPr/>
        <a:lstStyle/>
        <a:p>
          <a:endParaRPr lang="ru-RU"/>
        </a:p>
      </dgm:t>
    </dgm:pt>
    <dgm:pt modelId="{02BF7B43-7602-4AA7-97C2-F65D1B143DE9}" type="sibTrans" cxnId="{E2C6ED28-0085-44F0-BB85-08C80D40C4C5}">
      <dgm:prSet/>
      <dgm:spPr/>
      <dgm:t>
        <a:bodyPr/>
        <a:lstStyle/>
        <a:p>
          <a:endParaRPr lang="ru-RU"/>
        </a:p>
      </dgm:t>
    </dgm:pt>
    <dgm:pt modelId="{E3AF5D86-6EB8-434F-8644-7AAFCCF4B249}" type="pres">
      <dgm:prSet presAssocID="{C0716DC4-B54B-4351-87BB-D5CC0359EECE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23187B6-9E11-4047-9363-EC975C40D847}" type="pres">
      <dgm:prSet presAssocID="{C0716DC4-B54B-4351-87BB-D5CC0359EECE}" presName="radial" presStyleCnt="0">
        <dgm:presLayoutVars>
          <dgm:animLvl val="ctr"/>
        </dgm:presLayoutVars>
      </dgm:prSet>
      <dgm:spPr/>
    </dgm:pt>
    <dgm:pt modelId="{79909B64-143D-4E88-9FD2-5E4DE4DD246C}" type="pres">
      <dgm:prSet presAssocID="{87C0D8F5-6A66-40D3-90E4-25A654CCED53}" presName="centerShape" presStyleLbl="vennNode1" presStyleIdx="0" presStyleCnt="12" custScaleX="87429" custScaleY="88822"/>
      <dgm:spPr/>
      <dgm:t>
        <a:bodyPr/>
        <a:lstStyle/>
        <a:p>
          <a:endParaRPr lang="ru-RU"/>
        </a:p>
      </dgm:t>
    </dgm:pt>
    <dgm:pt modelId="{C722721B-01AB-4D1B-8FF5-998F520CCAD1}" type="pres">
      <dgm:prSet presAssocID="{DA1D16AF-A518-45CB-BB48-09DE9C55FA5A}" presName="node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9B5F43-31B1-4E10-85E2-428B32458A16}" type="pres">
      <dgm:prSet presAssocID="{C4981EFF-0E75-403B-9777-E1CDF893290A}" presName="node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9ADC53-2C06-4D4C-B11C-F58337659EE9}" type="pres">
      <dgm:prSet presAssocID="{EA746008-CD95-4BCC-8073-0D18244C1055}" presName="node" presStyleLbl="vennNode1" presStyleIdx="3" presStyleCnt="12" custScaleX="1488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8F27EB-8C4D-4A80-8ACE-A84E075A6C8B}" type="pres">
      <dgm:prSet presAssocID="{62C4DD0A-BDDF-4108-95FE-19226DABE835}" presName="node" presStyleLbl="vennNode1" presStyleIdx="4" presStyleCnt="12" custScaleX="142259" custScaleY="856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95FB5A-1C9B-4666-8511-1406EEDE52A3}" type="pres">
      <dgm:prSet presAssocID="{EDD37905-5160-4556-9849-D107D2E5100E}" presName="node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5F43E3-C2A0-440F-989D-BFD8821DECBE}" type="pres">
      <dgm:prSet presAssocID="{FBE1F68F-2585-480A-9B74-C44C136CEC9D}" presName="node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A1E43E-4B80-492E-944C-0B7433714779}" type="pres">
      <dgm:prSet presAssocID="{E3C3D844-2B6D-4578-B591-65D302946E30}" presName="node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16D8D6-9CD3-433F-AF6B-10B301AE1304}" type="pres">
      <dgm:prSet presAssocID="{EDF4538D-7F83-42E1-8FAE-31FC5608671A}" presName="node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980BA2-4A19-4D44-9C8B-54561AC70349}" type="pres">
      <dgm:prSet presAssocID="{2E69ADED-0AE6-445D-B104-2AF108437BC0}" presName="node" presStyleLbl="vennNode1" presStyleIdx="9" presStyleCnt="12" custScaleX="141693" custScaleY="1114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A04B74-3B5E-4D14-8826-55DD210323F0}" type="pres">
      <dgm:prSet presAssocID="{FFD7A9B9-EE54-4261-B192-D16B3F81E3F0}" presName="node" presStyleLbl="vennNode1" presStyleIdx="10" presStyleCnt="12" custScaleX="1428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B56CD9-8218-47CC-A4C3-199295698EED}" type="pres">
      <dgm:prSet presAssocID="{33FD66F5-8A7C-47BD-981C-88D4513C957C}" presName="node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EE3D865-866E-4376-9DCE-5D5E586AB1F1}" type="presOf" srcId="{E3C3D844-2B6D-4578-B591-65D302946E30}" destId="{07A1E43E-4B80-492E-944C-0B7433714779}" srcOrd="0" destOrd="0" presId="urn:microsoft.com/office/officeart/2005/8/layout/radial3"/>
    <dgm:cxn modelId="{8A64A55A-664E-4E07-8F8B-8F4124E19F13}" type="presOf" srcId="{DA1D16AF-A518-45CB-BB48-09DE9C55FA5A}" destId="{C722721B-01AB-4D1B-8FF5-998F520CCAD1}" srcOrd="0" destOrd="0" presId="urn:microsoft.com/office/officeart/2005/8/layout/radial3"/>
    <dgm:cxn modelId="{8F4E0D56-8B8F-4445-9605-458768A749E7}" type="presOf" srcId="{FFD7A9B9-EE54-4261-B192-D16B3F81E3F0}" destId="{01A04B74-3B5E-4D14-8826-55DD210323F0}" srcOrd="0" destOrd="0" presId="urn:microsoft.com/office/officeart/2005/8/layout/radial3"/>
    <dgm:cxn modelId="{D36E6981-471F-496C-8695-D634C03513C7}" srcId="{87C0D8F5-6A66-40D3-90E4-25A654CCED53}" destId="{FBE1F68F-2585-480A-9B74-C44C136CEC9D}" srcOrd="5" destOrd="0" parTransId="{EEA696B3-7EB6-434C-8834-5A4B5DD3590A}" sibTransId="{D7035507-9B58-4FB7-9008-5B9B7CCB556D}"/>
    <dgm:cxn modelId="{3631D872-4F8F-4667-9291-664CED9ADA7F}" type="presOf" srcId="{C4981EFF-0E75-403B-9777-E1CDF893290A}" destId="{CF9B5F43-31B1-4E10-85E2-428B32458A16}" srcOrd="0" destOrd="0" presId="urn:microsoft.com/office/officeart/2005/8/layout/radial3"/>
    <dgm:cxn modelId="{DD5954A9-D787-4549-A2A1-7762B5CF3EB7}" srcId="{87C0D8F5-6A66-40D3-90E4-25A654CCED53}" destId="{62C4DD0A-BDDF-4108-95FE-19226DABE835}" srcOrd="3" destOrd="0" parTransId="{08CD95FB-CCB5-4485-BD60-D73427652183}" sibTransId="{0E716C58-D155-4564-B277-0BE788A2473E}"/>
    <dgm:cxn modelId="{781B8737-B5B5-4928-849B-C65EF6980939}" srcId="{87C0D8F5-6A66-40D3-90E4-25A654CCED53}" destId="{EA746008-CD95-4BCC-8073-0D18244C1055}" srcOrd="2" destOrd="0" parTransId="{7EFFD72F-9D69-4A02-8AB5-CEE02DEAD14F}" sibTransId="{B9EB21C0-8AFE-440E-A070-32C5B5C744ED}"/>
    <dgm:cxn modelId="{F1BE0396-CBBB-49CC-8993-700471638EFE}" type="presOf" srcId="{2E69ADED-0AE6-445D-B104-2AF108437BC0}" destId="{78980BA2-4A19-4D44-9C8B-54561AC70349}" srcOrd="0" destOrd="0" presId="urn:microsoft.com/office/officeart/2005/8/layout/radial3"/>
    <dgm:cxn modelId="{E2C6ED28-0085-44F0-BB85-08C80D40C4C5}" srcId="{87C0D8F5-6A66-40D3-90E4-25A654CCED53}" destId="{E3C3D844-2B6D-4578-B591-65D302946E30}" srcOrd="6" destOrd="0" parTransId="{DE84EE22-261C-491A-9687-578E7C2EF69C}" sibTransId="{02BF7B43-7602-4AA7-97C2-F65D1B143DE9}"/>
    <dgm:cxn modelId="{2C756CC7-1491-4D54-A7C1-8EA007FEAE91}" srcId="{87C0D8F5-6A66-40D3-90E4-25A654CCED53}" destId="{EDD37905-5160-4556-9849-D107D2E5100E}" srcOrd="4" destOrd="0" parTransId="{A403530A-9ECA-4D9A-8CAB-5DAB7EAFE0E6}" sibTransId="{877B6077-3FF8-46AF-BCB1-A3A84A740267}"/>
    <dgm:cxn modelId="{AE40CD64-3FF6-449E-9B76-FDC9493E866F}" type="presOf" srcId="{33FD66F5-8A7C-47BD-981C-88D4513C957C}" destId="{0BB56CD9-8218-47CC-A4C3-199295698EED}" srcOrd="0" destOrd="0" presId="urn:microsoft.com/office/officeart/2005/8/layout/radial3"/>
    <dgm:cxn modelId="{2C44E780-2BD1-4CD8-88F6-C654D9DA649F}" srcId="{C0716DC4-B54B-4351-87BB-D5CC0359EECE}" destId="{87C0D8F5-6A66-40D3-90E4-25A654CCED53}" srcOrd="0" destOrd="0" parTransId="{0B683CB9-9876-4439-AD8D-90119D946454}" sibTransId="{6C8230DE-2740-44C9-8691-FED4E704DED4}"/>
    <dgm:cxn modelId="{72AD0449-8C80-4CB7-B06B-6DFEF80D7982}" type="presOf" srcId="{EA746008-CD95-4BCC-8073-0D18244C1055}" destId="{4A9ADC53-2C06-4D4C-B11C-F58337659EE9}" srcOrd="0" destOrd="0" presId="urn:microsoft.com/office/officeart/2005/8/layout/radial3"/>
    <dgm:cxn modelId="{081357E1-653A-443C-953C-36AB81C62344}" srcId="{87C0D8F5-6A66-40D3-90E4-25A654CCED53}" destId="{2E69ADED-0AE6-445D-B104-2AF108437BC0}" srcOrd="8" destOrd="0" parTransId="{E7BBB86C-0A9A-4326-8B41-59B46DAE5D13}" sibTransId="{7B825702-3FA4-4132-9D3E-3EF9FA5C066F}"/>
    <dgm:cxn modelId="{4CAA36E6-8F2E-4E28-92B5-2CF2592D64E6}" type="presOf" srcId="{EDF4538D-7F83-42E1-8FAE-31FC5608671A}" destId="{0716D8D6-9CD3-433F-AF6B-10B301AE1304}" srcOrd="0" destOrd="0" presId="urn:microsoft.com/office/officeart/2005/8/layout/radial3"/>
    <dgm:cxn modelId="{8B3C57FC-591A-4EC5-901C-519B70EF4FD2}" type="presOf" srcId="{62C4DD0A-BDDF-4108-95FE-19226DABE835}" destId="{038F27EB-8C4D-4A80-8ACE-A84E075A6C8B}" srcOrd="0" destOrd="0" presId="urn:microsoft.com/office/officeart/2005/8/layout/radial3"/>
    <dgm:cxn modelId="{00F426F5-62F2-492E-B33F-22FA504B38CB}" srcId="{87C0D8F5-6A66-40D3-90E4-25A654CCED53}" destId="{DA1D16AF-A518-45CB-BB48-09DE9C55FA5A}" srcOrd="0" destOrd="0" parTransId="{D5F54F7B-F2F4-4961-90EB-905985A35E35}" sibTransId="{6B9886BE-489B-44DD-AF23-11641A5B53A1}"/>
    <dgm:cxn modelId="{2E8A4269-4C33-465E-8CC4-E9D9569791AC}" srcId="{87C0D8F5-6A66-40D3-90E4-25A654CCED53}" destId="{EDF4538D-7F83-42E1-8FAE-31FC5608671A}" srcOrd="7" destOrd="0" parTransId="{13A3F655-4664-4F10-9B45-E3AB162FABBD}" sibTransId="{46F00DD9-5DDE-4DAB-A68E-79F2D1EEB4FC}"/>
    <dgm:cxn modelId="{5B63B959-D0FE-4EBF-8796-1A9F24B5DCB4}" srcId="{87C0D8F5-6A66-40D3-90E4-25A654CCED53}" destId="{33FD66F5-8A7C-47BD-981C-88D4513C957C}" srcOrd="10" destOrd="0" parTransId="{9B50602D-88F6-48B3-8A3E-DBA80BABF583}" sibTransId="{5CBBBCB3-F772-4E6B-9FB9-6B8AA5E4D719}"/>
    <dgm:cxn modelId="{D0226831-256C-413D-ABA5-B6A1424C81BA}" type="presOf" srcId="{FBE1F68F-2585-480A-9B74-C44C136CEC9D}" destId="{A75F43E3-C2A0-440F-989D-BFD8821DECBE}" srcOrd="0" destOrd="0" presId="urn:microsoft.com/office/officeart/2005/8/layout/radial3"/>
    <dgm:cxn modelId="{CE3F8368-C040-4654-BEFF-5ADF70E51370}" srcId="{87C0D8F5-6A66-40D3-90E4-25A654CCED53}" destId="{FFD7A9B9-EE54-4261-B192-D16B3F81E3F0}" srcOrd="9" destOrd="0" parTransId="{82333121-5550-4A2D-B894-D3AF78EC33B5}" sibTransId="{96504A76-8B7D-4283-92B5-AEFA6C2F3FC3}"/>
    <dgm:cxn modelId="{D52569D7-1DE7-4A1E-BC2A-501444E18EBA}" type="presOf" srcId="{87C0D8F5-6A66-40D3-90E4-25A654CCED53}" destId="{79909B64-143D-4E88-9FD2-5E4DE4DD246C}" srcOrd="0" destOrd="0" presId="urn:microsoft.com/office/officeart/2005/8/layout/radial3"/>
    <dgm:cxn modelId="{7C784C66-DD62-40EF-8D85-E7E2980725B2}" type="presOf" srcId="{C0716DC4-B54B-4351-87BB-D5CC0359EECE}" destId="{E3AF5D86-6EB8-434F-8644-7AAFCCF4B249}" srcOrd="0" destOrd="0" presId="urn:microsoft.com/office/officeart/2005/8/layout/radial3"/>
    <dgm:cxn modelId="{3F944938-23F9-4847-B9F3-DD0CD89B441C}" type="presOf" srcId="{EDD37905-5160-4556-9849-D107D2E5100E}" destId="{4F95FB5A-1C9B-4666-8511-1406EEDE52A3}" srcOrd="0" destOrd="0" presId="urn:microsoft.com/office/officeart/2005/8/layout/radial3"/>
    <dgm:cxn modelId="{1F50321B-36F9-48FF-B2EC-A08981AD1B3F}" srcId="{87C0D8F5-6A66-40D3-90E4-25A654CCED53}" destId="{C4981EFF-0E75-403B-9777-E1CDF893290A}" srcOrd="1" destOrd="0" parTransId="{1E86E1B4-D235-43D6-A441-F4540C5A0F59}" sibTransId="{15B969ED-062E-4529-BDD8-17F3A1DD4979}"/>
    <dgm:cxn modelId="{C3D6382E-2978-4245-AC0D-C9FFBE5AAE22}" type="presParOf" srcId="{E3AF5D86-6EB8-434F-8644-7AAFCCF4B249}" destId="{A23187B6-9E11-4047-9363-EC975C40D847}" srcOrd="0" destOrd="0" presId="urn:microsoft.com/office/officeart/2005/8/layout/radial3"/>
    <dgm:cxn modelId="{D07BBC0A-4E04-4D1E-A12B-B9EA51820D93}" type="presParOf" srcId="{A23187B6-9E11-4047-9363-EC975C40D847}" destId="{79909B64-143D-4E88-9FD2-5E4DE4DD246C}" srcOrd="0" destOrd="0" presId="urn:microsoft.com/office/officeart/2005/8/layout/radial3"/>
    <dgm:cxn modelId="{73B8380E-D2AE-4AC5-BEC1-9DF14C96BAC0}" type="presParOf" srcId="{A23187B6-9E11-4047-9363-EC975C40D847}" destId="{C722721B-01AB-4D1B-8FF5-998F520CCAD1}" srcOrd="1" destOrd="0" presId="urn:microsoft.com/office/officeart/2005/8/layout/radial3"/>
    <dgm:cxn modelId="{E5C033D6-73EF-4B81-986A-C4293367B7DD}" type="presParOf" srcId="{A23187B6-9E11-4047-9363-EC975C40D847}" destId="{CF9B5F43-31B1-4E10-85E2-428B32458A16}" srcOrd="2" destOrd="0" presId="urn:microsoft.com/office/officeart/2005/8/layout/radial3"/>
    <dgm:cxn modelId="{4BB41E45-4A28-4E40-8A0F-0E6CE117D61B}" type="presParOf" srcId="{A23187B6-9E11-4047-9363-EC975C40D847}" destId="{4A9ADC53-2C06-4D4C-B11C-F58337659EE9}" srcOrd="3" destOrd="0" presId="urn:microsoft.com/office/officeart/2005/8/layout/radial3"/>
    <dgm:cxn modelId="{CABA51ED-6197-4E10-8F5E-B067565B8E6E}" type="presParOf" srcId="{A23187B6-9E11-4047-9363-EC975C40D847}" destId="{038F27EB-8C4D-4A80-8ACE-A84E075A6C8B}" srcOrd="4" destOrd="0" presId="urn:microsoft.com/office/officeart/2005/8/layout/radial3"/>
    <dgm:cxn modelId="{D72A89F2-3E1B-4995-83C2-42473FCD8D7D}" type="presParOf" srcId="{A23187B6-9E11-4047-9363-EC975C40D847}" destId="{4F95FB5A-1C9B-4666-8511-1406EEDE52A3}" srcOrd="5" destOrd="0" presId="urn:microsoft.com/office/officeart/2005/8/layout/radial3"/>
    <dgm:cxn modelId="{E91D621A-93E3-4DF3-B82C-D6F5C3A84500}" type="presParOf" srcId="{A23187B6-9E11-4047-9363-EC975C40D847}" destId="{A75F43E3-C2A0-440F-989D-BFD8821DECBE}" srcOrd="6" destOrd="0" presId="urn:microsoft.com/office/officeart/2005/8/layout/radial3"/>
    <dgm:cxn modelId="{A78DE6B0-6532-4AF4-9B79-206070571863}" type="presParOf" srcId="{A23187B6-9E11-4047-9363-EC975C40D847}" destId="{07A1E43E-4B80-492E-944C-0B7433714779}" srcOrd="7" destOrd="0" presId="urn:microsoft.com/office/officeart/2005/8/layout/radial3"/>
    <dgm:cxn modelId="{548F6818-16F4-4EEF-A17D-DFA6E16E095A}" type="presParOf" srcId="{A23187B6-9E11-4047-9363-EC975C40D847}" destId="{0716D8D6-9CD3-433F-AF6B-10B301AE1304}" srcOrd="8" destOrd="0" presId="urn:microsoft.com/office/officeart/2005/8/layout/radial3"/>
    <dgm:cxn modelId="{A441BE2E-CC9F-46E0-B1CD-C6CA9B71B1EA}" type="presParOf" srcId="{A23187B6-9E11-4047-9363-EC975C40D847}" destId="{78980BA2-4A19-4D44-9C8B-54561AC70349}" srcOrd="9" destOrd="0" presId="urn:microsoft.com/office/officeart/2005/8/layout/radial3"/>
    <dgm:cxn modelId="{5A3E44C9-C5D9-4151-9EA6-38A1474F06D9}" type="presParOf" srcId="{A23187B6-9E11-4047-9363-EC975C40D847}" destId="{01A04B74-3B5E-4D14-8826-55DD210323F0}" srcOrd="10" destOrd="0" presId="urn:microsoft.com/office/officeart/2005/8/layout/radial3"/>
    <dgm:cxn modelId="{6B5E5F80-1A8A-44EB-B005-FA893CB0395F}" type="presParOf" srcId="{A23187B6-9E11-4047-9363-EC975C40D847}" destId="{0BB56CD9-8218-47CC-A4C3-199295698EED}" srcOrd="11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909B64-143D-4E88-9FD2-5E4DE4DD246C}">
      <dsp:nvSpPr>
        <dsp:cNvPr id="0" name=""/>
        <dsp:cNvSpPr/>
      </dsp:nvSpPr>
      <dsp:spPr>
        <a:xfrm>
          <a:off x="1981773" y="1471885"/>
          <a:ext cx="2457129" cy="2496279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РМЦ МБОУ "СШ №42</a:t>
          </a:r>
          <a:r>
            <a:rPr lang="ru-RU" sz="2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"</a:t>
          </a:r>
        </a:p>
      </dsp:txBody>
      <dsp:txXfrm>
        <a:off x="2341611" y="1837457"/>
        <a:ext cx="1737453" cy="1765135"/>
      </dsp:txXfrm>
    </dsp:sp>
    <dsp:sp modelId="{C722721B-01AB-4D1B-8FF5-998F520CCAD1}">
      <dsp:nvSpPr>
        <dsp:cNvPr id="0" name=""/>
        <dsp:cNvSpPr/>
      </dsp:nvSpPr>
      <dsp:spPr>
        <a:xfrm>
          <a:off x="2507731" y="20969"/>
          <a:ext cx="1405214" cy="1405214"/>
        </a:xfrm>
        <a:prstGeom prst="ellipse">
          <a:avLst/>
        </a:prstGeom>
        <a:solidFill>
          <a:schemeClr val="accent5">
            <a:alpha val="50000"/>
            <a:hueOff val="-903080"/>
            <a:satOff val="3619"/>
            <a:lumOff val="78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ГМО социальных педагогов</a:t>
          </a:r>
        </a:p>
      </dsp:txBody>
      <dsp:txXfrm>
        <a:off x="2713520" y="226758"/>
        <a:ext cx="993636" cy="993636"/>
      </dsp:txXfrm>
    </dsp:sp>
    <dsp:sp modelId="{CF9B5F43-31B1-4E10-85E2-428B32458A16}">
      <dsp:nvSpPr>
        <dsp:cNvPr id="0" name=""/>
        <dsp:cNvSpPr/>
      </dsp:nvSpPr>
      <dsp:spPr>
        <a:xfrm>
          <a:off x="3587092" y="337898"/>
          <a:ext cx="1405214" cy="1405214"/>
        </a:xfrm>
        <a:prstGeom prst="ellipse">
          <a:avLst/>
        </a:prstGeom>
        <a:solidFill>
          <a:schemeClr val="accent5">
            <a:alpha val="50000"/>
            <a:hueOff val="-1806159"/>
            <a:satOff val="7238"/>
            <a:lumOff val="156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ГМО педагогов-психологов</a:t>
          </a:r>
        </a:p>
      </dsp:txBody>
      <dsp:txXfrm>
        <a:off x="3792881" y="543687"/>
        <a:ext cx="993636" cy="993636"/>
      </dsp:txXfrm>
    </dsp:sp>
    <dsp:sp modelId="{4A9ADC53-2C06-4D4C-B11C-F58337659EE9}">
      <dsp:nvSpPr>
        <dsp:cNvPr id="0" name=""/>
        <dsp:cNvSpPr/>
      </dsp:nvSpPr>
      <dsp:spPr>
        <a:xfrm>
          <a:off x="3980498" y="1188063"/>
          <a:ext cx="2091745" cy="1405214"/>
        </a:xfrm>
        <a:prstGeom prst="ellipse">
          <a:avLst/>
        </a:prstGeom>
        <a:solidFill>
          <a:schemeClr val="accent5">
            <a:alpha val="50000"/>
            <a:hueOff val="-2709239"/>
            <a:satOff val="10858"/>
            <a:lumOff val="23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ГМО специалистов дошкольных  и общеобразовательных  образовательных организаций</a:t>
          </a:r>
        </a:p>
      </dsp:txBody>
      <dsp:txXfrm>
        <a:off x="4286827" y="1393852"/>
        <a:ext cx="1479087" cy="993636"/>
      </dsp:txXfrm>
    </dsp:sp>
    <dsp:sp modelId="{038F27EB-8C4D-4A80-8ACE-A84E075A6C8B}">
      <dsp:nvSpPr>
        <dsp:cNvPr id="0" name=""/>
        <dsp:cNvSpPr/>
      </dsp:nvSpPr>
      <dsp:spPr>
        <a:xfrm>
          <a:off x="4186943" y="2402182"/>
          <a:ext cx="1999043" cy="1203931"/>
        </a:xfrm>
        <a:prstGeom prst="ellipse">
          <a:avLst/>
        </a:prstGeom>
        <a:solidFill>
          <a:schemeClr val="accent5">
            <a:alpha val="50000"/>
            <a:hueOff val="-3612319"/>
            <a:satOff val="14477"/>
            <a:lumOff val="31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ГМО учителей-предметников</a:t>
          </a:r>
        </a:p>
      </dsp:txBody>
      <dsp:txXfrm>
        <a:off x="4479696" y="2578494"/>
        <a:ext cx="1413537" cy="851307"/>
      </dsp:txXfrm>
    </dsp:sp>
    <dsp:sp modelId="{4F95FB5A-1C9B-4666-8511-1406EEDE52A3}">
      <dsp:nvSpPr>
        <dsp:cNvPr id="0" name=""/>
        <dsp:cNvSpPr/>
      </dsp:nvSpPr>
      <dsp:spPr>
        <a:xfrm>
          <a:off x="4016545" y="3324812"/>
          <a:ext cx="1405214" cy="1405214"/>
        </a:xfrm>
        <a:prstGeom prst="ellipse">
          <a:avLst/>
        </a:prstGeom>
        <a:solidFill>
          <a:schemeClr val="accent5">
            <a:alpha val="50000"/>
            <a:hueOff val="-4515398"/>
            <a:satOff val="18096"/>
            <a:lumOff val="392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СМИ</a:t>
          </a:r>
        </a:p>
      </dsp:txBody>
      <dsp:txXfrm>
        <a:off x="4222334" y="3530601"/>
        <a:ext cx="993636" cy="993636"/>
      </dsp:txXfrm>
    </dsp:sp>
    <dsp:sp modelId="{A75F43E3-C2A0-440F-989D-BFD8821DECBE}">
      <dsp:nvSpPr>
        <dsp:cNvPr id="0" name=""/>
        <dsp:cNvSpPr/>
      </dsp:nvSpPr>
      <dsp:spPr>
        <a:xfrm>
          <a:off x="3070195" y="3932994"/>
          <a:ext cx="1405214" cy="1405214"/>
        </a:xfrm>
        <a:prstGeom prst="ellipse">
          <a:avLst/>
        </a:prstGeom>
        <a:solidFill>
          <a:schemeClr val="accent5">
            <a:alpha val="50000"/>
            <a:hueOff val="-5418478"/>
            <a:satOff val="21715"/>
            <a:lumOff val="470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образовательные учреждения города</a:t>
          </a:r>
        </a:p>
      </dsp:txBody>
      <dsp:txXfrm>
        <a:off x="3275984" y="4138783"/>
        <a:ext cx="993636" cy="993636"/>
      </dsp:txXfrm>
    </dsp:sp>
    <dsp:sp modelId="{07A1E43E-4B80-492E-944C-0B7433714779}">
      <dsp:nvSpPr>
        <dsp:cNvPr id="0" name=""/>
        <dsp:cNvSpPr/>
      </dsp:nvSpPr>
      <dsp:spPr>
        <a:xfrm>
          <a:off x="1945267" y="3932994"/>
          <a:ext cx="1405214" cy="1405214"/>
        </a:xfrm>
        <a:prstGeom prst="ellipse">
          <a:avLst/>
        </a:prstGeom>
        <a:solidFill>
          <a:schemeClr val="accent5">
            <a:alpha val="50000"/>
            <a:hueOff val="-6321557"/>
            <a:satOff val="25334"/>
            <a:lumOff val="549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Детская поликлинника №5, центр "Таукси"</a:t>
          </a:r>
        </a:p>
      </dsp:txBody>
      <dsp:txXfrm>
        <a:off x="2151056" y="4138783"/>
        <a:ext cx="993636" cy="993636"/>
      </dsp:txXfrm>
    </dsp:sp>
    <dsp:sp modelId="{0716D8D6-9CD3-433F-AF6B-10B301AE1304}">
      <dsp:nvSpPr>
        <dsp:cNvPr id="0" name=""/>
        <dsp:cNvSpPr/>
      </dsp:nvSpPr>
      <dsp:spPr>
        <a:xfrm>
          <a:off x="998916" y="3324812"/>
          <a:ext cx="1405214" cy="1405214"/>
        </a:xfrm>
        <a:prstGeom prst="ellipse">
          <a:avLst/>
        </a:prstGeom>
        <a:solidFill>
          <a:schemeClr val="accent5">
            <a:alpha val="50000"/>
            <a:hueOff val="-7224638"/>
            <a:satOff val="28953"/>
            <a:lumOff val="627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МАУ г. Нижневартовска "ЦРО"</a:t>
          </a:r>
        </a:p>
      </dsp:txBody>
      <dsp:txXfrm>
        <a:off x="1204705" y="3530601"/>
        <a:ext cx="993636" cy="993636"/>
      </dsp:txXfrm>
    </dsp:sp>
    <dsp:sp modelId="{78980BA2-4A19-4D44-9C8B-54561AC70349}">
      <dsp:nvSpPr>
        <dsp:cNvPr id="0" name=""/>
        <dsp:cNvSpPr/>
      </dsp:nvSpPr>
      <dsp:spPr>
        <a:xfrm>
          <a:off x="238666" y="2221430"/>
          <a:ext cx="1991090" cy="1565436"/>
        </a:xfrm>
        <a:prstGeom prst="ellipse">
          <a:avLst/>
        </a:prstGeom>
        <a:solidFill>
          <a:schemeClr val="accent5">
            <a:alpha val="50000"/>
            <a:hueOff val="-8127717"/>
            <a:satOff val="32573"/>
            <a:lumOff val="705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Департамент образования г.Нижневартовска</a:t>
          </a:r>
        </a:p>
      </dsp:txBody>
      <dsp:txXfrm>
        <a:off x="530254" y="2450683"/>
        <a:ext cx="1407914" cy="1106930"/>
      </dsp:txXfrm>
    </dsp:sp>
    <dsp:sp modelId="{01A04B74-3B5E-4D14-8826-55DD210323F0}">
      <dsp:nvSpPr>
        <dsp:cNvPr id="0" name=""/>
        <dsp:cNvSpPr/>
      </dsp:nvSpPr>
      <dsp:spPr>
        <a:xfrm>
          <a:off x="390758" y="1188063"/>
          <a:ext cx="2007095" cy="1405214"/>
        </a:xfrm>
        <a:prstGeom prst="ellipse">
          <a:avLst/>
        </a:prstGeom>
        <a:solidFill>
          <a:schemeClr val="accent5">
            <a:alpha val="50000"/>
            <a:hueOff val="-9030797"/>
            <a:satOff val="36192"/>
            <a:lumOff val="784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Управление социальной  защиты населения</a:t>
          </a:r>
        </a:p>
      </dsp:txBody>
      <dsp:txXfrm>
        <a:off x="684690" y="1393852"/>
        <a:ext cx="1419231" cy="993636"/>
      </dsp:txXfrm>
    </dsp:sp>
    <dsp:sp modelId="{0BB56CD9-8218-47CC-A4C3-199295698EED}">
      <dsp:nvSpPr>
        <dsp:cNvPr id="0" name=""/>
        <dsp:cNvSpPr/>
      </dsp:nvSpPr>
      <dsp:spPr>
        <a:xfrm>
          <a:off x="1428370" y="337898"/>
          <a:ext cx="1405214" cy="1405214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Управление по опеке и попечительству</a:t>
          </a:r>
        </a:p>
      </dsp:txBody>
      <dsp:txXfrm>
        <a:off x="1634159" y="543687"/>
        <a:ext cx="993636" cy="993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8E12-1D5A-48B3-9271-2F1BAB5F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CRO_c303_02</cp:lastModifiedBy>
  <cp:revision>2</cp:revision>
  <cp:lastPrinted>2016-03-22T09:58:00Z</cp:lastPrinted>
  <dcterms:created xsi:type="dcterms:W3CDTF">2016-10-21T09:26:00Z</dcterms:created>
  <dcterms:modified xsi:type="dcterms:W3CDTF">2016-10-21T09:26:00Z</dcterms:modified>
</cp:coreProperties>
</file>