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64" w:rsidRPr="00155A6C" w:rsidRDefault="00523964" w:rsidP="00155A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155A6C">
        <w:rPr>
          <w:rFonts w:ascii="Times New Roman" w:hAnsi="Times New Roman" w:cs="Times New Roman"/>
          <w:b/>
          <w:caps/>
          <w:sz w:val="24"/>
          <w:szCs w:val="24"/>
        </w:rPr>
        <w:t>Протокол №</w:t>
      </w:r>
      <w:r w:rsidR="000C1B65" w:rsidRPr="00155A6C">
        <w:rPr>
          <w:rFonts w:ascii="Times New Roman" w:hAnsi="Times New Roman" w:cs="Times New Roman"/>
          <w:b/>
          <w:caps/>
          <w:sz w:val="24"/>
          <w:szCs w:val="24"/>
        </w:rPr>
        <w:t>3</w:t>
      </w:r>
    </w:p>
    <w:p w:rsidR="00523964" w:rsidRPr="00155A6C" w:rsidRDefault="00523964" w:rsidP="00155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A6C">
        <w:rPr>
          <w:rFonts w:ascii="Times New Roman" w:hAnsi="Times New Roman" w:cs="Times New Roman"/>
          <w:sz w:val="24"/>
          <w:szCs w:val="24"/>
        </w:rPr>
        <w:t>заседания ресурсного методического центра по направлению:</w:t>
      </w:r>
    </w:p>
    <w:p w:rsidR="00523964" w:rsidRPr="00155A6C" w:rsidRDefault="00523964" w:rsidP="00155A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55A6C">
        <w:rPr>
          <w:rFonts w:ascii="Times New Roman" w:hAnsi="Times New Roman" w:cs="Times New Roman"/>
          <w:sz w:val="24"/>
          <w:szCs w:val="24"/>
        </w:rPr>
        <w:t>«Воспитан</w:t>
      </w:r>
      <w:r w:rsidR="00155A6C" w:rsidRPr="00155A6C">
        <w:rPr>
          <w:rFonts w:ascii="Times New Roman" w:hAnsi="Times New Roman" w:cs="Times New Roman"/>
          <w:sz w:val="24"/>
          <w:szCs w:val="24"/>
        </w:rPr>
        <w:t>ие. Социализация. Профилактика»</w:t>
      </w:r>
    </w:p>
    <w:p w:rsidR="00523964" w:rsidRPr="00155A6C" w:rsidRDefault="00523964" w:rsidP="00155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EE" w:rsidRPr="00155A6C" w:rsidRDefault="00702133" w:rsidP="00155A6C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>Тема заседания:</w:t>
      </w:r>
      <w:r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="000C1B65" w:rsidRPr="00155A6C">
        <w:rPr>
          <w:rFonts w:ascii="Times New Roman" w:hAnsi="Times New Roman" w:cs="Times New Roman"/>
          <w:sz w:val="24"/>
          <w:szCs w:val="24"/>
        </w:rPr>
        <w:t>«Организационно-педагогические условия использования интерактивных методов в социальной профилактике правонарушений несовершеннолетних»</w:t>
      </w:r>
    </w:p>
    <w:p w:rsidR="00523964" w:rsidRPr="00155A6C" w:rsidRDefault="00523964" w:rsidP="00155A6C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</w:rPr>
      </w:pPr>
    </w:p>
    <w:p w:rsidR="00523964" w:rsidRPr="00155A6C" w:rsidRDefault="00523964" w:rsidP="0015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877C9B" w:rsidRPr="00155A6C">
        <w:rPr>
          <w:rFonts w:ascii="Times New Roman" w:hAnsi="Times New Roman" w:cs="Times New Roman"/>
          <w:sz w:val="24"/>
          <w:szCs w:val="24"/>
        </w:rPr>
        <w:t>МБОУ «С</w:t>
      </w:r>
      <w:r w:rsidRPr="00155A6C">
        <w:rPr>
          <w:rFonts w:ascii="Times New Roman" w:hAnsi="Times New Roman" w:cs="Times New Roman"/>
          <w:sz w:val="24"/>
          <w:szCs w:val="24"/>
        </w:rPr>
        <w:t>Ш № 12»</w:t>
      </w:r>
    </w:p>
    <w:p w:rsidR="00523964" w:rsidRPr="00155A6C" w:rsidRDefault="00523964" w:rsidP="00155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 xml:space="preserve">Дата проведения:  </w:t>
      </w:r>
      <w:r w:rsidR="001401EE" w:rsidRPr="00155A6C">
        <w:rPr>
          <w:rFonts w:ascii="Times New Roman" w:hAnsi="Times New Roman" w:cs="Times New Roman"/>
          <w:sz w:val="24"/>
          <w:szCs w:val="24"/>
        </w:rPr>
        <w:t>0</w:t>
      </w:r>
      <w:r w:rsidR="000C1B65" w:rsidRPr="00155A6C">
        <w:rPr>
          <w:rFonts w:ascii="Times New Roman" w:hAnsi="Times New Roman" w:cs="Times New Roman"/>
          <w:sz w:val="24"/>
          <w:szCs w:val="24"/>
        </w:rPr>
        <w:t>9 февраля</w:t>
      </w:r>
      <w:r w:rsidR="001401EE"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="0053771E" w:rsidRPr="00155A6C">
        <w:rPr>
          <w:rFonts w:ascii="Times New Roman" w:hAnsi="Times New Roman" w:cs="Times New Roman"/>
          <w:sz w:val="24"/>
          <w:szCs w:val="24"/>
        </w:rPr>
        <w:t xml:space="preserve"> 201</w:t>
      </w:r>
      <w:r w:rsidR="000C1B65" w:rsidRPr="00155A6C">
        <w:rPr>
          <w:rFonts w:ascii="Times New Roman" w:hAnsi="Times New Roman" w:cs="Times New Roman"/>
          <w:sz w:val="24"/>
          <w:szCs w:val="24"/>
        </w:rPr>
        <w:t>7</w:t>
      </w:r>
      <w:r w:rsidR="00155A6C"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="000C1B65" w:rsidRPr="00155A6C">
        <w:rPr>
          <w:rFonts w:ascii="Times New Roman" w:hAnsi="Times New Roman" w:cs="Times New Roman"/>
          <w:sz w:val="24"/>
          <w:szCs w:val="24"/>
        </w:rPr>
        <w:t>г.</w:t>
      </w:r>
    </w:p>
    <w:p w:rsidR="00523964" w:rsidRPr="00155A6C" w:rsidRDefault="00523964" w:rsidP="00155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155A6C" w:rsidRPr="00155A6C">
        <w:rPr>
          <w:rFonts w:ascii="Times New Roman" w:hAnsi="Times New Roman" w:cs="Times New Roman"/>
          <w:sz w:val="24"/>
          <w:szCs w:val="24"/>
        </w:rPr>
        <w:t>14.30–</w:t>
      </w:r>
      <w:r w:rsidRPr="00155A6C">
        <w:rPr>
          <w:rFonts w:ascii="Times New Roman" w:hAnsi="Times New Roman" w:cs="Times New Roman"/>
          <w:sz w:val="24"/>
          <w:szCs w:val="24"/>
        </w:rPr>
        <w:t>1</w:t>
      </w:r>
      <w:r w:rsidR="0053771E" w:rsidRPr="00155A6C">
        <w:rPr>
          <w:rFonts w:ascii="Times New Roman" w:hAnsi="Times New Roman" w:cs="Times New Roman"/>
          <w:sz w:val="24"/>
          <w:szCs w:val="24"/>
        </w:rPr>
        <w:t>7.00</w:t>
      </w:r>
      <w:r w:rsidR="00155A6C"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="0053771E" w:rsidRPr="00155A6C">
        <w:rPr>
          <w:rFonts w:ascii="Times New Roman" w:hAnsi="Times New Roman" w:cs="Times New Roman"/>
          <w:sz w:val="24"/>
          <w:szCs w:val="24"/>
        </w:rPr>
        <w:t>ч.</w:t>
      </w:r>
    </w:p>
    <w:p w:rsidR="00523964" w:rsidRPr="00155A6C" w:rsidRDefault="00523964" w:rsidP="0015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  <w:r w:rsidRPr="00155A6C">
        <w:rPr>
          <w:rFonts w:ascii="Times New Roman" w:hAnsi="Times New Roman" w:cs="Times New Roman"/>
          <w:sz w:val="24"/>
          <w:szCs w:val="24"/>
        </w:rPr>
        <w:t xml:space="preserve">заместители директора по ВР, </w:t>
      </w:r>
      <w:r w:rsidR="00702133" w:rsidRPr="00155A6C">
        <w:rPr>
          <w:rFonts w:ascii="Times New Roman" w:hAnsi="Times New Roman" w:cs="Times New Roman"/>
          <w:sz w:val="24"/>
          <w:szCs w:val="24"/>
        </w:rPr>
        <w:t>педагоги-организаторы</w:t>
      </w:r>
      <w:r w:rsidRPr="00155A6C">
        <w:rPr>
          <w:rFonts w:ascii="Times New Roman" w:hAnsi="Times New Roman" w:cs="Times New Roman"/>
          <w:sz w:val="24"/>
          <w:szCs w:val="24"/>
        </w:rPr>
        <w:t xml:space="preserve">, учителя образовательных организаций города. </w:t>
      </w:r>
    </w:p>
    <w:p w:rsidR="00523964" w:rsidRPr="00155A6C" w:rsidRDefault="00523964" w:rsidP="0015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0C1B65" w:rsidRPr="00155A6C">
        <w:rPr>
          <w:rFonts w:ascii="Times New Roman" w:hAnsi="Times New Roman" w:cs="Times New Roman"/>
          <w:b/>
          <w:sz w:val="24"/>
          <w:szCs w:val="24"/>
        </w:rPr>
        <w:t>63</w:t>
      </w:r>
      <w:r w:rsidR="00155A6C" w:rsidRPr="00155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A63" w:rsidRPr="00155A6C">
        <w:rPr>
          <w:rFonts w:ascii="Times New Roman" w:hAnsi="Times New Roman" w:cs="Times New Roman"/>
          <w:sz w:val="24"/>
          <w:szCs w:val="24"/>
        </w:rPr>
        <w:t>чел.</w:t>
      </w:r>
    </w:p>
    <w:p w:rsidR="00523964" w:rsidRPr="00155A6C" w:rsidRDefault="00523964" w:rsidP="0015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64" w:rsidRPr="00155A6C" w:rsidRDefault="00523964" w:rsidP="0015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A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155A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56764" w:rsidRPr="00155A6C" w:rsidRDefault="00E56764" w:rsidP="0015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133" w:rsidRPr="00155A6C" w:rsidRDefault="00702133" w:rsidP="00155A6C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A6C">
        <w:rPr>
          <w:rFonts w:ascii="Times New Roman" w:hAnsi="Times New Roman" w:cs="Times New Roman"/>
          <w:b/>
          <w:sz w:val="24"/>
          <w:szCs w:val="24"/>
        </w:rPr>
        <w:t>Минтус</w:t>
      </w:r>
      <w:proofErr w:type="spellEnd"/>
      <w:r w:rsidRPr="00155A6C">
        <w:rPr>
          <w:rFonts w:ascii="Times New Roman" w:hAnsi="Times New Roman" w:cs="Times New Roman"/>
          <w:b/>
          <w:sz w:val="24"/>
          <w:szCs w:val="24"/>
        </w:rPr>
        <w:t xml:space="preserve"> Оксана Михайловна,</w:t>
      </w:r>
      <w:r w:rsidRPr="00155A6C">
        <w:rPr>
          <w:rFonts w:ascii="Times New Roman" w:hAnsi="Times New Roman" w:cs="Times New Roman"/>
          <w:sz w:val="24"/>
          <w:szCs w:val="24"/>
        </w:rPr>
        <w:t xml:space="preserve"> заместитель директора МАУ</w:t>
      </w:r>
      <w:r w:rsidR="005148B6" w:rsidRPr="00155A6C">
        <w:rPr>
          <w:rFonts w:ascii="Times New Roman" w:hAnsi="Times New Roman" w:cs="Times New Roman"/>
          <w:sz w:val="24"/>
          <w:szCs w:val="24"/>
        </w:rPr>
        <w:t xml:space="preserve"> г. Нижневартовска</w:t>
      </w:r>
      <w:r w:rsidR="00155A6C"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Pr="00155A6C">
        <w:rPr>
          <w:rFonts w:ascii="Times New Roman" w:hAnsi="Times New Roman" w:cs="Times New Roman"/>
          <w:sz w:val="24"/>
          <w:szCs w:val="24"/>
        </w:rPr>
        <w:t>«Центр развития</w:t>
      </w:r>
      <w:r w:rsidR="00155A6C"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Pr="00155A6C">
        <w:rPr>
          <w:rFonts w:ascii="Times New Roman" w:hAnsi="Times New Roman" w:cs="Times New Roman"/>
          <w:sz w:val="24"/>
          <w:szCs w:val="24"/>
        </w:rPr>
        <w:t>образования»</w:t>
      </w:r>
      <w:r w:rsidR="001401EE" w:rsidRPr="00155A6C">
        <w:rPr>
          <w:rFonts w:ascii="Times New Roman" w:hAnsi="Times New Roman" w:cs="Times New Roman"/>
          <w:sz w:val="24"/>
          <w:szCs w:val="24"/>
        </w:rPr>
        <w:t>;</w:t>
      </w:r>
    </w:p>
    <w:p w:rsidR="001401EE" w:rsidRPr="00155A6C" w:rsidRDefault="000C1B65" w:rsidP="00155A6C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A6C">
        <w:rPr>
          <w:rFonts w:ascii="Times New Roman" w:hAnsi="Times New Roman" w:cs="Times New Roman"/>
          <w:b/>
          <w:sz w:val="24"/>
          <w:szCs w:val="24"/>
        </w:rPr>
        <w:t>Лаишевцева</w:t>
      </w:r>
      <w:proofErr w:type="spellEnd"/>
      <w:r w:rsidRPr="00155A6C">
        <w:rPr>
          <w:rFonts w:ascii="Times New Roman" w:hAnsi="Times New Roman" w:cs="Times New Roman"/>
          <w:b/>
          <w:sz w:val="24"/>
          <w:szCs w:val="24"/>
        </w:rPr>
        <w:t xml:space="preserve"> Марина Николаевна</w:t>
      </w:r>
      <w:r w:rsidR="001401EE" w:rsidRPr="00155A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01EE" w:rsidRPr="00155A6C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155A6C"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="001401EE" w:rsidRPr="00155A6C">
        <w:rPr>
          <w:rFonts w:ascii="Times New Roman" w:hAnsi="Times New Roman" w:cs="Times New Roman"/>
          <w:sz w:val="24"/>
          <w:szCs w:val="24"/>
        </w:rPr>
        <w:t>отдела дополнительного</w:t>
      </w:r>
      <w:r w:rsidR="00155A6C"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="001401EE" w:rsidRPr="00155A6C">
        <w:rPr>
          <w:rFonts w:ascii="Times New Roman" w:hAnsi="Times New Roman" w:cs="Times New Roman"/>
          <w:sz w:val="24"/>
          <w:szCs w:val="24"/>
        </w:rPr>
        <w:t>образования и воспитательной работы управления общего и дополнительного образования</w:t>
      </w:r>
      <w:r w:rsidR="00155A6C" w:rsidRPr="00155A6C">
        <w:rPr>
          <w:rFonts w:ascii="Times New Roman" w:hAnsi="Times New Roman" w:cs="Times New Roman"/>
          <w:sz w:val="24"/>
          <w:szCs w:val="24"/>
        </w:rPr>
        <w:t xml:space="preserve"> </w:t>
      </w:r>
      <w:r w:rsidR="001401EE" w:rsidRPr="00155A6C"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г.</w:t>
      </w:r>
      <w:r w:rsidR="00155A6C" w:rsidRPr="00155A6C">
        <w:rPr>
          <w:rFonts w:ascii="Times New Roman" w:hAnsi="Times New Roman" w:cs="Times New Roman"/>
          <w:sz w:val="24"/>
          <w:szCs w:val="24"/>
        </w:rPr>
        <w:t> </w:t>
      </w:r>
      <w:r w:rsidR="001401EE" w:rsidRPr="00155A6C">
        <w:rPr>
          <w:rFonts w:ascii="Times New Roman" w:hAnsi="Times New Roman" w:cs="Times New Roman"/>
          <w:sz w:val="24"/>
          <w:szCs w:val="24"/>
        </w:rPr>
        <w:t>Нижневартовска;</w:t>
      </w:r>
    </w:p>
    <w:p w:rsidR="000C1B65" w:rsidRPr="00155A6C" w:rsidRDefault="000C1B65" w:rsidP="00155A6C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A6C">
        <w:rPr>
          <w:rFonts w:ascii="Times New Roman" w:hAnsi="Times New Roman" w:cs="Times New Roman"/>
          <w:b/>
          <w:sz w:val="24"/>
          <w:szCs w:val="24"/>
        </w:rPr>
        <w:t>Секисова</w:t>
      </w:r>
      <w:proofErr w:type="spellEnd"/>
      <w:r w:rsidRPr="00155A6C">
        <w:rPr>
          <w:rFonts w:ascii="Times New Roman" w:hAnsi="Times New Roman" w:cs="Times New Roman"/>
          <w:b/>
          <w:sz w:val="24"/>
          <w:szCs w:val="24"/>
        </w:rPr>
        <w:t xml:space="preserve"> Ольга Сергеевна, </w:t>
      </w:r>
      <w:r w:rsidRPr="00155A6C">
        <w:rPr>
          <w:rFonts w:ascii="Times New Roman" w:hAnsi="Times New Roman" w:cs="Times New Roman"/>
          <w:sz w:val="24"/>
          <w:szCs w:val="24"/>
        </w:rPr>
        <w:t>заместитель начальника отдела по организации деятельности территориальной комиссии по делам несовершеннолетних и защите их прав;</w:t>
      </w:r>
    </w:p>
    <w:p w:rsidR="000C1B65" w:rsidRPr="00155A6C" w:rsidRDefault="000C1B65" w:rsidP="00155A6C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A6C">
        <w:rPr>
          <w:rFonts w:ascii="Times New Roman" w:hAnsi="Times New Roman" w:cs="Times New Roman"/>
          <w:b/>
          <w:sz w:val="24"/>
          <w:szCs w:val="24"/>
        </w:rPr>
        <w:t>Кашапова</w:t>
      </w:r>
      <w:proofErr w:type="spellEnd"/>
      <w:r w:rsidRPr="00155A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A6C">
        <w:rPr>
          <w:rFonts w:ascii="Times New Roman" w:hAnsi="Times New Roman" w:cs="Times New Roman"/>
          <w:b/>
          <w:sz w:val="24"/>
          <w:szCs w:val="24"/>
        </w:rPr>
        <w:t>Альфия</w:t>
      </w:r>
      <w:proofErr w:type="spellEnd"/>
      <w:r w:rsidRPr="00155A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A6C">
        <w:rPr>
          <w:rFonts w:ascii="Times New Roman" w:hAnsi="Times New Roman" w:cs="Times New Roman"/>
          <w:b/>
          <w:sz w:val="24"/>
          <w:szCs w:val="24"/>
        </w:rPr>
        <w:t>Рафкатовна</w:t>
      </w:r>
      <w:proofErr w:type="spellEnd"/>
      <w:r w:rsidRPr="00155A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6C">
        <w:rPr>
          <w:rFonts w:ascii="Times New Roman" w:hAnsi="Times New Roman" w:cs="Times New Roman"/>
          <w:sz w:val="24"/>
          <w:szCs w:val="24"/>
        </w:rPr>
        <w:t>заместитель начальника отдела учёта и устройства несовершеннолетних, нуждающихся в установлении опеки и попечительства</w:t>
      </w:r>
      <w:r w:rsidR="005148B6" w:rsidRPr="00155A6C">
        <w:rPr>
          <w:rFonts w:ascii="Times New Roman" w:hAnsi="Times New Roman" w:cs="Times New Roman"/>
          <w:sz w:val="24"/>
          <w:szCs w:val="24"/>
        </w:rPr>
        <w:t>;</w:t>
      </w:r>
    </w:p>
    <w:p w:rsidR="005148B6" w:rsidRPr="00155A6C" w:rsidRDefault="005148B6" w:rsidP="00155A6C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 xml:space="preserve">Миннибаева Анастасия Александровна, </w:t>
      </w:r>
      <w:r w:rsidRPr="00155A6C">
        <w:rPr>
          <w:rFonts w:ascii="Times New Roman" w:hAnsi="Times New Roman" w:cs="Times New Roman"/>
          <w:sz w:val="24"/>
          <w:szCs w:val="24"/>
        </w:rPr>
        <w:t xml:space="preserve">инспектор по делам несовершеннолетних, капитан полиции. </w:t>
      </w:r>
    </w:p>
    <w:p w:rsidR="000C1B65" w:rsidRPr="00155A6C" w:rsidRDefault="000C1B65" w:rsidP="00155A6C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8C41BF" w:rsidRPr="00155A6C" w:rsidRDefault="008C41BF" w:rsidP="00155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8C41BF" w:rsidRPr="00155A6C" w:rsidRDefault="008C41BF" w:rsidP="00155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6BC" w:rsidRPr="00155A6C" w:rsidRDefault="005716BC" w:rsidP="00155A6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before="0" w:beforeAutospacing="0" w:after="0" w:afterAutospacing="0"/>
        <w:ind w:hanging="11"/>
        <w:jc w:val="both"/>
        <w:rPr>
          <w:rStyle w:val="a3"/>
          <w:b w:val="0"/>
          <w:bCs/>
          <w:lang w:eastAsia="en-US"/>
        </w:rPr>
      </w:pPr>
      <w:r w:rsidRPr="00155A6C">
        <w:rPr>
          <w:rStyle w:val="a3"/>
          <w:b w:val="0"/>
          <w:bCs/>
          <w:lang w:eastAsia="en-US"/>
        </w:rPr>
        <w:t>Приветственное слово участникам педагогического совета.</w:t>
      </w:r>
      <w:r w:rsidRPr="00155A6C">
        <w:rPr>
          <w:rStyle w:val="a3"/>
          <w:bCs/>
          <w:lang w:eastAsia="en-US"/>
        </w:rPr>
        <w:t xml:space="preserve"> </w:t>
      </w:r>
      <w:r w:rsidRPr="00155A6C">
        <w:rPr>
          <w:rStyle w:val="a3"/>
          <w:b w:val="0"/>
          <w:bCs/>
        </w:rPr>
        <w:t>Повестка заседания РМЦ</w:t>
      </w:r>
      <w:r w:rsidR="00155A6C">
        <w:rPr>
          <w:rStyle w:val="a3"/>
          <w:b w:val="0"/>
          <w:bCs/>
        </w:rPr>
        <w:t>.</w:t>
      </w:r>
      <w:r w:rsidRPr="00155A6C">
        <w:rPr>
          <w:rStyle w:val="a3"/>
          <w:b w:val="0"/>
          <w:bCs/>
        </w:rPr>
        <w:t xml:space="preserve"> </w:t>
      </w:r>
      <w:r w:rsidRPr="00155A6C">
        <w:rPr>
          <w:rStyle w:val="a3"/>
          <w:bCs/>
          <w:lang w:eastAsia="en-US"/>
        </w:rPr>
        <w:t xml:space="preserve">Смирнова Ирина Васильевна, </w:t>
      </w:r>
      <w:r w:rsidRPr="00155A6C">
        <w:rPr>
          <w:rStyle w:val="a3"/>
          <w:b w:val="0"/>
          <w:bCs/>
          <w:lang w:eastAsia="en-US"/>
        </w:rPr>
        <w:t>директор МБОУ «СШ</w:t>
      </w:r>
      <w:r w:rsidR="00155A6C">
        <w:rPr>
          <w:rStyle w:val="a3"/>
          <w:b w:val="0"/>
          <w:bCs/>
          <w:lang w:eastAsia="en-US"/>
        </w:rPr>
        <w:t xml:space="preserve"> </w:t>
      </w:r>
      <w:r w:rsidRPr="00155A6C">
        <w:rPr>
          <w:rStyle w:val="a3"/>
          <w:b w:val="0"/>
          <w:bCs/>
          <w:lang w:eastAsia="en-US"/>
        </w:rPr>
        <w:t>№</w:t>
      </w:r>
      <w:r w:rsidR="00155A6C">
        <w:rPr>
          <w:rStyle w:val="a3"/>
          <w:b w:val="0"/>
          <w:bCs/>
          <w:lang w:eastAsia="en-US"/>
        </w:rPr>
        <w:t xml:space="preserve"> </w:t>
      </w:r>
      <w:r w:rsidRPr="00155A6C">
        <w:rPr>
          <w:rStyle w:val="a3"/>
          <w:b w:val="0"/>
          <w:bCs/>
          <w:lang w:eastAsia="en-US"/>
        </w:rPr>
        <w:t>12».</w:t>
      </w:r>
    </w:p>
    <w:p w:rsidR="005716BC" w:rsidRPr="00155A6C" w:rsidRDefault="005716BC" w:rsidP="00155A6C">
      <w:pPr>
        <w:pStyle w:val="a6"/>
        <w:numPr>
          <w:ilvl w:val="0"/>
          <w:numId w:val="12"/>
        </w:numPr>
        <w:tabs>
          <w:tab w:val="left" w:pos="0"/>
          <w:tab w:val="left" w:pos="1134"/>
        </w:tabs>
        <w:ind w:right="-193" w:hanging="11"/>
        <w:jc w:val="both"/>
      </w:pPr>
      <w:r w:rsidRPr="00155A6C">
        <w:rPr>
          <w:b/>
        </w:rPr>
        <w:t>«</w:t>
      </w:r>
      <w:r w:rsidRPr="00155A6C">
        <w:t>Условия успешности профилактики правонарушений несовершеннолетними и в отношении их»,</w:t>
      </w:r>
      <w:r w:rsidRPr="00155A6C">
        <w:rPr>
          <w:b/>
        </w:rPr>
        <w:t xml:space="preserve"> Еременко Валентина Тимофеевна, </w:t>
      </w:r>
      <w:r w:rsidRPr="00155A6C">
        <w:t>заместитель директора по ВР</w:t>
      </w:r>
    </w:p>
    <w:p w:rsidR="005716BC" w:rsidRPr="00155A6C" w:rsidRDefault="005716BC" w:rsidP="00155A6C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left="720" w:hanging="11"/>
        <w:jc w:val="both"/>
      </w:pPr>
      <w:r w:rsidRPr="00155A6C">
        <w:t xml:space="preserve">МБОУ </w:t>
      </w:r>
      <w:r w:rsidR="00155A6C">
        <w:t>«С</w:t>
      </w:r>
      <w:r w:rsidRPr="00155A6C">
        <w:t>Ш</w:t>
      </w:r>
      <w:r w:rsidR="00155A6C">
        <w:t xml:space="preserve"> </w:t>
      </w:r>
      <w:r w:rsidRPr="00155A6C">
        <w:t>№12».</w:t>
      </w:r>
    </w:p>
    <w:p w:rsidR="005716BC" w:rsidRPr="00155A6C" w:rsidRDefault="005716BC" w:rsidP="00155A6C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before="0" w:beforeAutospacing="0" w:after="0" w:afterAutospacing="0"/>
        <w:ind w:hanging="11"/>
        <w:jc w:val="both"/>
        <w:rPr>
          <w:b/>
        </w:rPr>
      </w:pPr>
      <w:r w:rsidRPr="00155A6C">
        <w:rPr>
          <w:b/>
        </w:rPr>
        <w:t>Межведомственное взаимодействие в профилактической работе с несовершеннолетними:</w:t>
      </w:r>
    </w:p>
    <w:p w:rsidR="005716BC" w:rsidRPr="00155A6C" w:rsidRDefault="005716BC" w:rsidP="00155A6C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0" w:beforeAutospacing="0" w:after="0" w:afterAutospacing="0"/>
        <w:ind w:left="720" w:hanging="11"/>
        <w:jc w:val="both"/>
        <w:rPr>
          <w:b/>
        </w:rPr>
      </w:pPr>
      <w:r w:rsidRPr="00155A6C">
        <w:rPr>
          <w:b/>
        </w:rPr>
        <w:t>«</w:t>
      </w:r>
      <w:r w:rsidRPr="00155A6C">
        <w:t xml:space="preserve">О межведомственном взаимодействии </w:t>
      </w:r>
      <w:proofErr w:type="spellStart"/>
      <w:r w:rsidRPr="00155A6C">
        <w:t>ТКДНиЗП</w:t>
      </w:r>
      <w:proofErr w:type="spellEnd"/>
      <w:r w:rsidRPr="00155A6C">
        <w:t xml:space="preserve"> с органами и учреждениями совета профилактики», </w:t>
      </w:r>
      <w:proofErr w:type="spellStart"/>
      <w:r w:rsidRPr="00155A6C">
        <w:rPr>
          <w:b/>
        </w:rPr>
        <w:t>Секисова</w:t>
      </w:r>
      <w:proofErr w:type="spellEnd"/>
      <w:r w:rsidRPr="00155A6C">
        <w:rPr>
          <w:b/>
        </w:rPr>
        <w:t xml:space="preserve"> Ольга Сергеевна, </w:t>
      </w:r>
      <w:r w:rsidR="00155A6C">
        <w:t>з</w:t>
      </w:r>
      <w:r w:rsidRPr="00155A6C">
        <w:t>аместитель начальника отдела по организации деятельности территориальной комиссии по делам несовершеннолетних и защите их прав</w:t>
      </w:r>
      <w:r w:rsidR="00155A6C">
        <w:t>.</w:t>
      </w:r>
    </w:p>
    <w:p w:rsidR="0087144D" w:rsidRPr="00155A6C" w:rsidRDefault="005716BC" w:rsidP="00155A6C">
      <w:pPr>
        <w:pStyle w:val="a6"/>
        <w:numPr>
          <w:ilvl w:val="1"/>
          <w:numId w:val="12"/>
        </w:numPr>
        <w:tabs>
          <w:tab w:val="left" w:pos="0"/>
          <w:tab w:val="left" w:pos="1134"/>
        </w:tabs>
        <w:ind w:left="720" w:right="-193" w:hanging="11"/>
        <w:jc w:val="both"/>
      </w:pPr>
      <w:r w:rsidRPr="00155A6C">
        <w:rPr>
          <w:b/>
        </w:rPr>
        <w:t>«</w:t>
      </w:r>
      <w:r w:rsidRPr="00155A6C">
        <w:t xml:space="preserve">О межведомственном взаимодействии Управления по опеке и попечительству с образовательными организациями города», </w:t>
      </w:r>
      <w:proofErr w:type="spellStart"/>
      <w:r w:rsidR="0087144D" w:rsidRPr="00155A6C">
        <w:rPr>
          <w:b/>
        </w:rPr>
        <w:t>Кашапова</w:t>
      </w:r>
      <w:proofErr w:type="spellEnd"/>
      <w:r w:rsidR="0087144D" w:rsidRPr="00155A6C">
        <w:rPr>
          <w:b/>
        </w:rPr>
        <w:t xml:space="preserve"> </w:t>
      </w:r>
      <w:proofErr w:type="spellStart"/>
      <w:r w:rsidR="0087144D" w:rsidRPr="00155A6C">
        <w:rPr>
          <w:b/>
        </w:rPr>
        <w:t>Альфия</w:t>
      </w:r>
      <w:proofErr w:type="spellEnd"/>
      <w:r w:rsidR="0087144D" w:rsidRPr="00155A6C">
        <w:rPr>
          <w:b/>
        </w:rPr>
        <w:t xml:space="preserve"> </w:t>
      </w:r>
      <w:proofErr w:type="spellStart"/>
      <w:r w:rsidR="0087144D" w:rsidRPr="00155A6C">
        <w:rPr>
          <w:b/>
        </w:rPr>
        <w:t>Рафкатовна</w:t>
      </w:r>
      <w:proofErr w:type="spellEnd"/>
      <w:r w:rsidR="0087144D" w:rsidRPr="00155A6C">
        <w:rPr>
          <w:b/>
        </w:rPr>
        <w:t xml:space="preserve">, </w:t>
      </w:r>
      <w:r w:rsidR="0087144D" w:rsidRPr="00155A6C">
        <w:t>заместитель начальника отдела</w:t>
      </w:r>
      <w:r w:rsidR="00155A6C">
        <w:t xml:space="preserve"> </w:t>
      </w:r>
      <w:r w:rsidR="0087144D" w:rsidRPr="00155A6C">
        <w:t>учёта и устройства несовершеннолетних, нуждающихся в установлении над ними опеки и попечительства</w:t>
      </w:r>
      <w:r w:rsidR="00155A6C">
        <w:t>.</w:t>
      </w:r>
      <w:r w:rsidR="0087144D" w:rsidRPr="00155A6C">
        <w:t xml:space="preserve"> </w:t>
      </w:r>
    </w:p>
    <w:p w:rsidR="0087144D" w:rsidRPr="00155A6C" w:rsidRDefault="0087144D" w:rsidP="00155A6C">
      <w:pPr>
        <w:pStyle w:val="a6"/>
        <w:numPr>
          <w:ilvl w:val="1"/>
          <w:numId w:val="12"/>
        </w:numPr>
        <w:tabs>
          <w:tab w:val="left" w:pos="709"/>
          <w:tab w:val="left" w:pos="993"/>
        </w:tabs>
        <w:ind w:left="709" w:firstLine="0"/>
        <w:jc w:val="both"/>
      </w:pPr>
      <w:r w:rsidRPr="00155A6C">
        <w:t>«Проблемы современных детей. Причины правонарушений и пути корр</w:t>
      </w:r>
      <w:r w:rsidR="00F602FA" w:rsidRPr="00155A6C">
        <w:t xml:space="preserve">екции </w:t>
      </w:r>
      <w:r w:rsidRPr="00155A6C">
        <w:t>(взаимодействие с семьёй</w:t>
      </w:r>
      <w:r w:rsidR="00F602FA" w:rsidRPr="00155A6C">
        <w:t>)</w:t>
      </w:r>
      <w:r w:rsidR="00155A6C" w:rsidRPr="00155A6C">
        <w:t>»</w:t>
      </w:r>
      <w:r w:rsidR="00F602FA" w:rsidRPr="00155A6C">
        <w:t>,</w:t>
      </w:r>
      <w:r w:rsidR="00155A6C">
        <w:t xml:space="preserve"> </w:t>
      </w:r>
      <w:proofErr w:type="spellStart"/>
      <w:r w:rsidRPr="00155A6C">
        <w:rPr>
          <w:b/>
        </w:rPr>
        <w:t>Минтус</w:t>
      </w:r>
      <w:proofErr w:type="spellEnd"/>
      <w:r w:rsidRPr="00155A6C">
        <w:rPr>
          <w:b/>
        </w:rPr>
        <w:t xml:space="preserve"> Оксана Михайловна,</w:t>
      </w:r>
      <w:r w:rsidRPr="00155A6C">
        <w:t xml:space="preserve"> заместитель директора МАУ г. Нижневартовска «Центр развития образования</w:t>
      </w:r>
      <w:r w:rsidR="00155A6C">
        <w:t>.</w:t>
      </w:r>
    </w:p>
    <w:p w:rsidR="0087144D" w:rsidRPr="00155A6C" w:rsidRDefault="0087144D" w:rsidP="00155A6C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709" w:firstLine="0"/>
        <w:jc w:val="both"/>
      </w:pPr>
      <w:r w:rsidRPr="00155A6C">
        <w:lastRenderedPageBreak/>
        <w:t>«Интерактивные методы профилактики правонарушений. Работа с сетью социальных контактов»,</w:t>
      </w:r>
      <w:r w:rsidR="00155A6C">
        <w:rPr>
          <w:b/>
        </w:rPr>
        <w:t xml:space="preserve"> </w:t>
      </w:r>
      <w:r w:rsidRPr="00155A6C">
        <w:rPr>
          <w:b/>
        </w:rPr>
        <w:t xml:space="preserve">Ткаченко Елена Ивановна, </w:t>
      </w:r>
      <w:r w:rsidRPr="00155A6C">
        <w:t>социальный педагог МБОУ «СШ</w:t>
      </w:r>
      <w:r w:rsidR="00155A6C">
        <w:t xml:space="preserve"> </w:t>
      </w:r>
      <w:r w:rsidRPr="00155A6C">
        <w:t>№</w:t>
      </w:r>
      <w:r w:rsidR="00155A6C">
        <w:t xml:space="preserve"> </w:t>
      </w:r>
      <w:r w:rsidRPr="00155A6C">
        <w:t>6»;</w:t>
      </w:r>
    </w:p>
    <w:p w:rsidR="0087144D" w:rsidRPr="00155A6C" w:rsidRDefault="0087144D" w:rsidP="00155A6C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709" w:firstLine="0"/>
        <w:jc w:val="both"/>
      </w:pPr>
      <w:r w:rsidRPr="00155A6C">
        <w:t>Подведение итогов работы, разработка проекта решения секционного заседания;</w:t>
      </w:r>
    </w:p>
    <w:p w:rsidR="0087144D" w:rsidRPr="00155A6C" w:rsidRDefault="0087144D" w:rsidP="00155A6C">
      <w:pPr>
        <w:pStyle w:val="a6"/>
        <w:tabs>
          <w:tab w:val="left" w:pos="709"/>
          <w:tab w:val="left" w:pos="993"/>
        </w:tabs>
        <w:ind w:left="709"/>
        <w:jc w:val="both"/>
      </w:pPr>
      <w:r w:rsidRPr="00155A6C">
        <w:t>вручение свидетельств</w:t>
      </w:r>
      <w:r w:rsidR="00155A6C">
        <w:t>.</w:t>
      </w:r>
      <w:r w:rsidRPr="00155A6C">
        <w:t xml:space="preserve"> Смирнова Ирина Васильевна, директор МБОУ «СШ</w:t>
      </w:r>
      <w:r w:rsidR="00155A6C">
        <w:t xml:space="preserve"> </w:t>
      </w:r>
      <w:r w:rsidRPr="00155A6C">
        <w:t>№</w:t>
      </w:r>
      <w:r w:rsidR="00155A6C">
        <w:t xml:space="preserve"> </w:t>
      </w:r>
      <w:r w:rsidRPr="00155A6C">
        <w:t>12».</w:t>
      </w:r>
    </w:p>
    <w:p w:rsidR="0087144D" w:rsidRPr="00155A6C" w:rsidRDefault="0087144D" w:rsidP="00155A6C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709" w:firstLine="0"/>
        <w:jc w:val="both"/>
        <w:rPr>
          <w:b/>
        </w:rPr>
      </w:pPr>
      <w:r w:rsidRPr="00155A6C">
        <w:rPr>
          <w:bCs/>
        </w:rPr>
        <w:t>Анкетирование участников заседания</w:t>
      </w:r>
      <w:r w:rsidR="00155A6C">
        <w:rPr>
          <w:bCs/>
        </w:rPr>
        <w:t xml:space="preserve">. </w:t>
      </w:r>
      <w:r w:rsidRPr="00155A6C">
        <w:rPr>
          <w:bCs/>
        </w:rPr>
        <w:t>Еременко Валентина Тимофеевна, заместитель директора по ВР МБОУ «СШ</w:t>
      </w:r>
      <w:r w:rsidR="00155A6C">
        <w:rPr>
          <w:bCs/>
        </w:rPr>
        <w:t xml:space="preserve"> </w:t>
      </w:r>
      <w:r w:rsidRPr="00155A6C">
        <w:rPr>
          <w:bCs/>
        </w:rPr>
        <w:t>№</w:t>
      </w:r>
      <w:r w:rsidR="00155A6C">
        <w:rPr>
          <w:bCs/>
        </w:rPr>
        <w:t xml:space="preserve"> </w:t>
      </w:r>
      <w:r w:rsidRPr="00155A6C">
        <w:rPr>
          <w:bCs/>
        </w:rPr>
        <w:t>12».</w:t>
      </w:r>
    </w:p>
    <w:p w:rsidR="0087144D" w:rsidRPr="00155A6C" w:rsidRDefault="0087144D" w:rsidP="00155A6C">
      <w:pPr>
        <w:pStyle w:val="a6"/>
        <w:ind w:left="720"/>
        <w:jc w:val="both"/>
      </w:pPr>
    </w:p>
    <w:p w:rsidR="008C41BF" w:rsidRPr="00155A6C" w:rsidRDefault="008C41BF" w:rsidP="00155A6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8C41BF" w:rsidRPr="00155A6C" w:rsidRDefault="008C41BF" w:rsidP="00155A6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155A6C">
        <w:rPr>
          <w:rFonts w:ascii="Times New Roman" w:hAnsi="Times New Roman" w:cs="Times New Roman"/>
          <w:b/>
          <w:bCs/>
          <w:kern w:val="24"/>
          <w:sz w:val="24"/>
          <w:szCs w:val="24"/>
        </w:rPr>
        <w:t>Ход заседания:</w:t>
      </w:r>
    </w:p>
    <w:p w:rsidR="008C41BF" w:rsidRPr="00155A6C" w:rsidRDefault="008C41BF" w:rsidP="00155A6C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</w:p>
    <w:tbl>
      <w:tblPr>
        <w:tblW w:w="13574" w:type="dxa"/>
        <w:tblLook w:val="00A0" w:firstRow="1" w:lastRow="0" w:firstColumn="1" w:lastColumn="0" w:noHBand="0" w:noVBand="0"/>
      </w:tblPr>
      <w:tblGrid>
        <w:gridCol w:w="4503"/>
        <w:gridCol w:w="3827"/>
        <w:gridCol w:w="1417"/>
        <w:gridCol w:w="3827"/>
      </w:tblGrid>
      <w:tr w:rsidR="00155A6C" w:rsidRPr="00155A6C" w:rsidTr="00155A6C">
        <w:trPr>
          <w:gridAfter w:val="1"/>
          <w:wAfter w:w="3827" w:type="dxa"/>
        </w:trPr>
        <w:tc>
          <w:tcPr>
            <w:tcW w:w="4503" w:type="dxa"/>
          </w:tcPr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5A6C" w:rsidRPr="0015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Смирнова И.В., директор МБОУ «СШ</w:t>
            </w:r>
            <w:r w:rsidR="00155A6C" w:rsidRPr="00155A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№12», руководитель РМЦ</w:t>
            </w: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2. Еременко Валентина Тимофеевна, заместитель директора по ВР</w:t>
            </w:r>
            <w:r w:rsidR="00155A6C" w:rsidRPr="0015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55A6C" w:rsidRPr="00155A6C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5A6C" w:rsidRPr="00155A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55A6C" w:rsidRPr="0015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12»;</w:t>
            </w: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02FA" w:rsidRPr="00155A6C" w:rsidRDefault="008C41BF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02FA"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2FA"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>Секисова</w:t>
            </w:r>
            <w:proofErr w:type="spellEnd"/>
            <w:r w:rsidR="00F602FA"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Сергеевна, </w:t>
            </w:r>
            <w:r w:rsidR="000F16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02FA" w:rsidRPr="00155A6C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по организации деятельности территориальной комиссии по делам несовершеннолетних и защите их прав</w:t>
            </w:r>
          </w:p>
          <w:p w:rsidR="00F602FA" w:rsidRPr="00155A6C" w:rsidRDefault="00F602FA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02FA" w:rsidRPr="00155A6C" w:rsidRDefault="00F602FA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>Кашапова</w:t>
            </w:r>
            <w:proofErr w:type="spellEnd"/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>Рафкатовна</w:t>
            </w:r>
            <w:proofErr w:type="spellEnd"/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="000F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учёта и устройства несовершеннолетних, нуждающихся в установлении над ними опеки и попечительства</w:t>
            </w:r>
          </w:p>
          <w:p w:rsidR="008C41BF" w:rsidRPr="00155A6C" w:rsidRDefault="008C41BF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02FA" w:rsidRPr="00155A6C" w:rsidRDefault="00F602FA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>Минтус</w:t>
            </w:r>
            <w:proofErr w:type="spellEnd"/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Михайловна,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МАУ г.</w:t>
            </w:r>
            <w:r w:rsidR="005C1D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Нижневартовска «Центр развития образования;</w:t>
            </w:r>
          </w:p>
          <w:p w:rsidR="008C41BF" w:rsidRPr="00155A6C" w:rsidRDefault="008C41BF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29FE" w:rsidRPr="00155A6C" w:rsidRDefault="004629FE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4629FE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5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Ткаченко Елена Ивановна,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МБОУ «СШ</w:t>
            </w:r>
            <w:r w:rsidR="005C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  <w:p w:rsidR="008C41BF" w:rsidRPr="00155A6C" w:rsidRDefault="008C41BF" w:rsidP="000F16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0F16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0F16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4629FE" w:rsidP="000F16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6.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разработка проекта решения секционного заседания</w:t>
            </w:r>
            <w:r w:rsidR="005C1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Ирина Васильевна, директор МБОУ «СШ</w:t>
            </w:r>
            <w:r w:rsidR="005C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  <w:r w:rsidR="005C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</w:tcPr>
          <w:p w:rsidR="008C41BF" w:rsidRPr="00155A6C" w:rsidRDefault="008C41BF" w:rsidP="00155A6C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Поприветствовала участников заседания. Ознакомила с программой проведения секционного заседания.</w:t>
            </w:r>
          </w:p>
          <w:p w:rsidR="008C41BF" w:rsidRPr="00155A6C" w:rsidRDefault="008C41BF" w:rsidP="00155A6C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  <w:highlight w:val="yellow"/>
              </w:rPr>
            </w:pPr>
            <w:r w:rsidRPr="00155A6C">
              <w:rPr>
                <w:rFonts w:ascii="Times New Roman" w:hAnsi="Times New Roman" w:cs="Times New Roman"/>
                <w:spacing w:val="0"/>
                <w:sz w:val="24"/>
                <w:szCs w:val="24"/>
                <w:highlight w:val="yellow"/>
              </w:rPr>
              <w:t xml:space="preserve"> </w:t>
            </w:r>
          </w:p>
          <w:p w:rsidR="0087144D" w:rsidRPr="00155A6C" w:rsidRDefault="008C41BF" w:rsidP="00155A6C">
            <w:pPr>
              <w:pStyle w:val="4"/>
              <w:tabs>
                <w:tab w:val="left" w:pos="437"/>
                <w:tab w:val="left" w:pos="637"/>
              </w:tabs>
              <w:spacing w:before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Рассказала об </w:t>
            </w:r>
            <w:r w:rsidR="0087144D" w:rsidRPr="00155A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особенностях профилактической работы в современной школе. Остановилась на применении интерактивных форм и методов социального воспитания обучающихся.</w:t>
            </w:r>
          </w:p>
          <w:p w:rsidR="00F602FA" w:rsidRPr="00155A6C" w:rsidRDefault="00F602FA" w:rsidP="00155A6C">
            <w:pPr>
              <w:pStyle w:val="4"/>
              <w:tabs>
                <w:tab w:val="left" w:pos="437"/>
                <w:tab w:val="left" w:pos="637"/>
              </w:tabs>
              <w:spacing w:before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Одним из важнейших направлений профилактической работы с несовершеннолетними является создание и обеспечение комплексной работы всех субъектов системы профилактики.</w:t>
            </w:r>
          </w:p>
          <w:p w:rsidR="00F602FA" w:rsidRPr="00155A6C" w:rsidRDefault="00F602FA" w:rsidP="00155A6C">
            <w:pPr>
              <w:pStyle w:val="4"/>
              <w:tabs>
                <w:tab w:val="left" w:pos="437"/>
                <w:tab w:val="left" w:pos="637"/>
              </w:tabs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  <w:p w:rsidR="008C41BF" w:rsidRPr="00155A6C" w:rsidRDefault="00F602FA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Остановилась на основных направлениях деятельности субъектов профилактики правонарушений несовершеннолетними; о</w:t>
            </w:r>
            <w:r w:rsidR="005C1DE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 </w:t>
            </w:r>
            <w:r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взаимодействии </w:t>
            </w:r>
            <w:proofErr w:type="spellStart"/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 w:rsidRPr="00155A6C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и учреждениями совета профилактики.</w:t>
            </w:r>
            <w:r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F602FA" w:rsidRPr="00155A6C" w:rsidRDefault="00F602FA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Рассказала о 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взаимодействии Управления по опеке и попечительству с образовательными организациями города; алгоритм взаимодействия.</w:t>
            </w:r>
          </w:p>
          <w:p w:rsidR="00F602FA" w:rsidRPr="00155A6C" w:rsidRDefault="00F602FA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F602FA" w:rsidRPr="00155A6C" w:rsidRDefault="00F602FA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F602FA" w:rsidRPr="00155A6C" w:rsidRDefault="00F602FA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  <w:r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Рассказала об особенностях развития современных детей</w:t>
            </w:r>
            <w:r w:rsidR="004629FE"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 причинах правонарушений среди несовершеннолетних</w:t>
            </w:r>
            <w:r w:rsidR="005C1DE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, </w:t>
            </w:r>
            <w:r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о роли родителей </w:t>
            </w:r>
            <w:r w:rsidR="004629FE"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 профилактической работе</w:t>
            </w:r>
            <w:r w:rsidR="005C1DE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4629FE"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их взаимодействии со школой.</w:t>
            </w:r>
          </w:p>
          <w:p w:rsidR="00F602FA" w:rsidRPr="00155A6C" w:rsidRDefault="00F602FA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F602FA" w:rsidRPr="00155A6C" w:rsidRDefault="004629FE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Подробно остановилась на </w:t>
            </w:r>
            <w:r w:rsidR="005C1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A6C">
              <w:rPr>
                <w:rFonts w:ascii="Times New Roman" w:hAnsi="Times New Roman" w:cs="Times New Roman"/>
                <w:sz w:val="24"/>
                <w:szCs w:val="24"/>
              </w:rPr>
              <w:t>нтерактивных методах профилактики правонарушений, используемых ею в работе. Поделилась опытом работы  с сетью социальных контактов.</w:t>
            </w:r>
          </w:p>
          <w:p w:rsidR="00F602FA" w:rsidRPr="00155A6C" w:rsidRDefault="00F602FA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Васильевна Смирнова поблагодарила всех участников заседания за участие в работе РМЦ. Подвела итоги заседания. Педагогам, представившим опыт своей работы на заседании </w:t>
            </w:r>
            <w:r w:rsidRPr="00155A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РМЦ, было вручено свидетельство, подтверждающее его участие в заседании РМЦ.</w:t>
            </w: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участниками заседания было проведено анкетирование, результаты которого дают возможность сделать вывод, что вопросы заседания были значимы и интересны для участников заседания. Все отметили актуальность выбранной темы. </w:t>
            </w:r>
          </w:p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A6C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Замечаний по ходу заседания РМЦ в анкетах не отмечено.</w:t>
            </w:r>
          </w:p>
          <w:p w:rsidR="004629FE" w:rsidRPr="00155A6C" w:rsidRDefault="004629FE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155A6C" w:rsidRPr="00155A6C" w:rsidTr="00155A6C">
        <w:tc>
          <w:tcPr>
            <w:tcW w:w="8330" w:type="dxa"/>
            <w:gridSpan w:val="2"/>
          </w:tcPr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</w:tcPr>
          <w:p w:rsidR="008C41BF" w:rsidRPr="00155A6C" w:rsidRDefault="008C41BF" w:rsidP="00155A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8C41BF" w:rsidRPr="00155A6C" w:rsidRDefault="008C41BF" w:rsidP="00155A6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BF" w:rsidRPr="00155A6C" w:rsidRDefault="008C41BF" w:rsidP="00155A6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6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C41BF" w:rsidRPr="00155A6C" w:rsidRDefault="008C41BF" w:rsidP="00155A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1BF" w:rsidRPr="005C1DED" w:rsidRDefault="008C41BF" w:rsidP="005C1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DED">
        <w:rPr>
          <w:rFonts w:ascii="Times New Roman" w:hAnsi="Times New Roman" w:cs="Times New Roman"/>
          <w:bCs/>
          <w:color w:val="000000"/>
          <w:sz w:val="24"/>
          <w:szCs w:val="24"/>
        </w:rPr>
        <w:t>1. Продолжить</w:t>
      </w:r>
      <w:r w:rsidR="005C1DED" w:rsidRPr="005C1D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1DED">
        <w:rPr>
          <w:rFonts w:ascii="Times New Roman" w:hAnsi="Times New Roman" w:cs="Times New Roman"/>
          <w:bCs/>
          <w:color w:val="000000"/>
          <w:sz w:val="24"/>
          <w:szCs w:val="24"/>
        </w:rPr>
        <w:t>межведомственное взаимодействие образовательных организаций города</w:t>
      </w:r>
      <w:r w:rsidR="005C1D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1DED">
        <w:rPr>
          <w:rFonts w:ascii="Times New Roman" w:hAnsi="Times New Roman" w:cs="Times New Roman"/>
          <w:sz w:val="24"/>
          <w:szCs w:val="24"/>
          <w:shd w:val="clear" w:color="auto" w:fill="FFFFFF"/>
        </w:rPr>
        <w:t>и субъектов системы профилактики как условие успешной работы по предупреждению безнадзорности, преступлений и правонарушений среди несовершеннолетних.</w:t>
      </w:r>
    </w:p>
    <w:p w:rsidR="008C41BF" w:rsidRPr="005C1DED" w:rsidRDefault="008C41BF" w:rsidP="005C1D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DED">
        <w:rPr>
          <w:rFonts w:ascii="Times New Roman" w:hAnsi="Times New Roman" w:cs="Times New Roman"/>
          <w:sz w:val="24"/>
          <w:szCs w:val="24"/>
          <w:shd w:val="clear" w:color="auto" w:fill="FFFFFF"/>
        </w:rPr>
        <w:t>2. Рекомендовать образовательным организациям города в работе по профилактике правонарушений среди несовершеннолетних и по отношению к ним:</w:t>
      </w:r>
    </w:p>
    <w:p w:rsidR="008C41BF" w:rsidRPr="005C1DED" w:rsidRDefault="008C41BF" w:rsidP="005C1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современные технологии и подходы по взаимодействию органов и учреждений системы профилактики</w:t>
      </w:r>
      <w:r w:rsid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1BF" w:rsidRPr="005C1DED" w:rsidRDefault="008C41BF" w:rsidP="005C1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недрять современные интерактивные технологии в организацию профилактической работы с несовершеннолетними</w:t>
      </w:r>
      <w:r w:rsid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1BF" w:rsidRPr="005C1DED" w:rsidRDefault="008C41BF" w:rsidP="005C1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</w:t>
      </w:r>
      <w:proofErr w:type="spellStart"/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педагогов через повышение квалификации</w:t>
      </w:r>
      <w:r w:rsid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 семинаров, заседаний РМЦ</w:t>
      </w:r>
      <w:r w:rsid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1BF" w:rsidRPr="005C1DED" w:rsidRDefault="006C4322" w:rsidP="005C1DED">
      <w:pPr>
        <w:numPr>
          <w:ilvl w:val="1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C41BF"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1BF"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участников образовательного процесса мотивации к здоровому образу жизни и необходимости ведения профилактической работы в условиях учебного заведения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1BF" w:rsidRPr="005C1DED" w:rsidRDefault="006C4322" w:rsidP="005C1DED">
      <w:pPr>
        <w:numPr>
          <w:ilvl w:val="1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C41BF"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взаимодействие психологов, социальных работников, заместителей директоров по воспитательной работе, а также привлекать к данной работе представителей детских общественных организаций и волонтёрских объединений (Письмо департамента образования №281/34-01 от 01.02.2017)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1BF" w:rsidRPr="006C4322" w:rsidRDefault="006C4322" w:rsidP="005C1DED">
      <w:pPr>
        <w:numPr>
          <w:ilvl w:val="1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C41BF"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аместителям директоров по воспитательной работе ориентировать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1BF" w:rsidRPr="005C1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признаков наличия или возможного распространения среди подростков криминальной субкультуры, ориентированной на внедрение в повседневную жизнь стиля общения и «законов» криминального мира.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1BF" w:rsidRP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подобных фактов незамедлительно информировать УМВД России по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41BF" w:rsidRPr="006C4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Нижневартовску (Письмо департамента образования  №308/34-01 от 03.02.2017)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1BF" w:rsidRPr="005C1DED" w:rsidRDefault="006C4322" w:rsidP="005C1DED">
      <w:pPr>
        <w:numPr>
          <w:ilvl w:val="1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C41BF" w:rsidRPr="005C1DED">
        <w:rPr>
          <w:rFonts w:ascii="Times New Roman" w:hAnsi="Times New Roman" w:cs="Times New Roman"/>
          <w:color w:val="000000"/>
          <w:sz w:val="24"/>
          <w:szCs w:val="24"/>
        </w:rPr>
        <w:t>ровести с 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1BF" w:rsidRPr="005C1DED">
        <w:rPr>
          <w:rFonts w:ascii="Times New Roman" w:hAnsi="Times New Roman" w:cs="Times New Roman"/>
          <w:color w:val="000000"/>
          <w:sz w:val="24"/>
          <w:szCs w:val="24"/>
        </w:rPr>
        <w:t>беседы о возможностях информирования правоохранительных органов о наличии противоправной информации, пропагандирующей идеологию терроризма и экстремизма, через сайт Общественной палаты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1BF" w:rsidRPr="005C1DED">
        <w:rPr>
          <w:rFonts w:ascii="Times New Roman" w:hAnsi="Times New Roman" w:cs="Times New Roman"/>
          <w:color w:val="000000"/>
          <w:sz w:val="24"/>
          <w:szCs w:val="24"/>
        </w:rPr>
        <w:t>(во исполнение пункта 2.10.2. протокола совместного заседания Антитеррористической комиссии ХМАО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C41BF" w:rsidRPr="005C1DED">
        <w:rPr>
          <w:rFonts w:ascii="Times New Roman" w:hAnsi="Times New Roman" w:cs="Times New Roman"/>
          <w:color w:val="000000"/>
          <w:sz w:val="24"/>
          <w:szCs w:val="24"/>
        </w:rPr>
        <w:t>Югры и Оперативного штаба в ХМАО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C41BF" w:rsidRPr="005C1DED">
        <w:rPr>
          <w:rFonts w:ascii="Times New Roman" w:hAnsi="Times New Roman" w:cs="Times New Roman"/>
          <w:color w:val="000000"/>
          <w:sz w:val="24"/>
          <w:szCs w:val="24"/>
        </w:rPr>
        <w:t>Югре от 05.12.2016г. №78/56).</w:t>
      </w:r>
      <w:proofErr w:type="gramEnd"/>
    </w:p>
    <w:p w:rsidR="008C41BF" w:rsidRPr="00155A6C" w:rsidRDefault="008C41BF" w:rsidP="0015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BF" w:rsidRPr="00155A6C" w:rsidRDefault="008C41BF" w:rsidP="00155A6C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A6C">
        <w:rPr>
          <w:rFonts w:ascii="Times New Roman" w:hAnsi="Times New Roman" w:cs="Times New Roman"/>
          <w:sz w:val="24"/>
          <w:szCs w:val="24"/>
        </w:rPr>
        <w:t xml:space="preserve">Руководитель РМЦ: </w:t>
      </w:r>
      <w:r w:rsidRPr="00155A6C">
        <w:rPr>
          <w:rFonts w:ascii="Times New Roman" w:hAnsi="Times New Roman" w:cs="Times New Roman"/>
          <w:sz w:val="24"/>
          <w:szCs w:val="24"/>
        </w:rPr>
        <w:tab/>
      </w:r>
      <w:r w:rsidRPr="00155A6C">
        <w:rPr>
          <w:rFonts w:ascii="Times New Roman" w:hAnsi="Times New Roman" w:cs="Times New Roman"/>
          <w:sz w:val="24"/>
          <w:szCs w:val="24"/>
        </w:rPr>
        <w:tab/>
      </w:r>
      <w:r w:rsidR="002B4977">
        <w:rPr>
          <w:rFonts w:ascii="Times New Roman" w:hAnsi="Times New Roman" w:cs="Times New Roman"/>
          <w:sz w:val="24"/>
          <w:szCs w:val="24"/>
        </w:rPr>
        <w:tab/>
      </w:r>
      <w:r w:rsidR="002B4977">
        <w:rPr>
          <w:rFonts w:ascii="Times New Roman" w:hAnsi="Times New Roman" w:cs="Times New Roman"/>
          <w:sz w:val="24"/>
          <w:szCs w:val="24"/>
        </w:rPr>
        <w:tab/>
      </w:r>
      <w:r w:rsidR="002B4977">
        <w:rPr>
          <w:rFonts w:ascii="Times New Roman" w:hAnsi="Times New Roman" w:cs="Times New Roman"/>
          <w:sz w:val="24"/>
          <w:szCs w:val="24"/>
        </w:rPr>
        <w:tab/>
      </w:r>
      <w:r w:rsidRPr="00155A6C">
        <w:rPr>
          <w:rFonts w:ascii="Times New Roman" w:hAnsi="Times New Roman" w:cs="Times New Roman"/>
          <w:sz w:val="24"/>
          <w:szCs w:val="24"/>
        </w:rPr>
        <w:t>И.В.</w:t>
      </w:r>
      <w:r w:rsidR="002B4977">
        <w:rPr>
          <w:rFonts w:ascii="Times New Roman" w:hAnsi="Times New Roman" w:cs="Times New Roman"/>
          <w:sz w:val="24"/>
          <w:szCs w:val="24"/>
        </w:rPr>
        <w:t xml:space="preserve"> </w:t>
      </w:r>
      <w:r w:rsidRPr="00155A6C">
        <w:rPr>
          <w:rFonts w:ascii="Times New Roman" w:hAnsi="Times New Roman" w:cs="Times New Roman"/>
          <w:sz w:val="24"/>
          <w:szCs w:val="24"/>
        </w:rPr>
        <w:t>Смирнова</w:t>
      </w:r>
    </w:p>
    <w:p w:rsidR="00E56764" w:rsidRPr="00155A6C" w:rsidRDefault="002B4977" w:rsidP="002B497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41BF" w:rsidRPr="00155A6C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8C41BF" w:rsidRPr="00155A6C">
        <w:rPr>
          <w:rFonts w:ascii="Times New Roman" w:hAnsi="Times New Roman" w:cs="Times New Roman"/>
          <w:sz w:val="24"/>
          <w:szCs w:val="24"/>
        </w:rPr>
        <w:tab/>
      </w:r>
      <w:r w:rsidR="008C41BF" w:rsidRPr="00155A6C">
        <w:rPr>
          <w:rFonts w:ascii="Times New Roman" w:hAnsi="Times New Roman" w:cs="Times New Roman"/>
          <w:sz w:val="24"/>
          <w:szCs w:val="24"/>
        </w:rPr>
        <w:tab/>
      </w:r>
      <w:r w:rsidR="008C41BF" w:rsidRPr="00155A6C">
        <w:rPr>
          <w:rFonts w:ascii="Times New Roman" w:hAnsi="Times New Roman" w:cs="Times New Roman"/>
          <w:sz w:val="24"/>
          <w:szCs w:val="24"/>
        </w:rPr>
        <w:tab/>
      </w:r>
      <w:r w:rsidR="008C41BF" w:rsidRPr="00155A6C">
        <w:rPr>
          <w:rFonts w:ascii="Times New Roman" w:hAnsi="Times New Roman" w:cs="Times New Roman"/>
          <w:sz w:val="24"/>
          <w:szCs w:val="24"/>
        </w:rPr>
        <w:tab/>
      </w:r>
      <w:r w:rsidR="008C41BF" w:rsidRPr="00155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5A6C">
        <w:rPr>
          <w:rFonts w:ascii="Times New Roman" w:hAnsi="Times New Roman" w:cs="Times New Roman"/>
          <w:sz w:val="24"/>
          <w:szCs w:val="24"/>
        </w:rPr>
        <w:t>В.Т.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1BF" w:rsidRPr="00155A6C">
        <w:rPr>
          <w:rFonts w:ascii="Times New Roman" w:hAnsi="Times New Roman" w:cs="Times New Roman"/>
          <w:sz w:val="24"/>
          <w:szCs w:val="24"/>
        </w:rPr>
        <w:t>Еременко</w:t>
      </w:r>
    </w:p>
    <w:sectPr w:rsidR="00E56764" w:rsidRPr="0015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6AF"/>
    <w:multiLevelType w:val="hybridMultilevel"/>
    <w:tmpl w:val="38CEAABE"/>
    <w:lvl w:ilvl="0" w:tplc="AE4640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D35218F"/>
    <w:multiLevelType w:val="multilevel"/>
    <w:tmpl w:val="52F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5D3A68"/>
    <w:multiLevelType w:val="hybridMultilevel"/>
    <w:tmpl w:val="A996508E"/>
    <w:lvl w:ilvl="0" w:tplc="AEC2E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7B01"/>
    <w:multiLevelType w:val="multilevel"/>
    <w:tmpl w:val="20944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4BD50E2"/>
    <w:multiLevelType w:val="hybridMultilevel"/>
    <w:tmpl w:val="5498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2E9A"/>
    <w:multiLevelType w:val="hybridMultilevel"/>
    <w:tmpl w:val="E720687C"/>
    <w:lvl w:ilvl="0" w:tplc="D9400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27E392B"/>
    <w:multiLevelType w:val="hybridMultilevel"/>
    <w:tmpl w:val="E23A7280"/>
    <w:lvl w:ilvl="0" w:tplc="19B6A718">
      <w:start w:val="1"/>
      <w:numFmt w:val="decimal"/>
      <w:lvlText w:val="%1."/>
      <w:lvlJc w:val="left"/>
      <w:pPr>
        <w:ind w:left="1380" w:hanging="7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64753A13"/>
    <w:multiLevelType w:val="hybridMultilevel"/>
    <w:tmpl w:val="FC2A5B0A"/>
    <w:lvl w:ilvl="0" w:tplc="CDA4AF1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24662B"/>
    <w:multiLevelType w:val="multilevel"/>
    <w:tmpl w:val="9E20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F4041A2"/>
    <w:multiLevelType w:val="hybridMultilevel"/>
    <w:tmpl w:val="8CFAF104"/>
    <w:lvl w:ilvl="0" w:tplc="AD0C29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C3B6A876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591E7130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8160FC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29128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386E1EC2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6C44FDF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DB254EE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BB6216B4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0F70B9E"/>
    <w:multiLevelType w:val="hybridMultilevel"/>
    <w:tmpl w:val="A7C4B584"/>
    <w:lvl w:ilvl="0" w:tplc="15FA5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84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02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16F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22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88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4D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AB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2E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32F2AEE"/>
    <w:multiLevelType w:val="hybridMultilevel"/>
    <w:tmpl w:val="488A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F640B"/>
    <w:multiLevelType w:val="multilevel"/>
    <w:tmpl w:val="6DB8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12831"/>
    <w:multiLevelType w:val="hybridMultilevel"/>
    <w:tmpl w:val="89561C34"/>
    <w:lvl w:ilvl="0" w:tplc="FC969B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53"/>
    <w:rsid w:val="000C1B65"/>
    <w:rsid w:val="000F1679"/>
    <w:rsid w:val="001401EE"/>
    <w:rsid w:val="00155A6C"/>
    <w:rsid w:val="002505F2"/>
    <w:rsid w:val="002820FA"/>
    <w:rsid w:val="002A0153"/>
    <w:rsid w:val="002B4977"/>
    <w:rsid w:val="002C4645"/>
    <w:rsid w:val="004629FE"/>
    <w:rsid w:val="004C174F"/>
    <w:rsid w:val="004F0D99"/>
    <w:rsid w:val="005148B6"/>
    <w:rsid w:val="00523964"/>
    <w:rsid w:val="0053771E"/>
    <w:rsid w:val="0055106E"/>
    <w:rsid w:val="005716BC"/>
    <w:rsid w:val="005746C2"/>
    <w:rsid w:val="00576F7A"/>
    <w:rsid w:val="0059011C"/>
    <w:rsid w:val="005C1DED"/>
    <w:rsid w:val="006C4322"/>
    <w:rsid w:val="006D11DE"/>
    <w:rsid w:val="006D72E2"/>
    <w:rsid w:val="00702133"/>
    <w:rsid w:val="0087144D"/>
    <w:rsid w:val="00877C9B"/>
    <w:rsid w:val="008C41BF"/>
    <w:rsid w:val="00930AD3"/>
    <w:rsid w:val="00981A63"/>
    <w:rsid w:val="00C678E1"/>
    <w:rsid w:val="00C87244"/>
    <w:rsid w:val="00C94CFC"/>
    <w:rsid w:val="00DF6DC6"/>
    <w:rsid w:val="00E56764"/>
    <w:rsid w:val="00EB39C2"/>
    <w:rsid w:val="00F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4"/>
  </w:style>
  <w:style w:type="paragraph" w:styleId="4">
    <w:name w:val="heading 4"/>
    <w:basedOn w:val="a"/>
    <w:next w:val="a"/>
    <w:link w:val="40"/>
    <w:uiPriority w:val="9"/>
    <w:unhideWhenUsed/>
    <w:qFormat/>
    <w:rsid w:val="002C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3964"/>
    <w:rPr>
      <w:b/>
      <w:bCs w:val="0"/>
    </w:rPr>
  </w:style>
  <w:style w:type="paragraph" w:styleId="a4">
    <w:name w:val="Normal (Web)"/>
    <w:basedOn w:val="a"/>
    <w:unhideWhenUsed/>
    <w:rsid w:val="005239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23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locked/>
    <w:rsid w:val="00523964"/>
    <w:rPr>
      <w:spacing w:val="1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523964"/>
    <w:pPr>
      <w:shd w:val="clear" w:color="auto" w:fill="FFFFFF"/>
      <w:spacing w:after="0" w:line="274" w:lineRule="exact"/>
      <w:ind w:hanging="360"/>
      <w:jc w:val="both"/>
    </w:pPr>
    <w:rPr>
      <w:spacing w:val="10"/>
      <w:sz w:val="21"/>
      <w:szCs w:val="21"/>
      <w:shd w:val="clear" w:color="auto" w:fill="FFFFFF"/>
    </w:rPr>
  </w:style>
  <w:style w:type="paragraph" w:styleId="a6">
    <w:name w:val="List Paragraph"/>
    <w:basedOn w:val="a"/>
    <w:uiPriority w:val="99"/>
    <w:qFormat/>
    <w:rsid w:val="0052396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C4645"/>
  </w:style>
  <w:style w:type="table" w:styleId="a7">
    <w:name w:val="Table Grid"/>
    <w:basedOn w:val="a1"/>
    <w:uiPriority w:val="59"/>
    <w:rsid w:val="002C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4"/>
  </w:style>
  <w:style w:type="paragraph" w:styleId="4">
    <w:name w:val="heading 4"/>
    <w:basedOn w:val="a"/>
    <w:next w:val="a"/>
    <w:link w:val="40"/>
    <w:uiPriority w:val="9"/>
    <w:unhideWhenUsed/>
    <w:qFormat/>
    <w:rsid w:val="002C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3964"/>
    <w:rPr>
      <w:b/>
      <w:bCs w:val="0"/>
    </w:rPr>
  </w:style>
  <w:style w:type="paragraph" w:styleId="a4">
    <w:name w:val="Normal (Web)"/>
    <w:basedOn w:val="a"/>
    <w:unhideWhenUsed/>
    <w:rsid w:val="005239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23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locked/>
    <w:rsid w:val="00523964"/>
    <w:rPr>
      <w:spacing w:val="1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523964"/>
    <w:pPr>
      <w:shd w:val="clear" w:color="auto" w:fill="FFFFFF"/>
      <w:spacing w:after="0" w:line="274" w:lineRule="exact"/>
      <w:ind w:hanging="360"/>
      <w:jc w:val="both"/>
    </w:pPr>
    <w:rPr>
      <w:spacing w:val="10"/>
      <w:sz w:val="21"/>
      <w:szCs w:val="21"/>
      <w:shd w:val="clear" w:color="auto" w:fill="FFFFFF"/>
    </w:rPr>
  </w:style>
  <w:style w:type="paragraph" w:styleId="a6">
    <w:name w:val="List Paragraph"/>
    <w:basedOn w:val="a"/>
    <w:uiPriority w:val="99"/>
    <w:qFormat/>
    <w:rsid w:val="0052396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C4645"/>
  </w:style>
  <w:style w:type="table" w:styleId="a7">
    <w:name w:val="Table Grid"/>
    <w:basedOn w:val="a1"/>
    <w:uiPriority w:val="59"/>
    <w:rsid w:val="002C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2</cp:revision>
  <dcterms:created xsi:type="dcterms:W3CDTF">2017-06-09T12:23:00Z</dcterms:created>
  <dcterms:modified xsi:type="dcterms:W3CDTF">2017-06-09T12:23:00Z</dcterms:modified>
</cp:coreProperties>
</file>