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B1" w:rsidRPr="006500C1" w:rsidRDefault="000534B1" w:rsidP="000534B1">
      <w:pPr>
        <w:jc w:val="center"/>
        <w:rPr>
          <w:rFonts w:cs="Times New Roman"/>
          <w:b/>
          <w:bCs/>
          <w:caps/>
          <w:color w:val="44546A" w:themeColor="text2"/>
          <w:sz w:val="28"/>
          <w:szCs w:val="28"/>
        </w:rPr>
      </w:pPr>
      <w:r w:rsidRPr="006500C1">
        <w:rPr>
          <w:rFonts w:cs="Times New Roman"/>
          <w:b/>
          <w:bCs/>
          <w:caps/>
          <w:color w:val="44546A" w:themeColor="text2"/>
          <w:sz w:val="28"/>
          <w:szCs w:val="28"/>
        </w:rPr>
        <w:t>Протокол СЕКЦИОННОго ЗАСЕДАНИя</w:t>
      </w:r>
    </w:p>
    <w:p w:rsidR="000534B1" w:rsidRPr="006500C1" w:rsidRDefault="000534B1" w:rsidP="000534B1">
      <w:pPr>
        <w:jc w:val="center"/>
        <w:rPr>
          <w:rFonts w:cs="Times New Roman"/>
          <w:b/>
          <w:bCs/>
          <w:caps/>
          <w:color w:val="44546A" w:themeColor="text2"/>
          <w:sz w:val="28"/>
          <w:szCs w:val="28"/>
        </w:rPr>
      </w:pPr>
      <w:r w:rsidRPr="006500C1">
        <w:rPr>
          <w:rFonts w:cs="Times New Roman"/>
          <w:b/>
          <w:bCs/>
          <w:caps/>
          <w:color w:val="44546A" w:themeColor="text2"/>
          <w:sz w:val="28"/>
          <w:szCs w:val="28"/>
        </w:rPr>
        <w:t xml:space="preserve">НА БАЗЕ РЕСУРСНОГО МЕТОДИЧЕСКОГО ЦЕНТРА  </w:t>
      </w:r>
    </w:p>
    <w:p w:rsidR="000534B1" w:rsidRPr="006500C1" w:rsidRDefault="000534B1" w:rsidP="000534B1">
      <w:pPr>
        <w:jc w:val="center"/>
        <w:rPr>
          <w:rFonts w:cs="Times New Roman"/>
          <w:b/>
          <w:bCs/>
          <w:caps/>
          <w:color w:val="44546A" w:themeColor="text2"/>
          <w:sz w:val="28"/>
          <w:szCs w:val="28"/>
        </w:rPr>
      </w:pPr>
      <w:r w:rsidRPr="006500C1">
        <w:rPr>
          <w:rFonts w:cs="Times New Roman"/>
          <w:b/>
          <w:bCs/>
          <w:caps/>
          <w:color w:val="44546A" w:themeColor="text2"/>
          <w:sz w:val="28"/>
          <w:szCs w:val="28"/>
        </w:rPr>
        <w:t>«ВЫЯВЛЕНИЕ И ПОДДЕРЖКА ОДАРЕННЫХ ДЕТЕЙ»</w:t>
      </w:r>
    </w:p>
    <w:p w:rsidR="000534B1" w:rsidRPr="006500C1" w:rsidRDefault="000534B1" w:rsidP="000534B1">
      <w:pPr>
        <w:jc w:val="center"/>
        <w:rPr>
          <w:rFonts w:cs="Times New Roman"/>
          <w:b/>
          <w:bCs/>
          <w:caps/>
          <w:sz w:val="28"/>
          <w:szCs w:val="28"/>
        </w:rPr>
      </w:pPr>
    </w:p>
    <w:p w:rsidR="000534B1" w:rsidRPr="006500C1" w:rsidRDefault="000534B1" w:rsidP="000534B1">
      <w:pPr>
        <w:jc w:val="both"/>
        <w:rPr>
          <w:rFonts w:cs="Times New Roman"/>
          <w:sz w:val="28"/>
          <w:szCs w:val="28"/>
          <w:lang w:eastAsia="ru-RU"/>
        </w:rPr>
      </w:pPr>
      <w:r w:rsidRPr="006500C1">
        <w:rPr>
          <w:rFonts w:cs="Times New Roman"/>
          <w:b/>
          <w:bCs/>
          <w:color w:val="44546A" w:themeColor="text2"/>
          <w:sz w:val="28"/>
          <w:szCs w:val="28"/>
          <w:lang w:eastAsia="ru-RU"/>
        </w:rPr>
        <w:t xml:space="preserve">Дата, место проведения: </w:t>
      </w:r>
      <w:bookmarkStart w:id="0" w:name="_GoBack"/>
      <w:r w:rsidRPr="006500C1">
        <w:rPr>
          <w:rFonts w:cs="Times New Roman"/>
          <w:sz w:val="28"/>
          <w:szCs w:val="28"/>
          <w:lang w:eastAsia="ru-RU"/>
        </w:rPr>
        <w:t>21.09.2018</w:t>
      </w:r>
      <w:bookmarkEnd w:id="0"/>
      <w:r w:rsidRPr="006500C1">
        <w:rPr>
          <w:rFonts w:cs="Times New Roman"/>
          <w:sz w:val="28"/>
          <w:szCs w:val="28"/>
          <w:lang w:eastAsia="ru-RU"/>
        </w:rPr>
        <w:t>, МБОУ «Гимназия № 2».</w:t>
      </w:r>
    </w:p>
    <w:p w:rsidR="000534B1" w:rsidRPr="006500C1" w:rsidRDefault="000534B1" w:rsidP="000534B1">
      <w:pPr>
        <w:jc w:val="both"/>
        <w:rPr>
          <w:rFonts w:cs="Times New Roman"/>
          <w:sz w:val="28"/>
          <w:szCs w:val="28"/>
          <w:lang w:eastAsia="ru-RU"/>
        </w:rPr>
      </w:pPr>
      <w:r w:rsidRPr="006500C1">
        <w:rPr>
          <w:rFonts w:cs="Times New Roman"/>
          <w:b/>
          <w:bCs/>
          <w:color w:val="44546A" w:themeColor="text2"/>
          <w:sz w:val="28"/>
          <w:szCs w:val="28"/>
          <w:lang w:eastAsia="ru-RU"/>
        </w:rPr>
        <w:t xml:space="preserve">Тема заседания: </w:t>
      </w:r>
      <w:r w:rsidRPr="006500C1">
        <w:rPr>
          <w:rFonts w:cs="Times New Roman"/>
          <w:sz w:val="28"/>
          <w:szCs w:val="28"/>
          <w:lang w:eastAsia="ru-RU"/>
        </w:rPr>
        <w:t>«Образование 2030: карты заказчиков и форматов».</w:t>
      </w:r>
    </w:p>
    <w:p w:rsidR="000534B1" w:rsidRPr="006500C1" w:rsidRDefault="000534B1" w:rsidP="000534B1">
      <w:pPr>
        <w:jc w:val="both"/>
        <w:rPr>
          <w:rFonts w:cs="Times New Roman"/>
          <w:sz w:val="28"/>
          <w:szCs w:val="28"/>
          <w:lang w:eastAsia="ru-RU"/>
        </w:rPr>
      </w:pPr>
      <w:r w:rsidRPr="006500C1">
        <w:rPr>
          <w:rFonts w:cs="Times New Roman"/>
          <w:b/>
          <w:bCs/>
          <w:color w:val="44546A" w:themeColor="text2"/>
          <w:sz w:val="28"/>
          <w:szCs w:val="28"/>
          <w:lang w:eastAsia="ru-RU"/>
        </w:rPr>
        <w:t xml:space="preserve">Руководители секции: </w:t>
      </w:r>
      <w:proofErr w:type="spellStart"/>
      <w:r w:rsidRPr="006500C1">
        <w:rPr>
          <w:rFonts w:cs="Times New Roman"/>
          <w:sz w:val="28"/>
          <w:szCs w:val="28"/>
          <w:lang w:eastAsia="ru-RU"/>
        </w:rPr>
        <w:t>Середовских</w:t>
      </w:r>
      <w:proofErr w:type="spellEnd"/>
      <w:r w:rsidRPr="006500C1">
        <w:rPr>
          <w:rFonts w:cs="Times New Roman"/>
          <w:sz w:val="28"/>
          <w:szCs w:val="28"/>
          <w:lang w:eastAsia="ru-RU"/>
        </w:rPr>
        <w:t xml:space="preserve"> Т.Л., директор МБОУ «Гимназия № 2», Фарберова Т.Р., директор МБОУ «Лицей № 2».</w:t>
      </w:r>
    </w:p>
    <w:p w:rsidR="000534B1" w:rsidRPr="006500C1" w:rsidRDefault="000534B1" w:rsidP="000534B1">
      <w:pPr>
        <w:jc w:val="both"/>
        <w:rPr>
          <w:rFonts w:cs="Times New Roman"/>
          <w:b/>
          <w:bCs/>
          <w:color w:val="44546A" w:themeColor="text2"/>
          <w:sz w:val="28"/>
          <w:szCs w:val="28"/>
          <w:lang w:eastAsia="ru-RU"/>
        </w:rPr>
      </w:pPr>
      <w:r w:rsidRPr="006500C1">
        <w:rPr>
          <w:rFonts w:cs="Times New Roman"/>
          <w:b/>
          <w:bCs/>
          <w:color w:val="44546A" w:themeColor="text2"/>
          <w:sz w:val="28"/>
          <w:szCs w:val="28"/>
          <w:lang w:eastAsia="ru-RU"/>
        </w:rPr>
        <w:t xml:space="preserve">Кураторы секции: </w:t>
      </w:r>
      <w:proofErr w:type="spellStart"/>
      <w:r w:rsidRPr="006500C1">
        <w:rPr>
          <w:rFonts w:cs="Times New Roman"/>
          <w:sz w:val="28"/>
          <w:szCs w:val="28"/>
          <w:lang w:eastAsia="ru-RU"/>
        </w:rPr>
        <w:t>Гайфуллина</w:t>
      </w:r>
      <w:proofErr w:type="spellEnd"/>
      <w:r w:rsidRPr="006500C1">
        <w:rPr>
          <w:rFonts w:cs="Times New Roman"/>
          <w:sz w:val="28"/>
          <w:szCs w:val="28"/>
          <w:lang w:eastAsia="ru-RU"/>
        </w:rPr>
        <w:t xml:space="preserve"> А.Н., начальник отдела общего образования департамента образования администрации города Нижневартовска;</w:t>
      </w:r>
    </w:p>
    <w:p w:rsidR="000534B1" w:rsidRPr="006500C1" w:rsidRDefault="000534B1" w:rsidP="000534B1">
      <w:pPr>
        <w:jc w:val="both"/>
        <w:rPr>
          <w:rFonts w:cs="Times New Roman"/>
          <w:sz w:val="28"/>
          <w:szCs w:val="28"/>
          <w:lang w:eastAsia="ru-RU"/>
        </w:rPr>
      </w:pPr>
      <w:proofErr w:type="spellStart"/>
      <w:r w:rsidRPr="006500C1">
        <w:rPr>
          <w:rFonts w:cs="Times New Roman"/>
          <w:sz w:val="28"/>
          <w:szCs w:val="28"/>
          <w:lang w:eastAsia="ru-RU"/>
        </w:rPr>
        <w:t>Гревцева</w:t>
      </w:r>
      <w:proofErr w:type="spellEnd"/>
      <w:r w:rsidRPr="006500C1">
        <w:rPr>
          <w:rFonts w:cs="Times New Roman"/>
          <w:sz w:val="28"/>
          <w:szCs w:val="28"/>
          <w:lang w:eastAsia="ru-RU"/>
        </w:rPr>
        <w:t xml:space="preserve"> Н.Н., методист МАУ г. Нижневартовска «ЦРО», </w:t>
      </w:r>
      <w:proofErr w:type="spellStart"/>
      <w:r w:rsidRPr="006500C1">
        <w:rPr>
          <w:rFonts w:cs="Times New Roman"/>
          <w:sz w:val="28"/>
          <w:szCs w:val="28"/>
          <w:lang w:eastAsia="ru-RU"/>
        </w:rPr>
        <w:t>Ветрова</w:t>
      </w:r>
      <w:proofErr w:type="spellEnd"/>
      <w:r w:rsidRPr="006500C1">
        <w:rPr>
          <w:rFonts w:cs="Times New Roman"/>
          <w:sz w:val="28"/>
          <w:szCs w:val="28"/>
          <w:lang w:eastAsia="ru-RU"/>
        </w:rPr>
        <w:t xml:space="preserve"> А.В., методист МАУ г. Нижневартовска «ЦРО».</w:t>
      </w:r>
    </w:p>
    <w:p w:rsidR="000534B1" w:rsidRPr="006500C1" w:rsidRDefault="000534B1" w:rsidP="000534B1">
      <w:pPr>
        <w:jc w:val="both"/>
        <w:rPr>
          <w:rFonts w:cs="Times New Roman"/>
          <w:bCs/>
          <w:sz w:val="28"/>
          <w:szCs w:val="28"/>
          <w:lang w:eastAsia="ru-RU"/>
        </w:rPr>
      </w:pPr>
      <w:r w:rsidRPr="006500C1">
        <w:rPr>
          <w:rFonts w:cs="Times New Roman"/>
          <w:b/>
          <w:bCs/>
          <w:color w:val="44546A" w:themeColor="text2"/>
          <w:sz w:val="28"/>
          <w:szCs w:val="28"/>
          <w:lang w:eastAsia="ru-RU"/>
        </w:rPr>
        <w:t xml:space="preserve">Категория участников: </w:t>
      </w:r>
      <w:r w:rsidRPr="006500C1">
        <w:rPr>
          <w:rFonts w:cs="Times New Roman"/>
          <w:bCs/>
          <w:sz w:val="28"/>
          <w:szCs w:val="28"/>
          <w:lang w:eastAsia="ru-RU"/>
        </w:rPr>
        <w:t>педагоги, организаторы работы с одаренными детьми в сфере проектной и исследовательской деятельности.</w:t>
      </w:r>
    </w:p>
    <w:p w:rsidR="000534B1" w:rsidRPr="006500C1" w:rsidRDefault="000534B1" w:rsidP="000534B1">
      <w:pPr>
        <w:jc w:val="both"/>
        <w:rPr>
          <w:rFonts w:cs="Times New Roman"/>
          <w:bCs/>
          <w:sz w:val="28"/>
          <w:szCs w:val="28"/>
          <w:lang w:eastAsia="ru-RU"/>
        </w:rPr>
      </w:pPr>
    </w:p>
    <w:p w:rsidR="000534B1" w:rsidRPr="006500C1" w:rsidRDefault="000534B1" w:rsidP="000534B1">
      <w:pPr>
        <w:jc w:val="both"/>
        <w:rPr>
          <w:rFonts w:cs="Times New Roman"/>
          <w:bCs/>
          <w:sz w:val="28"/>
          <w:szCs w:val="28"/>
          <w:lang w:eastAsia="ru-RU"/>
        </w:rPr>
      </w:pPr>
      <w:r w:rsidRPr="006500C1">
        <w:rPr>
          <w:rFonts w:cs="Times New Roman"/>
          <w:bCs/>
          <w:sz w:val="28"/>
          <w:szCs w:val="28"/>
          <w:lang w:eastAsia="ru-RU"/>
        </w:rPr>
        <w:t>Присутствовали 26 педагогов из образовательных организаций города Нижневартовска, представители ФГБОУ ВО «НВГУ».</w:t>
      </w:r>
    </w:p>
    <w:p w:rsidR="000534B1" w:rsidRPr="006500C1" w:rsidRDefault="000534B1" w:rsidP="000534B1">
      <w:pPr>
        <w:jc w:val="both"/>
        <w:rPr>
          <w:rFonts w:cs="Times New Roman"/>
          <w:bCs/>
          <w:sz w:val="28"/>
          <w:szCs w:val="28"/>
          <w:lang w:eastAsia="ru-RU"/>
        </w:rPr>
      </w:pPr>
    </w:p>
    <w:p w:rsidR="000534B1" w:rsidRPr="006500C1" w:rsidRDefault="000534B1" w:rsidP="000534B1">
      <w:pPr>
        <w:jc w:val="both"/>
        <w:rPr>
          <w:rFonts w:cs="Times New Roman"/>
          <w:bCs/>
          <w:sz w:val="28"/>
          <w:szCs w:val="28"/>
          <w:lang w:eastAsia="ru-RU"/>
        </w:rPr>
      </w:pPr>
    </w:p>
    <w:p w:rsidR="000534B1" w:rsidRPr="006500C1" w:rsidRDefault="000534B1" w:rsidP="000534B1">
      <w:pPr>
        <w:tabs>
          <w:tab w:val="left" w:pos="6804"/>
        </w:tabs>
        <w:jc w:val="both"/>
        <w:rPr>
          <w:rFonts w:eastAsia="Times New Roman"/>
          <w:sz w:val="28"/>
          <w:szCs w:val="28"/>
          <w:lang w:eastAsia="ru-RU"/>
        </w:rPr>
      </w:pPr>
      <w:r w:rsidRPr="006500C1">
        <w:rPr>
          <w:rFonts w:cs="Times New Roman"/>
          <w:bCs/>
          <w:sz w:val="28"/>
          <w:szCs w:val="28"/>
          <w:lang w:eastAsia="ru-RU"/>
        </w:rPr>
        <w:t>1.</w:t>
      </w:r>
      <w:r w:rsidR="00FE5ACD">
        <w:rPr>
          <w:rFonts w:cs="Times New Roman"/>
          <w:bCs/>
          <w:sz w:val="28"/>
          <w:szCs w:val="28"/>
          <w:lang w:eastAsia="ru-RU"/>
        </w:rPr>
        <w:t> </w:t>
      </w:r>
      <w:r w:rsidRPr="006500C1">
        <w:rPr>
          <w:rFonts w:cs="Times New Roman"/>
          <w:bCs/>
          <w:sz w:val="28"/>
          <w:szCs w:val="28"/>
          <w:lang w:eastAsia="ru-RU"/>
        </w:rPr>
        <w:t xml:space="preserve">По первому вопросу слушали </w:t>
      </w:r>
      <w:r w:rsidRPr="006500C1">
        <w:rPr>
          <w:rFonts w:cs="Times New Roman"/>
          <w:bCs/>
          <w:i/>
          <w:sz w:val="28"/>
          <w:szCs w:val="28"/>
          <w:lang w:eastAsia="ru-RU"/>
        </w:rPr>
        <w:t>Т.Л.</w:t>
      </w:r>
      <w:r w:rsidR="00FE5ACD">
        <w:rPr>
          <w:rFonts w:cs="Times New Roman"/>
          <w:bCs/>
          <w:i/>
          <w:sz w:val="28"/>
          <w:szCs w:val="28"/>
          <w:lang w:eastAsia="ru-RU"/>
        </w:rPr>
        <w:t> </w:t>
      </w:r>
      <w:proofErr w:type="spellStart"/>
      <w:r w:rsidRPr="006500C1">
        <w:rPr>
          <w:rFonts w:cs="Times New Roman"/>
          <w:bCs/>
          <w:i/>
          <w:sz w:val="28"/>
          <w:szCs w:val="28"/>
          <w:lang w:eastAsia="ru-RU"/>
        </w:rPr>
        <w:t>Середовских</w:t>
      </w:r>
      <w:proofErr w:type="spellEnd"/>
      <w:r w:rsidRPr="006500C1">
        <w:rPr>
          <w:rFonts w:cs="Times New Roman"/>
          <w:bCs/>
          <w:i/>
          <w:sz w:val="28"/>
          <w:szCs w:val="28"/>
          <w:lang w:eastAsia="ru-RU"/>
        </w:rPr>
        <w:t>, директор</w:t>
      </w:r>
      <w:r w:rsidR="00FE5ACD">
        <w:rPr>
          <w:rFonts w:cs="Times New Roman"/>
          <w:bCs/>
          <w:i/>
          <w:sz w:val="28"/>
          <w:szCs w:val="28"/>
          <w:lang w:eastAsia="ru-RU"/>
        </w:rPr>
        <w:t>а</w:t>
      </w:r>
      <w:r w:rsidRPr="006500C1">
        <w:rPr>
          <w:rFonts w:cs="Times New Roman"/>
          <w:bCs/>
          <w:i/>
          <w:sz w:val="28"/>
          <w:szCs w:val="28"/>
          <w:lang w:eastAsia="ru-RU"/>
        </w:rPr>
        <w:t xml:space="preserve"> МБОУ «Гимназия №2»,</w:t>
      </w:r>
      <w:r w:rsidR="006500C1">
        <w:rPr>
          <w:rFonts w:cs="Times New Roman"/>
          <w:bCs/>
          <w:i/>
          <w:sz w:val="28"/>
          <w:szCs w:val="28"/>
          <w:lang w:eastAsia="ru-RU"/>
        </w:rPr>
        <w:t xml:space="preserve"> </w:t>
      </w:r>
      <w:r w:rsidRPr="006500C1">
        <w:rPr>
          <w:rFonts w:cs="Times New Roman"/>
          <w:bCs/>
          <w:sz w:val="28"/>
          <w:szCs w:val="28"/>
          <w:lang w:eastAsia="ru-RU"/>
        </w:rPr>
        <w:t xml:space="preserve">которая познакомила присутствующих </w:t>
      </w:r>
      <w:r w:rsidRPr="006500C1">
        <w:rPr>
          <w:rFonts w:eastAsia="Times New Roman"/>
          <w:sz w:val="28"/>
          <w:szCs w:val="28"/>
          <w:lang w:eastAsia="ru-RU"/>
        </w:rPr>
        <w:t xml:space="preserve">участников секционного заседания с докладом </w:t>
      </w:r>
      <w:proofErr w:type="gramStart"/>
      <w:r w:rsidRPr="006500C1">
        <w:rPr>
          <w:rFonts w:eastAsia="Times New Roman"/>
          <w:sz w:val="28"/>
          <w:szCs w:val="28"/>
          <w:lang w:eastAsia="ru-RU"/>
        </w:rPr>
        <w:t>директора департамента образования администрации города</w:t>
      </w:r>
      <w:proofErr w:type="gramEnd"/>
      <w:r w:rsidRPr="006500C1">
        <w:rPr>
          <w:rFonts w:eastAsia="Times New Roman"/>
          <w:sz w:val="28"/>
          <w:szCs w:val="28"/>
          <w:lang w:eastAsia="ru-RU"/>
        </w:rPr>
        <w:t xml:space="preserve"> Нижневартовска (тезисное изложение).</w:t>
      </w:r>
    </w:p>
    <w:p w:rsidR="000534B1" w:rsidRPr="006500C1" w:rsidRDefault="000534B1" w:rsidP="000534B1">
      <w:pPr>
        <w:tabs>
          <w:tab w:val="left" w:pos="6804"/>
        </w:tabs>
        <w:jc w:val="both"/>
        <w:rPr>
          <w:rFonts w:eastAsia="Times New Roman"/>
          <w:sz w:val="28"/>
          <w:szCs w:val="28"/>
          <w:lang w:eastAsia="ru-RU"/>
        </w:rPr>
      </w:pPr>
      <w:r w:rsidRPr="006500C1">
        <w:rPr>
          <w:rFonts w:eastAsia="Times New Roman"/>
          <w:b/>
          <w:sz w:val="28"/>
          <w:szCs w:val="28"/>
          <w:lang w:eastAsia="ru-RU"/>
        </w:rPr>
        <w:t>Решили:</w:t>
      </w:r>
      <w:r w:rsidR="006500C1">
        <w:rPr>
          <w:rFonts w:eastAsia="Times New Roman"/>
          <w:sz w:val="28"/>
          <w:szCs w:val="28"/>
          <w:lang w:eastAsia="ru-RU"/>
        </w:rPr>
        <w:t xml:space="preserve"> </w:t>
      </w:r>
      <w:r w:rsidRPr="006500C1">
        <w:rPr>
          <w:rFonts w:eastAsia="Times New Roman"/>
          <w:sz w:val="28"/>
          <w:szCs w:val="28"/>
          <w:lang w:eastAsia="ru-RU"/>
        </w:rPr>
        <w:t>Использовать в работе инновационные технологии, достижения педагогической науки для осуществления динамичного развития образовательной системы города Нижневартовска.</w:t>
      </w:r>
    </w:p>
    <w:p w:rsidR="000534B1" w:rsidRPr="006500C1" w:rsidRDefault="000534B1" w:rsidP="000534B1">
      <w:pPr>
        <w:tabs>
          <w:tab w:val="left" w:pos="6804"/>
        </w:tabs>
        <w:jc w:val="both"/>
        <w:rPr>
          <w:rFonts w:eastAsia="Times New Roman"/>
          <w:sz w:val="28"/>
          <w:szCs w:val="28"/>
          <w:lang w:eastAsia="ru-RU"/>
        </w:rPr>
      </w:pPr>
      <w:r w:rsidRPr="006500C1">
        <w:rPr>
          <w:rFonts w:eastAsia="Times New Roman"/>
          <w:sz w:val="28"/>
          <w:szCs w:val="28"/>
          <w:lang w:eastAsia="ru-RU"/>
        </w:rPr>
        <w:t xml:space="preserve">2. По второму вопросы слушали </w:t>
      </w:r>
      <w:proofErr w:type="spellStart"/>
      <w:r w:rsidRPr="00AB6B18">
        <w:rPr>
          <w:rFonts w:eastAsia="Times New Roman"/>
          <w:i/>
          <w:sz w:val="28"/>
          <w:szCs w:val="28"/>
          <w:lang w:eastAsia="ru-RU"/>
        </w:rPr>
        <w:t>С</w:t>
      </w:r>
      <w:r w:rsidRPr="006500C1">
        <w:rPr>
          <w:rFonts w:eastAsia="Times New Roman"/>
          <w:i/>
          <w:sz w:val="28"/>
          <w:szCs w:val="28"/>
          <w:lang w:eastAsia="ru-RU"/>
        </w:rPr>
        <w:t>олодовникову</w:t>
      </w:r>
      <w:proofErr w:type="spellEnd"/>
      <w:r w:rsidRPr="006500C1">
        <w:rPr>
          <w:rFonts w:eastAsia="Times New Roman"/>
          <w:i/>
          <w:sz w:val="28"/>
          <w:szCs w:val="28"/>
          <w:lang w:eastAsia="ru-RU"/>
        </w:rPr>
        <w:t xml:space="preserve"> Л.С.,</w:t>
      </w:r>
      <w:r w:rsidR="00FE5ACD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6500C1">
        <w:rPr>
          <w:rFonts w:eastAsia="Times New Roman"/>
          <w:i/>
          <w:sz w:val="28"/>
          <w:szCs w:val="28"/>
          <w:lang w:eastAsia="ru-RU"/>
        </w:rPr>
        <w:t>учителя истории, руководителя Р</w:t>
      </w:r>
      <w:r w:rsidR="00FE5ACD" w:rsidRPr="006500C1">
        <w:rPr>
          <w:rFonts w:eastAsia="Times New Roman"/>
          <w:i/>
          <w:sz w:val="28"/>
          <w:szCs w:val="28"/>
          <w:lang w:eastAsia="ru-RU"/>
        </w:rPr>
        <w:t>М</w:t>
      </w:r>
      <w:r w:rsidRPr="006500C1">
        <w:rPr>
          <w:rFonts w:eastAsia="Times New Roman"/>
          <w:i/>
          <w:sz w:val="28"/>
          <w:szCs w:val="28"/>
          <w:lang w:eastAsia="ru-RU"/>
        </w:rPr>
        <w:t>Ц «Выявление и поддержка одаренных детей» МБОУ «Гимназия №2»</w:t>
      </w:r>
      <w:r w:rsidR="002A6CA7">
        <w:rPr>
          <w:rFonts w:eastAsia="Times New Roman"/>
          <w:sz w:val="28"/>
          <w:szCs w:val="28"/>
          <w:lang w:eastAsia="ru-RU"/>
        </w:rPr>
        <w:t>, которая позна</w:t>
      </w:r>
      <w:r w:rsidRPr="006500C1">
        <w:rPr>
          <w:rFonts w:eastAsia="Times New Roman"/>
          <w:sz w:val="28"/>
          <w:szCs w:val="28"/>
          <w:lang w:eastAsia="ru-RU"/>
        </w:rPr>
        <w:t xml:space="preserve">комила присутствующих с первыми результатами российского </w:t>
      </w:r>
      <w:proofErr w:type="spellStart"/>
      <w:r w:rsidRPr="006500C1">
        <w:rPr>
          <w:rFonts w:eastAsia="Times New Roman"/>
          <w:sz w:val="28"/>
          <w:szCs w:val="28"/>
          <w:lang w:eastAsia="ru-RU"/>
        </w:rPr>
        <w:t>форсай</w:t>
      </w:r>
      <w:r w:rsidR="00FE5ACD">
        <w:rPr>
          <w:rFonts w:eastAsia="Times New Roman"/>
          <w:sz w:val="28"/>
          <w:szCs w:val="28"/>
          <w:lang w:eastAsia="ru-RU"/>
        </w:rPr>
        <w:t>та</w:t>
      </w:r>
      <w:proofErr w:type="spellEnd"/>
      <w:r w:rsidR="00FE5ACD">
        <w:rPr>
          <w:rFonts w:eastAsia="Times New Roman"/>
          <w:sz w:val="28"/>
          <w:szCs w:val="28"/>
          <w:lang w:eastAsia="ru-RU"/>
        </w:rPr>
        <w:t xml:space="preserve"> «Образование – 2030». Обозна</w:t>
      </w:r>
      <w:r w:rsidRPr="006500C1">
        <w:rPr>
          <w:rFonts w:eastAsia="Times New Roman"/>
          <w:sz w:val="28"/>
          <w:szCs w:val="28"/>
          <w:lang w:eastAsia="ru-RU"/>
        </w:rPr>
        <w:t xml:space="preserve">чила проблемы, выдвинутые участниками </w:t>
      </w:r>
      <w:proofErr w:type="spellStart"/>
      <w:r w:rsidRPr="006500C1">
        <w:rPr>
          <w:rFonts w:eastAsia="Times New Roman"/>
          <w:sz w:val="28"/>
          <w:szCs w:val="28"/>
          <w:lang w:eastAsia="ru-RU"/>
        </w:rPr>
        <w:t>форсайта</w:t>
      </w:r>
      <w:proofErr w:type="spellEnd"/>
      <w:r w:rsidRPr="006500C1">
        <w:rPr>
          <w:rFonts w:eastAsia="Times New Roman"/>
          <w:sz w:val="28"/>
          <w:szCs w:val="28"/>
          <w:lang w:eastAsia="ru-RU"/>
        </w:rPr>
        <w:t>.</w:t>
      </w:r>
      <w:r w:rsidR="00FE5ACD">
        <w:rPr>
          <w:rFonts w:eastAsia="Times New Roman"/>
          <w:sz w:val="28"/>
          <w:szCs w:val="28"/>
          <w:lang w:eastAsia="ru-RU"/>
        </w:rPr>
        <w:t xml:space="preserve"> </w:t>
      </w:r>
    </w:p>
    <w:p w:rsidR="000534B1" w:rsidRPr="006500C1" w:rsidRDefault="000534B1" w:rsidP="000534B1">
      <w:pPr>
        <w:tabs>
          <w:tab w:val="left" w:pos="6804"/>
        </w:tabs>
        <w:jc w:val="both"/>
        <w:rPr>
          <w:rFonts w:eastAsia="Times New Roman"/>
          <w:sz w:val="28"/>
          <w:szCs w:val="28"/>
          <w:lang w:eastAsia="ru-RU"/>
        </w:rPr>
      </w:pPr>
      <w:r w:rsidRPr="006500C1">
        <w:rPr>
          <w:rFonts w:eastAsia="Times New Roman"/>
          <w:b/>
          <w:sz w:val="28"/>
          <w:szCs w:val="28"/>
          <w:lang w:eastAsia="ru-RU"/>
        </w:rPr>
        <w:t>Решили</w:t>
      </w:r>
      <w:r w:rsidRPr="006500C1">
        <w:rPr>
          <w:rFonts w:eastAsia="Times New Roman"/>
          <w:sz w:val="28"/>
          <w:szCs w:val="28"/>
          <w:lang w:eastAsia="ru-RU"/>
        </w:rPr>
        <w:t xml:space="preserve">: </w:t>
      </w:r>
      <w:r w:rsidR="006500C1">
        <w:rPr>
          <w:rFonts w:eastAsia="Times New Roman"/>
          <w:sz w:val="28"/>
          <w:szCs w:val="28"/>
          <w:lang w:eastAsia="ru-RU"/>
        </w:rPr>
        <w:t>П</w:t>
      </w:r>
      <w:r w:rsidR="006500C1" w:rsidRPr="006500C1">
        <w:rPr>
          <w:rFonts w:eastAsia="Times New Roman"/>
          <w:sz w:val="28"/>
          <w:szCs w:val="28"/>
          <w:lang w:eastAsia="ru-RU"/>
        </w:rPr>
        <w:t>ознакомить</w:t>
      </w:r>
      <w:r w:rsidRPr="006500C1">
        <w:rPr>
          <w:rFonts w:eastAsia="Times New Roman"/>
          <w:sz w:val="28"/>
          <w:szCs w:val="28"/>
          <w:lang w:eastAsia="ru-RU"/>
        </w:rPr>
        <w:t xml:space="preserve"> педагогическое сообщество с результатами </w:t>
      </w:r>
      <w:proofErr w:type="spellStart"/>
      <w:r w:rsidRPr="006500C1">
        <w:rPr>
          <w:rFonts w:eastAsia="Times New Roman"/>
          <w:sz w:val="28"/>
          <w:szCs w:val="28"/>
          <w:lang w:eastAsia="ru-RU"/>
        </w:rPr>
        <w:t>форсайта</w:t>
      </w:r>
      <w:proofErr w:type="spellEnd"/>
      <w:r w:rsidRPr="006500C1">
        <w:rPr>
          <w:rFonts w:eastAsia="Times New Roman"/>
          <w:sz w:val="28"/>
          <w:szCs w:val="28"/>
          <w:lang w:eastAsia="ru-RU"/>
        </w:rPr>
        <w:t xml:space="preserve"> «Образование – 2030» .</w:t>
      </w:r>
    </w:p>
    <w:p w:rsidR="000534B1" w:rsidRPr="006500C1" w:rsidRDefault="000534B1" w:rsidP="000534B1">
      <w:pPr>
        <w:tabs>
          <w:tab w:val="left" w:pos="6804"/>
        </w:tabs>
        <w:jc w:val="both"/>
        <w:rPr>
          <w:rFonts w:eastAsia="Times New Roman"/>
          <w:sz w:val="28"/>
          <w:szCs w:val="28"/>
          <w:lang w:eastAsia="ru-RU"/>
        </w:rPr>
      </w:pPr>
      <w:r w:rsidRPr="006500C1">
        <w:rPr>
          <w:rFonts w:eastAsia="Times New Roman"/>
          <w:sz w:val="28"/>
          <w:szCs w:val="28"/>
          <w:lang w:eastAsia="ru-RU"/>
        </w:rPr>
        <w:t xml:space="preserve">3. По третьему вопросу </w:t>
      </w:r>
      <w:r w:rsidRPr="006500C1">
        <w:rPr>
          <w:rFonts w:eastAsia="Times New Roman"/>
          <w:i/>
          <w:sz w:val="28"/>
          <w:szCs w:val="28"/>
          <w:lang w:eastAsia="ru-RU"/>
        </w:rPr>
        <w:t>Фарберова Т.Р.</w:t>
      </w:r>
      <w:r w:rsidR="006500C1" w:rsidRPr="006500C1">
        <w:rPr>
          <w:rFonts w:eastAsia="Times New Roman"/>
          <w:i/>
          <w:sz w:val="28"/>
          <w:szCs w:val="28"/>
          <w:lang w:eastAsia="ru-RU"/>
        </w:rPr>
        <w:t>, директор</w:t>
      </w:r>
      <w:r w:rsidR="00FE5ACD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6500C1" w:rsidRPr="006500C1">
        <w:rPr>
          <w:rFonts w:eastAsia="Times New Roman"/>
          <w:i/>
          <w:sz w:val="28"/>
          <w:szCs w:val="28"/>
          <w:lang w:eastAsia="ru-RU"/>
        </w:rPr>
        <w:t>МБОУ «Лицей № 2»,</w:t>
      </w:r>
      <w:r w:rsidR="00FE5ACD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6500C1">
        <w:rPr>
          <w:rFonts w:eastAsia="Times New Roman"/>
          <w:sz w:val="28"/>
          <w:szCs w:val="28"/>
          <w:lang w:eastAsia="ru-RU"/>
        </w:rPr>
        <w:t xml:space="preserve">представила </w:t>
      </w:r>
      <w:r w:rsidR="006500C1" w:rsidRPr="006500C1">
        <w:rPr>
          <w:rFonts w:eastAsia="Times New Roman"/>
          <w:sz w:val="28"/>
          <w:szCs w:val="28"/>
          <w:lang w:eastAsia="ru-RU"/>
        </w:rPr>
        <w:t>р</w:t>
      </w:r>
      <w:r w:rsidRPr="006500C1">
        <w:rPr>
          <w:rFonts w:eastAsia="Times New Roman"/>
          <w:sz w:val="28"/>
          <w:szCs w:val="28"/>
          <w:lang w:eastAsia="ru-RU"/>
        </w:rPr>
        <w:t>езультаты работы координационного центра Всероссийской конференции «Шаг в будущее» на базе МБОУ «Лицей № 2».</w:t>
      </w:r>
    </w:p>
    <w:p w:rsidR="000534B1" w:rsidRPr="006500C1" w:rsidRDefault="000534B1" w:rsidP="000534B1">
      <w:pPr>
        <w:tabs>
          <w:tab w:val="left" w:pos="6804"/>
        </w:tabs>
        <w:jc w:val="both"/>
        <w:rPr>
          <w:rFonts w:eastAsia="Times New Roman"/>
          <w:sz w:val="28"/>
          <w:szCs w:val="28"/>
          <w:lang w:eastAsia="ru-RU"/>
        </w:rPr>
      </w:pPr>
      <w:r w:rsidRPr="006500C1">
        <w:rPr>
          <w:rFonts w:eastAsia="Times New Roman"/>
          <w:b/>
          <w:sz w:val="28"/>
          <w:szCs w:val="28"/>
          <w:lang w:eastAsia="ru-RU"/>
        </w:rPr>
        <w:t>Решили:</w:t>
      </w:r>
      <w:r w:rsidRPr="006500C1">
        <w:rPr>
          <w:rFonts w:eastAsia="Times New Roman"/>
          <w:sz w:val="28"/>
          <w:szCs w:val="28"/>
          <w:lang w:eastAsia="ru-RU"/>
        </w:rPr>
        <w:t xml:space="preserve"> Образовательным организациям, педагогам использовать ресурсы координационного центра Всероссийской конференции «Шаг в будущее» на</w:t>
      </w:r>
      <w:r w:rsidR="002A6CA7">
        <w:rPr>
          <w:rFonts w:eastAsia="Times New Roman"/>
          <w:sz w:val="28"/>
          <w:szCs w:val="28"/>
          <w:lang w:eastAsia="ru-RU"/>
        </w:rPr>
        <w:t> </w:t>
      </w:r>
      <w:r w:rsidRPr="006500C1">
        <w:rPr>
          <w:rFonts w:eastAsia="Times New Roman"/>
          <w:sz w:val="28"/>
          <w:szCs w:val="28"/>
          <w:lang w:eastAsia="ru-RU"/>
        </w:rPr>
        <w:t xml:space="preserve">базе МБОУ «Лицей № 2» для </w:t>
      </w:r>
      <w:r w:rsidR="006500C1">
        <w:rPr>
          <w:rFonts w:eastAsia="Times New Roman"/>
          <w:sz w:val="28"/>
          <w:szCs w:val="28"/>
          <w:lang w:eastAsia="ru-RU"/>
        </w:rPr>
        <w:t>выявления</w:t>
      </w:r>
      <w:r w:rsidRPr="006500C1">
        <w:rPr>
          <w:rFonts w:eastAsia="Times New Roman"/>
          <w:sz w:val="28"/>
          <w:szCs w:val="28"/>
          <w:lang w:eastAsia="ru-RU"/>
        </w:rPr>
        <w:t xml:space="preserve"> и развития одаренных детей муниципалитета.</w:t>
      </w:r>
    </w:p>
    <w:p w:rsidR="006500C1" w:rsidRPr="006500C1" w:rsidRDefault="000534B1" w:rsidP="006500C1">
      <w:pPr>
        <w:tabs>
          <w:tab w:val="left" w:pos="6804"/>
        </w:tabs>
        <w:jc w:val="both"/>
        <w:rPr>
          <w:rFonts w:eastAsia="Times New Roman"/>
          <w:sz w:val="28"/>
          <w:szCs w:val="28"/>
          <w:lang w:eastAsia="ru-RU"/>
        </w:rPr>
      </w:pPr>
      <w:r w:rsidRPr="006500C1">
        <w:rPr>
          <w:rFonts w:eastAsia="Times New Roman"/>
          <w:sz w:val="28"/>
          <w:szCs w:val="28"/>
          <w:lang w:eastAsia="ru-RU"/>
        </w:rPr>
        <w:t>4.</w:t>
      </w:r>
      <w:r w:rsidR="00FE5ACD">
        <w:rPr>
          <w:rFonts w:eastAsia="Times New Roman"/>
          <w:sz w:val="28"/>
          <w:szCs w:val="28"/>
          <w:lang w:eastAsia="ru-RU"/>
        </w:rPr>
        <w:t> </w:t>
      </w:r>
      <w:r w:rsidRPr="006500C1">
        <w:rPr>
          <w:rFonts w:eastAsia="Times New Roman"/>
          <w:sz w:val="28"/>
          <w:szCs w:val="28"/>
          <w:lang w:eastAsia="ru-RU"/>
        </w:rPr>
        <w:t xml:space="preserve">По четвертому вопросу выступила </w:t>
      </w:r>
      <w:proofErr w:type="spellStart"/>
      <w:r w:rsidRPr="006500C1">
        <w:rPr>
          <w:rFonts w:eastAsia="Times New Roman"/>
          <w:i/>
          <w:sz w:val="28"/>
          <w:szCs w:val="28"/>
          <w:lang w:eastAsia="ru-RU"/>
        </w:rPr>
        <w:t>Хисамова</w:t>
      </w:r>
      <w:proofErr w:type="spellEnd"/>
      <w:r w:rsidRPr="006500C1">
        <w:rPr>
          <w:rFonts w:eastAsia="Times New Roman"/>
          <w:i/>
          <w:sz w:val="28"/>
          <w:szCs w:val="28"/>
          <w:lang w:eastAsia="ru-RU"/>
        </w:rPr>
        <w:t xml:space="preserve"> А.В</w:t>
      </w:r>
      <w:r w:rsidR="006500C1" w:rsidRPr="006500C1">
        <w:rPr>
          <w:rFonts w:eastAsia="Times New Roman"/>
          <w:i/>
          <w:sz w:val="28"/>
          <w:szCs w:val="28"/>
          <w:lang w:eastAsia="ru-RU"/>
        </w:rPr>
        <w:t>., заместител</w:t>
      </w:r>
      <w:r w:rsidR="002A6CA7">
        <w:rPr>
          <w:rFonts w:eastAsia="Times New Roman"/>
          <w:i/>
          <w:sz w:val="28"/>
          <w:szCs w:val="28"/>
          <w:lang w:eastAsia="ru-RU"/>
        </w:rPr>
        <w:t>ь</w:t>
      </w:r>
      <w:r w:rsidR="006500C1" w:rsidRPr="006500C1">
        <w:rPr>
          <w:rFonts w:eastAsia="Times New Roman"/>
          <w:i/>
          <w:sz w:val="28"/>
          <w:szCs w:val="28"/>
          <w:lang w:eastAsia="ru-RU"/>
        </w:rPr>
        <w:t xml:space="preserve"> директора МБОУ «Лицей № 2</w:t>
      </w:r>
      <w:r w:rsidR="006500C1" w:rsidRPr="006500C1">
        <w:rPr>
          <w:rFonts w:eastAsia="Times New Roman"/>
          <w:sz w:val="28"/>
          <w:szCs w:val="28"/>
          <w:lang w:eastAsia="ru-RU"/>
        </w:rPr>
        <w:t>», которая познакомила участников заседания</w:t>
      </w:r>
      <w:r w:rsidR="006500C1" w:rsidRPr="006500C1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6500C1" w:rsidRPr="00FE5ACD">
        <w:rPr>
          <w:rFonts w:eastAsia="Times New Roman"/>
          <w:sz w:val="28"/>
          <w:szCs w:val="28"/>
          <w:lang w:eastAsia="ru-RU"/>
        </w:rPr>
        <w:t>с</w:t>
      </w:r>
      <w:r w:rsidR="006500C1" w:rsidRPr="006500C1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6500C1" w:rsidRPr="006500C1">
        <w:rPr>
          <w:rFonts w:eastAsia="Times New Roman"/>
          <w:sz w:val="28"/>
          <w:szCs w:val="28"/>
          <w:lang w:eastAsia="ru-RU"/>
        </w:rPr>
        <w:t xml:space="preserve">перспективами развития проектной деятельности в условиях работы координационного центра Всероссийской конференции «Шаг в будущее». </w:t>
      </w:r>
    </w:p>
    <w:p w:rsidR="006500C1" w:rsidRPr="006500C1" w:rsidRDefault="006500C1" w:rsidP="006500C1">
      <w:pPr>
        <w:tabs>
          <w:tab w:val="left" w:pos="6804"/>
        </w:tabs>
        <w:jc w:val="both"/>
        <w:rPr>
          <w:rFonts w:eastAsia="Times New Roman"/>
          <w:sz w:val="28"/>
          <w:szCs w:val="28"/>
          <w:lang w:eastAsia="ru-RU"/>
        </w:rPr>
      </w:pPr>
      <w:r w:rsidRPr="006500C1">
        <w:rPr>
          <w:rFonts w:eastAsia="Times New Roman"/>
          <w:b/>
          <w:sz w:val="28"/>
          <w:szCs w:val="28"/>
          <w:lang w:eastAsia="ru-RU"/>
        </w:rPr>
        <w:lastRenderedPageBreak/>
        <w:t>Решили:</w:t>
      </w:r>
      <w:r w:rsidRPr="006500C1">
        <w:rPr>
          <w:rFonts w:eastAsia="Times New Roman"/>
          <w:sz w:val="28"/>
          <w:szCs w:val="28"/>
          <w:lang w:eastAsia="ru-RU"/>
        </w:rPr>
        <w:t xml:space="preserve"> организова</w:t>
      </w:r>
      <w:r>
        <w:rPr>
          <w:rFonts w:eastAsia="Times New Roman"/>
          <w:sz w:val="28"/>
          <w:szCs w:val="28"/>
          <w:lang w:eastAsia="ru-RU"/>
        </w:rPr>
        <w:t>ть работу в ОО г.</w:t>
      </w:r>
      <w:r w:rsidR="00FE5ACD"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Нижневартовска</w:t>
      </w:r>
      <w:r w:rsidRPr="006500C1">
        <w:rPr>
          <w:rFonts w:eastAsia="Times New Roman"/>
          <w:sz w:val="28"/>
          <w:szCs w:val="28"/>
          <w:lang w:eastAsia="ru-RU"/>
        </w:rPr>
        <w:t xml:space="preserve"> по развитию проектной деятельности с учетом требований Всероссийской конференции «Шаг в будущее».</w:t>
      </w:r>
    </w:p>
    <w:p w:rsidR="006500C1" w:rsidRPr="006F357F" w:rsidRDefault="006500C1" w:rsidP="006F357F">
      <w:pPr>
        <w:tabs>
          <w:tab w:val="left" w:pos="6804"/>
        </w:tabs>
        <w:jc w:val="both"/>
        <w:rPr>
          <w:rFonts w:eastAsia="Times New Roman"/>
          <w:sz w:val="28"/>
          <w:szCs w:val="28"/>
          <w:lang w:eastAsia="ru-RU"/>
        </w:rPr>
      </w:pPr>
      <w:r w:rsidRPr="006500C1">
        <w:rPr>
          <w:rFonts w:eastAsia="Times New Roman"/>
          <w:sz w:val="28"/>
          <w:szCs w:val="28"/>
          <w:lang w:eastAsia="ru-RU"/>
        </w:rPr>
        <w:t xml:space="preserve">5. По пятому вопросу выступил </w:t>
      </w:r>
      <w:proofErr w:type="spellStart"/>
      <w:r w:rsidRPr="006500C1">
        <w:rPr>
          <w:rFonts w:eastAsia="Times New Roman"/>
          <w:i/>
          <w:sz w:val="28"/>
          <w:szCs w:val="28"/>
          <w:lang w:eastAsia="ru-RU"/>
        </w:rPr>
        <w:t>Середовских</w:t>
      </w:r>
      <w:proofErr w:type="spellEnd"/>
      <w:r w:rsidRPr="006500C1">
        <w:rPr>
          <w:rFonts w:eastAsia="Times New Roman"/>
          <w:i/>
          <w:sz w:val="28"/>
          <w:szCs w:val="28"/>
          <w:lang w:eastAsia="ru-RU"/>
        </w:rPr>
        <w:t xml:space="preserve"> Б.А., доцент, кандидат географических наук, преподаватель ФГБОУ ВО «НВГУ». </w:t>
      </w:r>
      <w:r w:rsidR="006F357F">
        <w:rPr>
          <w:rFonts w:eastAsia="Times New Roman"/>
          <w:sz w:val="28"/>
          <w:szCs w:val="28"/>
          <w:lang w:eastAsia="ru-RU"/>
        </w:rPr>
        <w:t>В докладе</w:t>
      </w:r>
      <w:r w:rsidR="002A6CA7">
        <w:rPr>
          <w:rFonts w:eastAsia="Times New Roman"/>
          <w:sz w:val="28"/>
          <w:szCs w:val="28"/>
          <w:lang w:eastAsia="ru-RU"/>
        </w:rPr>
        <w:t xml:space="preserve"> «</w:t>
      </w:r>
      <w:r w:rsidRPr="006500C1">
        <w:rPr>
          <w:rFonts w:eastAsia="Times New Roman"/>
          <w:sz w:val="28"/>
          <w:szCs w:val="28"/>
          <w:lang w:eastAsia="ru-RU"/>
        </w:rPr>
        <w:t>Наука: практическое естествознание как основа современной картины мира</w:t>
      </w:r>
      <w:r w:rsidR="002A6CA7">
        <w:rPr>
          <w:rFonts w:eastAsia="Times New Roman"/>
          <w:sz w:val="28"/>
          <w:szCs w:val="28"/>
          <w:lang w:eastAsia="ru-RU"/>
        </w:rPr>
        <w:t>»</w:t>
      </w:r>
      <w:r w:rsidRPr="006500C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2A6CA7" w:rsidRPr="002A6CA7">
        <w:rPr>
          <w:rFonts w:eastAsia="Times New Roman"/>
          <w:sz w:val="28"/>
          <w:szCs w:val="28"/>
          <w:lang w:eastAsia="ru-RU"/>
        </w:rPr>
        <w:t>Середовских</w:t>
      </w:r>
      <w:proofErr w:type="spellEnd"/>
      <w:r w:rsidR="002A6CA7" w:rsidRPr="002A6CA7">
        <w:rPr>
          <w:rFonts w:eastAsia="Times New Roman"/>
          <w:sz w:val="28"/>
          <w:szCs w:val="28"/>
          <w:lang w:eastAsia="ru-RU"/>
        </w:rPr>
        <w:t xml:space="preserve"> Б.А.</w:t>
      </w:r>
      <w:r w:rsidRPr="006500C1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6F357F">
        <w:rPr>
          <w:rFonts w:eastAsia="Times New Roman"/>
          <w:sz w:val="28"/>
          <w:szCs w:val="28"/>
          <w:lang w:eastAsia="ru-RU"/>
        </w:rPr>
        <w:t>обозначил проблемы изучения естествознания через проектную методику. Дал практические рекомендации по использованию ресурсов ФГБОУ ВО «НВГУ» для работы с одаренными детьми.</w:t>
      </w:r>
    </w:p>
    <w:p w:rsidR="006500C1" w:rsidRPr="006F357F" w:rsidRDefault="006500C1" w:rsidP="006F357F">
      <w:pPr>
        <w:tabs>
          <w:tab w:val="left" w:pos="6804"/>
        </w:tabs>
        <w:jc w:val="both"/>
        <w:rPr>
          <w:rFonts w:eastAsia="Times New Roman"/>
          <w:sz w:val="28"/>
          <w:szCs w:val="28"/>
          <w:lang w:eastAsia="ru-RU"/>
        </w:rPr>
      </w:pPr>
      <w:r w:rsidRPr="006F357F">
        <w:rPr>
          <w:rFonts w:eastAsia="Times New Roman"/>
          <w:b/>
          <w:i/>
          <w:sz w:val="28"/>
          <w:szCs w:val="28"/>
          <w:lang w:eastAsia="ru-RU"/>
        </w:rPr>
        <w:t>Решили:</w:t>
      </w:r>
      <w:r w:rsidRPr="006500C1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6F357F">
        <w:rPr>
          <w:rFonts w:eastAsia="Times New Roman"/>
          <w:sz w:val="28"/>
          <w:szCs w:val="28"/>
          <w:lang w:eastAsia="ru-RU"/>
        </w:rPr>
        <w:t>Использовать методические и информационные ресурсы учреждений высшего образования г. Нижневартовска для организации работы по выявлению и развитию одаренных детей.</w:t>
      </w:r>
    </w:p>
    <w:p w:rsidR="000534B1" w:rsidRPr="006F357F" w:rsidRDefault="006500C1" w:rsidP="000534B1">
      <w:pPr>
        <w:tabs>
          <w:tab w:val="left" w:pos="6804"/>
        </w:tabs>
        <w:jc w:val="both"/>
        <w:rPr>
          <w:rFonts w:eastAsia="Times New Roman"/>
          <w:b/>
          <w:sz w:val="28"/>
          <w:szCs w:val="28"/>
          <w:lang w:eastAsia="ru-RU"/>
        </w:rPr>
      </w:pPr>
      <w:r w:rsidRPr="006F357F">
        <w:rPr>
          <w:rFonts w:eastAsia="Times New Roman"/>
          <w:b/>
          <w:sz w:val="28"/>
          <w:szCs w:val="28"/>
          <w:lang w:eastAsia="ru-RU"/>
        </w:rPr>
        <w:t xml:space="preserve">Практическая часть </w:t>
      </w:r>
    </w:p>
    <w:p w:rsidR="006500C1" w:rsidRPr="006500C1" w:rsidRDefault="006500C1" w:rsidP="006500C1">
      <w:pPr>
        <w:tabs>
          <w:tab w:val="left" w:pos="6804"/>
        </w:tabs>
        <w:jc w:val="both"/>
        <w:rPr>
          <w:rFonts w:eastAsia="Times New Roman"/>
          <w:sz w:val="28"/>
          <w:szCs w:val="28"/>
          <w:lang w:eastAsia="ru-RU"/>
        </w:rPr>
      </w:pPr>
      <w:r w:rsidRPr="006500C1">
        <w:rPr>
          <w:rFonts w:eastAsia="Times New Roman"/>
          <w:sz w:val="28"/>
          <w:szCs w:val="28"/>
          <w:lang w:eastAsia="ru-RU"/>
        </w:rPr>
        <w:t>Собравшимся была предложена анкета «Дорожная карта образования в рамках РМЦ «Выявление и поддержка одаренных детей», по результатам которой внесены изменения в план работы МРЦ «Выявление и поддержка одаренных детей»</w:t>
      </w:r>
    </w:p>
    <w:p w:rsidR="000534B1" w:rsidRPr="006500C1" w:rsidRDefault="002A6CA7" w:rsidP="000534B1">
      <w:pPr>
        <w:tabs>
          <w:tab w:val="left" w:pos="6804"/>
        </w:tabs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sectPr w:rsidR="000534B1" w:rsidRPr="0065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B1"/>
    <w:rsid w:val="000534B1"/>
    <w:rsid w:val="002A6CA7"/>
    <w:rsid w:val="004C5BDF"/>
    <w:rsid w:val="006500C1"/>
    <w:rsid w:val="006F357F"/>
    <w:rsid w:val="00AB6B18"/>
    <w:rsid w:val="00E331EF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4B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4B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Николаевна Гревцева</cp:lastModifiedBy>
  <cp:revision>4</cp:revision>
  <dcterms:created xsi:type="dcterms:W3CDTF">2018-10-01T03:16:00Z</dcterms:created>
  <dcterms:modified xsi:type="dcterms:W3CDTF">2018-10-24T11:00:00Z</dcterms:modified>
</cp:coreProperties>
</file>