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BB" w:rsidRPr="002904B8" w:rsidRDefault="00BE3431" w:rsidP="002904B8">
      <w:pPr>
        <w:shd w:val="clear" w:color="auto" w:fill="FFFFFF"/>
        <w:spacing w:after="0" w:line="240" w:lineRule="auto"/>
        <w:ind w:left="5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B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УЧАЩИМСЯ </w:t>
      </w:r>
    </w:p>
    <w:p w:rsidR="00BE3431" w:rsidRPr="002904B8" w:rsidRDefault="00BE3431" w:rsidP="002904B8">
      <w:pPr>
        <w:shd w:val="clear" w:color="auto" w:fill="FFFFFF"/>
        <w:spacing w:after="0" w:line="240" w:lineRule="auto"/>
        <w:ind w:left="5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B8">
        <w:rPr>
          <w:rFonts w:ascii="Times New Roman" w:hAnsi="Times New Roman" w:cs="Times New Roman"/>
          <w:b/>
          <w:bCs/>
          <w:sz w:val="24"/>
          <w:szCs w:val="24"/>
        </w:rPr>
        <w:t>ДЛЯ ЭФФЕКТИВНОЙ СДАЧИ ЭКЗАМЕНОВ</w:t>
      </w:r>
    </w:p>
    <w:p w:rsidR="00BE3431" w:rsidRPr="002904B8" w:rsidRDefault="00BE3431" w:rsidP="002904B8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b/>
          <w:bCs/>
          <w:sz w:val="24"/>
          <w:szCs w:val="24"/>
        </w:rPr>
      </w:pPr>
    </w:p>
    <w:p w:rsidR="00BE3431" w:rsidRPr="002904B8" w:rsidRDefault="00BC2FBB" w:rsidP="002904B8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1.</w:t>
      </w:r>
      <w:r w:rsidR="00BE3431" w:rsidRPr="002904B8">
        <w:rPr>
          <w:rFonts w:ascii="Times New Roman" w:hAnsi="Times New Roman" w:cs="Times New Roman"/>
          <w:sz w:val="24"/>
          <w:szCs w:val="24"/>
        </w:rPr>
        <w:t>Что делать, если глаза устали</w:t>
      </w:r>
      <w:r w:rsidRPr="002904B8">
        <w:rPr>
          <w:rFonts w:ascii="Times New Roman" w:hAnsi="Times New Roman" w:cs="Times New Roman"/>
          <w:sz w:val="24"/>
          <w:szCs w:val="24"/>
        </w:rPr>
        <w:t>.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Итак, выполни два упражнения:</w:t>
      </w:r>
    </w:p>
    <w:p w:rsid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1) посмотри попеременн</w:t>
      </w:r>
      <w:r w:rsidR="002904B8">
        <w:rPr>
          <w:rFonts w:ascii="Times New Roman" w:hAnsi="Times New Roman" w:cs="Times New Roman"/>
          <w:sz w:val="24"/>
          <w:szCs w:val="24"/>
        </w:rPr>
        <w:t xml:space="preserve">о вверх-вниз (15 сек.), </w:t>
      </w:r>
      <w:proofErr w:type="spellStart"/>
      <w:r w:rsidR="002904B8">
        <w:rPr>
          <w:rFonts w:ascii="Times New Roman" w:hAnsi="Times New Roman" w:cs="Times New Roman"/>
          <w:sz w:val="24"/>
          <w:szCs w:val="24"/>
        </w:rPr>
        <w:t>влево-</w:t>
      </w:r>
      <w:r w:rsidRPr="002904B8">
        <w:rPr>
          <w:rFonts w:ascii="Times New Roman" w:hAnsi="Times New Roman" w:cs="Times New Roman"/>
          <w:sz w:val="24"/>
          <w:szCs w:val="24"/>
        </w:rPr>
        <w:t>вправо</w:t>
      </w:r>
      <w:proofErr w:type="spellEnd"/>
      <w:r w:rsidRPr="002904B8">
        <w:rPr>
          <w:rFonts w:ascii="Times New Roman" w:hAnsi="Times New Roman" w:cs="Times New Roman"/>
          <w:sz w:val="24"/>
          <w:szCs w:val="24"/>
        </w:rPr>
        <w:t xml:space="preserve"> (15 сек.);</w:t>
      </w:r>
    </w:p>
    <w:p w:rsid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 xml:space="preserve">2) </w:t>
      </w:r>
      <w:r w:rsidR="002904B8">
        <w:rPr>
          <w:rFonts w:ascii="Times New Roman" w:hAnsi="Times New Roman" w:cs="Times New Roman"/>
          <w:sz w:val="24"/>
          <w:szCs w:val="24"/>
        </w:rPr>
        <w:t>«</w:t>
      </w:r>
      <w:r w:rsidRPr="002904B8">
        <w:rPr>
          <w:rFonts w:ascii="Times New Roman" w:hAnsi="Times New Roman" w:cs="Times New Roman"/>
          <w:sz w:val="24"/>
          <w:szCs w:val="24"/>
        </w:rPr>
        <w:t>нарисуй</w:t>
      </w:r>
      <w:r w:rsidR="002904B8">
        <w:rPr>
          <w:rFonts w:ascii="Times New Roman" w:hAnsi="Times New Roman" w:cs="Times New Roman"/>
          <w:sz w:val="24"/>
          <w:szCs w:val="24"/>
        </w:rPr>
        <w:t>»</w:t>
      </w:r>
      <w:r w:rsidRPr="002904B8">
        <w:rPr>
          <w:rFonts w:ascii="Times New Roman" w:hAnsi="Times New Roman" w:cs="Times New Roman"/>
          <w:sz w:val="24"/>
          <w:szCs w:val="24"/>
        </w:rPr>
        <w:t xml:space="preserve"> глаз</w:t>
      </w:r>
      <w:r w:rsidR="00BC2FBB" w:rsidRPr="002904B8">
        <w:rPr>
          <w:rFonts w:ascii="Times New Roman" w:hAnsi="Times New Roman" w:cs="Times New Roman"/>
          <w:sz w:val="24"/>
          <w:szCs w:val="24"/>
        </w:rPr>
        <w:t>ами свое имя, отчество, фамилию;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3) попеременно фиксируй взгляд на удаленном предмете (20 сек.), потом — на листе бумаги перед собой (20 сек.).</w:t>
      </w:r>
    </w:p>
    <w:p w:rsidR="00BE3431" w:rsidRPr="002904B8" w:rsidRDefault="00BC2FBB" w:rsidP="002904B8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2.</w:t>
      </w:r>
      <w:r w:rsidR="00BE3431" w:rsidRPr="002904B8">
        <w:rPr>
          <w:rFonts w:ascii="Times New Roman" w:hAnsi="Times New Roman" w:cs="Times New Roman"/>
          <w:sz w:val="24"/>
          <w:szCs w:val="24"/>
        </w:rPr>
        <w:t>Как психологически подготовиться к экзаменам</w:t>
      </w:r>
      <w:r w:rsidRPr="002904B8">
        <w:rPr>
          <w:rFonts w:ascii="Times New Roman" w:hAnsi="Times New Roman" w:cs="Times New Roman"/>
          <w:sz w:val="24"/>
          <w:szCs w:val="24"/>
        </w:rPr>
        <w:t>.</w:t>
      </w:r>
      <w:r w:rsidR="00BE3431" w:rsidRPr="0029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Для того чтобы в кризисной ситуации не терять головы, необходимо при подготовке к ней не ставить перед собой сверхзадач для достижения сверхцелей. Не стоит дожидаться, пока ситуация станет катастрофической. Готовиться к ней лучше в состоянии относительного покоя. Начинай готовиться к экзаменам заранее, понемногу, по частям. Если очень трудно собраться с силами и с мыслями — начни с самого легкого!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И еще не забудь, что перед экзаменом не следует слишком много есть.</w:t>
      </w:r>
    </w:p>
    <w:p w:rsidR="00BE3431" w:rsidRPr="002904B8" w:rsidRDefault="00BC2FBB" w:rsidP="002904B8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3.</w:t>
      </w:r>
      <w:r w:rsidR="00BE3431" w:rsidRPr="002904B8">
        <w:rPr>
          <w:rFonts w:ascii="Times New Roman" w:hAnsi="Times New Roman" w:cs="Times New Roman"/>
          <w:sz w:val="24"/>
          <w:szCs w:val="24"/>
        </w:rPr>
        <w:t>Как нужно выглядеть на экзамене</w:t>
      </w:r>
      <w:r w:rsidRPr="002904B8">
        <w:rPr>
          <w:rFonts w:ascii="Times New Roman" w:hAnsi="Times New Roman" w:cs="Times New Roman"/>
          <w:sz w:val="24"/>
          <w:szCs w:val="24"/>
        </w:rPr>
        <w:t>.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Постарайся избежать чересчур ярких, кричащих цветовых сочетаний в одежде, слишком вызывающих деталей костюма, дабы не вызвать волну раздражения у людей, с которыми тебе предстоит вступить в контакт во время экзамена.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Никогда не забывай о необходимости соблюдения чувства меры. Ничего лишнего!</w:t>
      </w:r>
    </w:p>
    <w:p w:rsidR="00BE3431" w:rsidRPr="002904B8" w:rsidRDefault="00BC2FBB" w:rsidP="002904B8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4.</w:t>
      </w:r>
      <w:r w:rsidR="00BE3431" w:rsidRPr="002904B8">
        <w:rPr>
          <w:rFonts w:ascii="Times New Roman" w:hAnsi="Times New Roman" w:cs="Times New Roman"/>
          <w:sz w:val="24"/>
          <w:szCs w:val="24"/>
        </w:rPr>
        <w:t>Как вести себя во время экзамена</w:t>
      </w:r>
      <w:r w:rsidRPr="002904B8">
        <w:rPr>
          <w:rFonts w:ascii="Times New Roman" w:hAnsi="Times New Roman" w:cs="Times New Roman"/>
          <w:sz w:val="24"/>
          <w:szCs w:val="24"/>
        </w:rPr>
        <w:t>.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Если экзаменатор — человек энергичный, то твой вялый, тихий ответ с большим количеством пауз может его разочаровать.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Если же экзаменатор — человек спокойный, уравновешенный, то ты рискуешь вызвать у него неосознанное неудовольствие слишком оживленной мимикой, жестикуляцией и громким голосом.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Никогда не забывай о необходимости соблюдения чувства меры. Ничего лишнего!</w:t>
      </w:r>
    </w:p>
    <w:p w:rsidR="00BE3431" w:rsidRPr="002904B8" w:rsidRDefault="00BC2FBB" w:rsidP="002904B8">
      <w:pPr>
        <w:pStyle w:val="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5.</w:t>
      </w:r>
      <w:r w:rsidR="00BE3431" w:rsidRPr="002904B8">
        <w:rPr>
          <w:rFonts w:ascii="Times New Roman" w:hAnsi="Times New Roman" w:cs="Times New Roman"/>
          <w:sz w:val="24"/>
          <w:szCs w:val="24"/>
        </w:rPr>
        <w:t>А если провалился?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Запомни: сильные личности, делая ошибки, имеют мужество их признать. Но признание ошибки не есть убеждение в собственной несостоятельности. Просто данная попытка не удалась. А каждая неудавшаяся попытка — еще один шаг к успеху. То есть робкое, неуверенное движение все же лучше, чем полная бездеятельность.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Ничего нет страшного в том, что тебе предстоит достаточно большая работа. Это будет завтра. А сегодня отдыхай. Потом же, проанализировав причины неудачи, определи пути ее преодоления.</w:t>
      </w:r>
    </w:p>
    <w:p w:rsidR="00BE3431" w:rsidRPr="002904B8" w:rsidRDefault="00BE3431" w:rsidP="002904B8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Помни: не ошибается тот, кто ничего не делает!</w:t>
      </w:r>
    </w:p>
    <w:p w:rsidR="00BE3431" w:rsidRPr="002904B8" w:rsidRDefault="00BE3431" w:rsidP="002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36" w:rsidRPr="002904B8" w:rsidRDefault="00B40036" w:rsidP="002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36" w:rsidRPr="002904B8" w:rsidRDefault="00B40036" w:rsidP="002904B8">
      <w:pPr>
        <w:spacing w:after="0" w:line="240" w:lineRule="auto"/>
        <w:ind w:right="4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B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40036" w:rsidRPr="002904B8" w:rsidRDefault="00B40036" w:rsidP="002904B8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1.Пезешкиан Н. Позитивная семейная психотерапия: семья как терапевт. – М.: Смысл, 1993. – 332с.</w:t>
      </w:r>
    </w:p>
    <w:p w:rsidR="00B40036" w:rsidRPr="002904B8" w:rsidRDefault="00B40036" w:rsidP="002904B8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2. Андреас К., Андреас С. Сердце разума. – Новосибирск: Фирма «ЭКОР», 1993. – 288.</w:t>
      </w:r>
    </w:p>
    <w:p w:rsidR="00B40036" w:rsidRPr="002904B8" w:rsidRDefault="00B40036" w:rsidP="002904B8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3. Берн Э. Игры, в которые играют люди, люди которые играют в игры. – СПб: Лениздат, 1992. – 400с.</w:t>
      </w:r>
    </w:p>
    <w:p w:rsidR="00BE3431" w:rsidRPr="002904B8" w:rsidRDefault="00BE3431" w:rsidP="002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BB" w:rsidRPr="002904B8" w:rsidRDefault="00BC2FBB" w:rsidP="00290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Руководитель ГМО Мызина Ф.М.,</w:t>
      </w:r>
    </w:p>
    <w:p w:rsidR="00BE3431" w:rsidRPr="002904B8" w:rsidRDefault="00BC2FBB" w:rsidP="00290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4B8">
        <w:rPr>
          <w:rFonts w:ascii="Times New Roman" w:hAnsi="Times New Roman" w:cs="Times New Roman"/>
          <w:sz w:val="24"/>
          <w:szCs w:val="24"/>
        </w:rPr>
        <w:t>педагог-психолог МБОУ «СОШ №6»</w:t>
      </w:r>
    </w:p>
    <w:p w:rsidR="001538BD" w:rsidRPr="002904B8" w:rsidRDefault="001538BD" w:rsidP="002904B8">
      <w:pPr>
        <w:spacing w:after="0" w:line="240" w:lineRule="auto"/>
        <w:rPr>
          <w:sz w:val="24"/>
          <w:szCs w:val="24"/>
        </w:rPr>
      </w:pPr>
    </w:p>
    <w:sectPr w:rsidR="001538BD" w:rsidRPr="002904B8" w:rsidSect="003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706"/>
    <w:multiLevelType w:val="hybridMultilevel"/>
    <w:tmpl w:val="3AEC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431"/>
    <w:rsid w:val="001538BD"/>
    <w:rsid w:val="002904B8"/>
    <w:rsid w:val="00317399"/>
    <w:rsid w:val="00321003"/>
    <w:rsid w:val="00402C98"/>
    <w:rsid w:val="008C2D9E"/>
    <w:rsid w:val="00B40036"/>
    <w:rsid w:val="00BC2FBB"/>
    <w:rsid w:val="00BE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99"/>
  </w:style>
  <w:style w:type="paragraph" w:styleId="5">
    <w:name w:val="heading 5"/>
    <w:basedOn w:val="a"/>
    <w:link w:val="50"/>
    <w:qFormat/>
    <w:rsid w:val="00BE3431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3431"/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paragraph" w:styleId="a3">
    <w:name w:val="Normal (Web)"/>
    <w:basedOn w:val="a"/>
    <w:rsid w:val="00BE343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RadcevaYU</dc:creator>
  <cp:keywords/>
  <dc:description/>
  <cp:lastModifiedBy>Гетман С.В..</cp:lastModifiedBy>
  <cp:revision>5</cp:revision>
  <dcterms:created xsi:type="dcterms:W3CDTF">2013-03-07T06:19:00Z</dcterms:created>
  <dcterms:modified xsi:type="dcterms:W3CDTF">2013-03-14T06:55:00Z</dcterms:modified>
</cp:coreProperties>
</file>