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C6" w:rsidRPr="001A6A8D" w:rsidRDefault="008A24C6" w:rsidP="0036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6A8D">
        <w:rPr>
          <w:rFonts w:ascii="Times New Roman" w:hAnsi="Times New Roman"/>
          <w:b/>
          <w:sz w:val="24"/>
          <w:szCs w:val="24"/>
        </w:rPr>
        <w:t>Современный урок в общеобр</w:t>
      </w:r>
      <w:bookmarkStart w:id="0" w:name="_GoBack"/>
      <w:bookmarkEnd w:id="0"/>
      <w:r w:rsidRPr="001A6A8D">
        <w:rPr>
          <w:rFonts w:ascii="Times New Roman" w:hAnsi="Times New Roman"/>
          <w:b/>
          <w:sz w:val="24"/>
          <w:szCs w:val="24"/>
        </w:rPr>
        <w:t>азовательном классе с детьми ОВЗ</w:t>
      </w:r>
    </w:p>
    <w:p w:rsidR="00364D5A" w:rsidRPr="001A6A8D" w:rsidRDefault="00364D5A" w:rsidP="00C07B3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A6A8D">
        <w:rPr>
          <w:rFonts w:ascii="Times New Roman" w:hAnsi="Times New Roman"/>
          <w:sz w:val="24"/>
          <w:szCs w:val="24"/>
        </w:rPr>
        <w:t>Шульская</w:t>
      </w:r>
      <w:proofErr w:type="spellEnd"/>
      <w:r w:rsidRPr="001A6A8D">
        <w:rPr>
          <w:rFonts w:ascii="Times New Roman" w:hAnsi="Times New Roman"/>
          <w:sz w:val="24"/>
          <w:szCs w:val="24"/>
        </w:rPr>
        <w:t xml:space="preserve"> Е.В., </w:t>
      </w:r>
    </w:p>
    <w:p w:rsidR="00364D5A" w:rsidRPr="001A6A8D" w:rsidRDefault="00364D5A" w:rsidP="00C07B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>Учитель начальных классов,</w:t>
      </w:r>
    </w:p>
    <w:p w:rsidR="00364D5A" w:rsidRPr="001A6A8D" w:rsidRDefault="00364D5A" w:rsidP="00C07B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>МБОУ «СШ № 15»</w:t>
      </w:r>
    </w:p>
    <w:p w:rsidR="00364D5A" w:rsidRPr="001A6A8D" w:rsidRDefault="00364D5A" w:rsidP="00364D5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1A34AA" w:rsidRPr="001A6A8D" w:rsidRDefault="009570C0" w:rsidP="00C07B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>«Если мы будем учить се</w:t>
      </w:r>
      <w:r w:rsidR="00C07B3A" w:rsidRPr="001A6A8D">
        <w:rPr>
          <w:rFonts w:ascii="Times New Roman" w:hAnsi="Times New Roman"/>
          <w:sz w:val="24"/>
          <w:szCs w:val="24"/>
        </w:rPr>
        <w:t xml:space="preserve">годня так, </w:t>
      </w:r>
    </w:p>
    <w:p w:rsidR="001A34AA" w:rsidRPr="001A6A8D" w:rsidRDefault="00C07B3A" w:rsidP="00C07B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 xml:space="preserve">как мы учили вчера, </w:t>
      </w:r>
      <w:r w:rsidR="009570C0" w:rsidRPr="001A6A8D">
        <w:rPr>
          <w:rFonts w:ascii="Times New Roman" w:hAnsi="Times New Roman"/>
          <w:sz w:val="24"/>
          <w:szCs w:val="24"/>
        </w:rPr>
        <w:t>мы украдем у детей ЗАВТРА»</w:t>
      </w:r>
    </w:p>
    <w:p w:rsidR="009570C0" w:rsidRDefault="009570C0" w:rsidP="00C07B3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 xml:space="preserve">Джон </w:t>
      </w:r>
      <w:proofErr w:type="spellStart"/>
      <w:r w:rsidRPr="001A6A8D">
        <w:rPr>
          <w:rFonts w:ascii="Times New Roman" w:hAnsi="Times New Roman"/>
          <w:sz w:val="24"/>
          <w:szCs w:val="24"/>
        </w:rPr>
        <w:t>Дьюи</w:t>
      </w:r>
      <w:proofErr w:type="spellEnd"/>
    </w:p>
    <w:p w:rsidR="001A6A8D" w:rsidRPr="001A6A8D" w:rsidRDefault="001A6A8D" w:rsidP="00C07B3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56C68" w:rsidRPr="001A6A8D" w:rsidRDefault="00156C68" w:rsidP="00364D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 педагогики концентрируется в уроке.</w:t>
      </w:r>
    </w:p>
    <w:p w:rsidR="00156C68" w:rsidRPr="001A6A8D" w:rsidRDefault="00156C68" w:rsidP="00364D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>С введением ФГОС при обучении детей с ОВЗ меняется и подход к современному уроку. Современный урок должен отражать владение классической структурой урока на фоне активного применения собственных творческих наработок, как в смысле его построения, так и в подборе содержания учебного материала, технологии его подачи и тренинга.</w:t>
      </w:r>
    </w:p>
    <w:p w:rsidR="008A24C6" w:rsidRPr="001A6A8D" w:rsidRDefault="00156C68" w:rsidP="00364D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>Основной идеей современного урока для детей с ОВЗ является единство обучения, воспитания и развития.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>Классы инклюзивного обучения объединяют самых разных детей,</w:t>
      </w:r>
      <w:r w:rsidR="008A24C6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заметно отличающихся друг от друга. Учителю важно понимать и принимать</w:t>
      </w:r>
      <w:r w:rsidR="008A24C6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каждого ребенка, учитывая его индивидуальные особенности, структуру</w:t>
      </w:r>
      <w:r w:rsidR="008A24C6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дефекта, правильно относиться к имеющимся между детьми различиям.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>Инклюзивное обучение основывается на специальных дидактических</w:t>
      </w:r>
      <w:r w:rsidR="008A24C6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принципах, которые необходимо соблюдать</w:t>
      </w:r>
      <w:r w:rsidR="00364D5A" w:rsidRPr="001A6A8D">
        <w:rPr>
          <w:rFonts w:ascii="Times New Roman" w:hAnsi="Times New Roman"/>
          <w:sz w:val="24"/>
          <w:szCs w:val="24"/>
        </w:rPr>
        <w:t xml:space="preserve"> при планировании и организации </w:t>
      </w:r>
      <w:r w:rsidRPr="001A6A8D">
        <w:rPr>
          <w:rFonts w:ascii="Times New Roman" w:hAnsi="Times New Roman"/>
          <w:sz w:val="24"/>
          <w:szCs w:val="24"/>
        </w:rPr>
        <w:t xml:space="preserve">уроков. 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sz w:val="24"/>
          <w:szCs w:val="24"/>
        </w:rPr>
        <w:t>1. Принцип педагогического оптимизма.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>Принцип педагогического оптимизма опирается на идею Л.С. Выготского о</w:t>
      </w:r>
      <w:r w:rsidR="0053738D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«зоне ближайшего развития» ребенка, свидетельствующую о ведущей роли</w:t>
      </w:r>
      <w:r w:rsidR="008A24C6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обучения в его развитии и позволяющую прогнозировать начало, ход и</w:t>
      </w:r>
      <w:r w:rsidR="008A24C6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результаты индивидуальной коррекционно</w:t>
      </w:r>
      <w:r w:rsidR="00364D5A" w:rsidRPr="001A6A8D">
        <w:rPr>
          <w:rFonts w:ascii="Times New Roman" w:hAnsi="Times New Roman"/>
          <w:sz w:val="24"/>
          <w:szCs w:val="24"/>
        </w:rPr>
        <w:t xml:space="preserve">-развивающей программы. Принцип </w:t>
      </w:r>
      <w:r w:rsidRPr="001A6A8D">
        <w:rPr>
          <w:rFonts w:ascii="Times New Roman" w:hAnsi="Times New Roman"/>
          <w:sz w:val="24"/>
          <w:szCs w:val="24"/>
        </w:rPr>
        <w:t>педагогического оптимизма не принимает теорию «потолка», согла</w:t>
      </w:r>
      <w:r w:rsidR="00364D5A" w:rsidRPr="001A6A8D">
        <w:rPr>
          <w:rFonts w:ascii="Times New Roman" w:hAnsi="Times New Roman"/>
          <w:sz w:val="24"/>
          <w:szCs w:val="24"/>
        </w:rPr>
        <w:t xml:space="preserve">сно которой </w:t>
      </w:r>
      <w:r w:rsidRPr="001A6A8D">
        <w:rPr>
          <w:rFonts w:ascii="Times New Roman" w:hAnsi="Times New Roman"/>
          <w:sz w:val="24"/>
          <w:szCs w:val="24"/>
        </w:rPr>
        <w:t>развитие человека застывает как бы на дости</w:t>
      </w:r>
      <w:r w:rsidR="00364D5A" w:rsidRPr="001A6A8D">
        <w:rPr>
          <w:rFonts w:ascii="Times New Roman" w:hAnsi="Times New Roman"/>
          <w:sz w:val="24"/>
          <w:szCs w:val="24"/>
        </w:rPr>
        <w:t xml:space="preserve">гнутом уровне, выше которого он </w:t>
      </w:r>
      <w:r w:rsidRPr="001A6A8D">
        <w:rPr>
          <w:rFonts w:ascii="Times New Roman" w:hAnsi="Times New Roman"/>
          <w:sz w:val="24"/>
          <w:szCs w:val="24"/>
        </w:rPr>
        <w:t>не в состоянии подняться.</w:t>
      </w:r>
    </w:p>
    <w:p w:rsidR="008A24C6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sz w:val="24"/>
          <w:szCs w:val="24"/>
        </w:rPr>
        <w:t>2. Принцип ранней педагогической помощи.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A6A8D">
        <w:rPr>
          <w:rFonts w:ascii="Times New Roman" w:hAnsi="Times New Roman"/>
          <w:sz w:val="24"/>
          <w:szCs w:val="24"/>
        </w:rPr>
        <w:t>Современная специальная</w:t>
      </w:r>
      <w:r w:rsidR="008A24C6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педагогика считает одним из ключевых условий успешной коррекционно-педагогической помощи обеспечение раннего выявления и ранней диагностики</w:t>
      </w:r>
      <w:r w:rsidR="0053738D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отклонений в развитии ребенка для определения его особых образовательных</w:t>
      </w:r>
      <w:r w:rsidR="0053738D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потребностей.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sz w:val="24"/>
          <w:szCs w:val="24"/>
        </w:rPr>
        <w:t>3. Принцип коррекционно-компенсирующей направленности</w:t>
      </w:r>
      <w:r w:rsidR="0053738D" w:rsidRPr="001A6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/>
          <w:bCs/>
          <w:sz w:val="24"/>
          <w:szCs w:val="24"/>
        </w:rPr>
        <w:t>образования.</w:t>
      </w:r>
      <w:r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Этот принцип предполагает опору на здоровые силы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обучающегося, воспитанника, построение образовательного процесса с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использованием сохранных анализаторов, функций и систем организма в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соответствии со спецификой природы недостатка развития.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sz w:val="24"/>
          <w:szCs w:val="24"/>
        </w:rPr>
        <w:t>4. Принцип социально-адаптирующей направленности образования</w:t>
      </w:r>
      <w:r w:rsidR="0053738D" w:rsidRPr="001A6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позволяет преодолеть или значительно уменьшить «социальное выпадение»,</w:t>
      </w:r>
      <w:r w:rsidR="0053738D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сформировать различные структуры социальной компетентности и</w:t>
      </w:r>
      <w:r w:rsidR="0053738D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психологическую подготовленность к жизни в окружающей человека</w:t>
      </w:r>
      <w:r w:rsidR="0053738D" w:rsidRPr="001A6A8D">
        <w:rPr>
          <w:rFonts w:ascii="Times New Roman" w:hAnsi="Times New Roman"/>
          <w:sz w:val="24"/>
          <w:szCs w:val="24"/>
        </w:rPr>
        <w:t xml:space="preserve"> </w:t>
      </w:r>
      <w:r w:rsidRPr="001A6A8D">
        <w:rPr>
          <w:rFonts w:ascii="Times New Roman" w:hAnsi="Times New Roman"/>
          <w:sz w:val="24"/>
          <w:szCs w:val="24"/>
        </w:rPr>
        <w:t>социокультурной среде.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sz w:val="24"/>
          <w:szCs w:val="24"/>
        </w:rPr>
        <w:lastRenderedPageBreak/>
        <w:t>5. Принцип развития мышления, языка и коммуникации как средств</w:t>
      </w:r>
      <w:r w:rsidR="001A6A8D">
        <w:rPr>
          <w:rFonts w:ascii="Times New Roman" w:hAnsi="Times New Roman"/>
          <w:b/>
          <w:bCs/>
          <w:sz w:val="24"/>
          <w:szCs w:val="24"/>
        </w:rPr>
        <w:t>о</w:t>
      </w:r>
      <w:r w:rsidR="0053738D" w:rsidRPr="001A6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/>
          <w:bCs/>
          <w:sz w:val="24"/>
          <w:szCs w:val="24"/>
        </w:rPr>
        <w:t>специального образования.</w:t>
      </w:r>
      <w:r w:rsidRPr="001A6A8D">
        <w:rPr>
          <w:rFonts w:ascii="Times New Roman" w:hAnsi="Times New Roman"/>
          <w:bCs/>
          <w:sz w:val="24"/>
          <w:szCs w:val="24"/>
        </w:rPr>
        <w:t xml:space="preserve"> Свои специфич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еские проблемы в развитии речи, </w:t>
      </w:r>
      <w:r w:rsidRPr="001A6A8D">
        <w:rPr>
          <w:rFonts w:ascii="Times New Roman" w:hAnsi="Times New Roman"/>
          <w:bCs/>
          <w:sz w:val="24"/>
          <w:szCs w:val="24"/>
        </w:rPr>
        <w:t>мышления, коммуникации существуют у всех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 категорий детей и подростков с </w:t>
      </w:r>
      <w:r w:rsidRPr="001A6A8D">
        <w:rPr>
          <w:rFonts w:ascii="Times New Roman" w:hAnsi="Times New Roman"/>
          <w:bCs/>
          <w:sz w:val="24"/>
          <w:szCs w:val="24"/>
        </w:rPr>
        <w:t xml:space="preserve">ограниченными возможностями здоровья, 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поэтому важнейшей общей для них </w:t>
      </w:r>
      <w:r w:rsidRPr="001A6A8D">
        <w:rPr>
          <w:rFonts w:ascii="Times New Roman" w:hAnsi="Times New Roman"/>
          <w:bCs/>
          <w:sz w:val="24"/>
          <w:szCs w:val="24"/>
        </w:rPr>
        <w:t>образовательной потребностью является потребность в коррекционно-педагогической помощи по развитию речи, мышления и общения.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sz w:val="24"/>
          <w:szCs w:val="24"/>
        </w:rPr>
        <w:t>6. Принцип деятельностного подхода в обучении и воспитании.</w:t>
      </w:r>
      <w:r w:rsidRPr="001A6A8D">
        <w:rPr>
          <w:rFonts w:ascii="Times New Roman" w:hAnsi="Times New Roman"/>
          <w:bCs/>
          <w:sz w:val="24"/>
          <w:szCs w:val="24"/>
        </w:rPr>
        <w:t xml:space="preserve"> В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специальном образовании распространена коллективная предметно-практическая деятельность под руководством педагога (работа «парами»,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«подгруппами»), которая создает естествен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ные условия для мотивированного </w:t>
      </w:r>
      <w:r w:rsidRPr="001A6A8D">
        <w:rPr>
          <w:rFonts w:ascii="Times New Roman" w:hAnsi="Times New Roman"/>
          <w:bCs/>
          <w:sz w:val="24"/>
          <w:szCs w:val="24"/>
        </w:rPr>
        <w:t>речевого общения, постоянно воспроизводя потребность в таком общении.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sz w:val="24"/>
          <w:szCs w:val="24"/>
        </w:rPr>
        <w:t>7. Принцип дифференцированного и индивидуального подхода.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Дифференцированный подход к детям и подросткам с особыми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 xml:space="preserve">образовательными потребностями в условиях 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коллективного учебного процесса </w:t>
      </w:r>
      <w:r w:rsidRPr="001A6A8D">
        <w:rPr>
          <w:rFonts w:ascii="Times New Roman" w:hAnsi="Times New Roman"/>
          <w:bCs/>
          <w:sz w:val="24"/>
          <w:szCs w:val="24"/>
        </w:rPr>
        <w:t>обусловлен наличием вариативных типологических особенностей даже в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рамках одной категории нарушений. Индивидуальный подход является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конкретизацией дифференцированного подхода. Он направлен на создание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благоприятных условий обучения, учитывающих как индивидуальные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особенности каждого ребенка, так и его специфические особенности,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свойственные детям с данной категорией нарушения развития.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sz w:val="24"/>
          <w:szCs w:val="24"/>
        </w:rPr>
        <w:t>8. Принцип необходимости специального педагогического</w:t>
      </w:r>
      <w:r w:rsidR="0053738D" w:rsidRPr="001A6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/>
          <w:bCs/>
          <w:sz w:val="24"/>
          <w:szCs w:val="24"/>
        </w:rPr>
        <w:t>руководства.</w:t>
      </w:r>
      <w:r w:rsidRPr="001A6A8D">
        <w:rPr>
          <w:rFonts w:ascii="Times New Roman" w:hAnsi="Times New Roman"/>
          <w:bCs/>
          <w:sz w:val="24"/>
          <w:szCs w:val="24"/>
        </w:rPr>
        <w:t xml:space="preserve"> Учебно-познавательная деятельность ребенка с любым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отклонением в развитии отличается от учебно-познавательной деятельности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обычного ребенка и требует постоянного и терпеливого руководства со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стороны педагогов.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Для учителя главная трудность на уроке состоит в том, чтобы соотнести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индивидуальные возможности детей с ограниченными возможностями</w:t>
      </w:r>
      <w:r w:rsidR="0053738D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здоровья с необходимостью выполнения образовательного стандарта.</w:t>
      </w:r>
    </w:p>
    <w:p w:rsidR="00DA59E3" w:rsidRPr="001A6A8D" w:rsidRDefault="0053738D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ab/>
      </w:r>
      <w:r w:rsidR="00DA59E3" w:rsidRPr="001A6A8D">
        <w:rPr>
          <w:rFonts w:ascii="Times New Roman" w:hAnsi="Times New Roman"/>
          <w:bCs/>
          <w:sz w:val="24"/>
          <w:szCs w:val="24"/>
        </w:rPr>
        <w:t>Планирование урока в инклюзивном кл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ассе должно включать в себя как </w:t>
      </w:r>
      <w:r w:rsidR="00DA59E3" w:rsidRPr="001A6A8D">
        <w:rPr>
          <w:rFonts w:ascii="Times New Roman" w:hAnsi="Times New Roman"/>
          <w:bCs/>
          <w:sz w:val="24"/>
          <w:szCs w:val="24"/>
        </w:rPr>
        <w:t>общеобразовательные задачи (удовлетворение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 образовательных потребностей в </w:t>
      </w:r>
      <w:r w:rsidR="00DA59E3" w:rsidRPr="001A6A8D">
        <w:rPr>
          <w:rFonts w:ascii="Times New Roman" w:hAnsi="Times New Roman"/>
          <w:bCs/>
          <w:sz w:val="24"/>
          <w:szCs w:val="24"/>
        </w:rPr>
        <w:t>рамках государственного стандарта), так и коррекционно-развивающие задачи.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К ним относятся: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1. Преодоление трудностей в развитии внимания, всех его видов и</w:t>
      </w:r>
      <w:r w:rsidR="0042293C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свойств и определение компенсаторных возможностей внимания (какой вид</w:t>
      </w:r>
      <w:r w:rsidR="0042293C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внимания для данного ребенка является более приемлемым).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2. Коррекция трудностей словесно-логического мышления и</w:t>
      </w:r>
      <w:r w:rsidR="0042293C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мыслительных процессов анализа, синтеза, классификации, обобщения;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3. Увеличение объема памяти и определение компенсаторных</w:t>
      </w:r>
      <w:r w:rsidR="0042293C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возможностей памяти (определение ведущего вида памяти).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4. Развитие мелкой моторики, статики и динамики движений пальцев рук.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5. Развитие и коррекция трудностей связной речи, включая</w:t>
      </w:r>
      <w:r w:rsidR="0042293C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монологическую и диалогическую речь, а также развитие словаря.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6. Создание положительной мотивации на процесс обучения посредством</w:t>
      </w:r>
      <w:r w:rsidR="0042293C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похвалы, подбадривания, помощи, создания с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итуаций успеха и конструктивной </w:t>
      </w:r>
      <w:r w:rsidRPr="001A6A8D">
        <w:rPr>
          <w:rFonts w:ascii="Times New Roman" w:hAnsi="Times New Roman"/>
          <w:bCs/>
          <w:sz w:val="24"/>
          <w:szCs w:val="24"/>
        </w:rPr>
        <w:t>критики.</w:t>
      </w:r>
    </w:p>
    <w:p w:rsidR="00DA59E3" w:rsidRPr="001A6A8D" w:rsidRDefault="0042293C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sz w:val="24"/>
          <w:szCs w:val="24"/>
        </w:rPr>
        <w:t>Современные т</w:t>
      </w:r>
      <w:r w:rsidR="00DA59E3" w:rsidRPr="001A6A8D">
        <w:rPr>
          <w:rFonts w:ascii="Times New Roman" w:hAnsi="Times New Roman"/>
          <w:b/>
          <w:bCs/>
          <w:sz w:val="24"/>
          <w:szCs w:val="24"/>
        </w:rPr>
        <w:t>ребования к режиму организации урока в инклюзивном классе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Ход урока зависит от того, насколько соприкасаются изучаемые темы у</w:t>
      </w:r>
      <w:r w:rsidR="001A3846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учеников с разными образовательными потребностями, как они усвоили</w:t>
      </w:r>
      <w:r w:rsidR="001A3846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предыдущую тему, какой этап обучения взят за основу (изложение нового</w:t>
      </w:r>
      <w:r w:rsidR="001A3846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 xml:space="preserve">материала, повторение пройденного, контроль 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знаний, умений и навыков). Если </w:t>
      </w:r>
      <w:r w:rsidRPr="001A6A8D">
        <w:rPr>
          <w:rFonts w:ascii="Times New Roman" w:hAnsi="Times New Roman"/>
          <w:bCs/>
          <w:sz w:val="24"/>
          <w:szCs w:val="24"/>
        </w:rPr>
        <w:t>у всех учащихся класса тема общая, то изучение материала ведется фронтально,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 дети получают знания того уровня, кото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рый определяется их </w:t>
      </w:r>
      <w:r w:rsidR="00364D5A" w:rsidRPr="001A6A8D">
        <w:rPr>
          <w:rFonts w:ascii="Times New Roman" w:hAnsi="Times New Roman"/>
          <w:bCs/>
          <w:sz w:val="24"/>
          <w:szCs w:val="24"/>
        </w:rPr>
        <w:lastRenderedPageBreak/>
        <w:t xml:space="preserve">программой. </w:t>
      </w:r>
      <w:r w:rsidRPr="001A6A8D">
        <w:rPr>
          <w:rFonts w:ascii="Times New Roman" w:hAnsi="Times New Roman"/>
          <w:bCs/>
          <w:sz w:val="24"/>
          <w:szCs w:val="24"/>
        </w:rPr>
        <w:t>Закрепление и отработка полученных знаний, умений и навыков строя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тся на </w:t>
      </w:r>
      <w:r w:rsidRPr="001A6A8D">
        <w:rPr>
          <w:rFonts w:ascii="Times New Roman" w:hAnsi="Times New Roman"/>
          <w:bCs/>
          <w:sz w:val="24"/>
          <w:szCs w:val="24"/>
        </w:rPr>
        <w:t>разном дидактическом материале, индиви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дуально подобранном для каждого </w:t>
      </w:r>
      <w:r w:rsidRPr="001A6A8D">
        <w:rPr>
          <w:rFonts w:ascii="Times New Roman" w:hAnsi="Times New Roman"/>
          <w:bCs/>
          <w:sz w:val="24"/>
          <w:szCs w:val="24"/>
        </w:rPr>
        <w:t>ученика (карточки, упражнения из учебника, тексты на доске и т.д.).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Если изучается разный программный материал и совместная работа</w:t>
      </w:r>
      <w:r w:rsidR="001A3846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невозможна, то в таком случае урок выстраивается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 по следующей структуре: </w:t>
      </w:r>
      <w:r w:rsidRPr="001A6A8D">
        <w:rPr>
          <w:rFonts w:ascii="Times New Roman" w:hAnsi="Times New Roman"/>
          <w:bCs/>
          <w:sz w:val="24"/>
          <w:szCs w:val="24"/>
        </w:rPr>
        <w:t>учитель сначала объясняет новый материал по типовым государственным</w:t>
      </w:r>
      <w:r w:rsidR="001A3846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программам, а учащиеся с ограниченными воз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можностями здоровья в это время </w:t>
      </w:r>
      <w:r w:rsidRPr="001A6A8D">
        <w:rPr>
          <w:rFonts w:ascii="Times New Roman" w:hAnsi="Times New Roman"/>
          <w:bCs/>
          <w:sz w:val="24"/>
          <w:szCs w:val="24"/>
        </w:rPr>
        <w:t>выполняют самостоятельную работу, направленную на закрепление ранее</w:t>
      </w:r>
      <w:r w:rsidR="001A3846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изученного. Далее для закрепления вновь из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ученного материала учитель дает </w:t>
      </w:r>
      <w:r w:rsidRPr="001A6A8D">
        <w:rPr>
          <w:rFonts w:ascii="Times New Roman" w:hAnsi="Times New Roman"/>
          <w:bCs/>
          <w:sz w:val="24"/>
          <w:szCs w:val="24"/>
        </w:rPr>
        <w:t>классу самостоятельную работу, а с группо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й учащихся, имеющих особенности </w:t>
      </w:r>
      <w:r w:rsidRPr="001A6A8D">
        <w:rPr>
          <w:rFonts w:ascii="Times New Roman" w:hAnsi="Times New Roman"/>
          <w:bCs/>
          <w:sz w:val="24"/>
          <w:szCs w:val="24"/>
        </w:rPr>
        <w:t>в развитии, организует работу, предусматривающую анализ выполненного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задания, оказание индивидуальной помощи, дополнительное объяснение и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уточнение, объяснение нового материала. Такое чередование деятельности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педагога продолжается в течение всего урока.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При необходимости учитель может дополнительно использовать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карточки-инструкции, в которых отражен алгоритм действий школьника,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приведены различные задания и упражнения. Такой педагогический прием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используется как с детьми с сохранными психофизическими возможностями,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так и с детьми, имеющими ограниченные возможности здоровья. В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зависимости от количества тех и других детей в классе. Если учитель не в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 xml:space="preserve">состоянии уделять много времени на уроке учащемуся с </w:t>
      </w:r>
      <w:r w:rsidR="008E5591" w:rsidRPr="001A6A8D">
        <w:rPr>
          <w:rFonts w:ascii="Times New Roman" w:hAnsi="Times New Roman"/>
          <w:bCs/>
          <w:sz w:val="24"/>
          <w:szCs w:val="24"/>
        </w:rPr>
        <w:t>ограниченными возможностями</w:t>
      </w:r>
      <w:r w:rsidRPr="001A6A8D">
        <w:rPr>
          <w:rFonts w:ascii="Times New Roman" w:hAnsi="Times New Roman"/>
          <w:bCs/>
          <w:sz w:val="24"/>
          <w:szCs w:val="24"/>
        </w:rPr>
        <w:t>, он может использовать для него карточку с алгоритмом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заданий. Или, наоборот, если учитель вынужден отвлечься для объяснения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сложной темы для детей с ограниченными возможностями, значит, сильные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дети выполняют какие-то задания по карточкам.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При организации режима урока в инклюзивном классе учитель должен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придерживаться следующих требований, которые относятся к работе с детьми с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интеллектуальными нарушениями (олигофрения и ЗПР):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1. Урок должен иметь четкий алгоритм. Привыкая к определенному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алгоритму, дети становятся более организованными.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A6A8D">
        <w:rPr>
          <w:rFonts w:ascii="Times New Roman" w:hAnsi="Times New Roman"/>
          <w:b/>
          <w:bCs/>
          <w:i/>
          <w:sz w:val="24"/>
          <w:szCs w:val="24"/>
        </w:rPr>
        <w:t>Начало урока: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i/>
          <w:sz w:val="24"/>
          <w:szCs w:val="24"/>
        </w:rPr>
        <w:t>Первый вариант работы</w:t>
      </w:r>
      <w:r w:rsidRPr="001A6A8D">
        <w:rPr>
          <w:rFonts w:ascii="Times New Roman" w:hAnsi="Times New Roman"/>
          <w:bCs/>
          <w:sz w:val="24"/>
          <w:szCs w:val="24"/>
        </w:rPr>
        <w:t xml:space="preserve"> – «особенные» дети работают по карточкам на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закрепление предыдущей темы (в это время учитель работает с остальными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детьми, объясняя новую тему, которую невоз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можно объяснить в том же режиме </w:t>
      </w:r>
      <w:r w:rsidRPr="001A6A8D">
        <w:rPr>
          <w:rFonts w:ascii="Times New Roman" w:hAnsi="Times New Roman"/>
          <w:bCs/>
          <w:sz w:val="24"/>
          <w:szCs w:val="24"/>
        </w:rPr>
        <w:t>и «особенным» детям). Здесь можно предложить детям карточки с понятиями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предыдущего урока и дети должны дать этим понятиям письменную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характеристику. При этом карточка может содержать слова-подсказки или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предложения с пропущенными словами, чтобы детям было проще дать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определение понятию. Также можно использов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ать задания такого характера: в </w:t>
      </w:r>
      <w:r w:rsidRPr="001A6A8D">
        <w:rPr>
          <w:rFonts w:ascii="Times New Roman" w:hAnsi="Times New Roman"/>
          <w:bCs/>
          <w:sz w:val="24"/>
          <w:szCs w:val="24"/>
        </w:rPr>
        <w:t>одном столбике даются понятия, в другом – определения этих понятий (дети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стрелочкой должны указать какому понятию соответствует то или иное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определение). После предложить карточки с практическими примерами.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i/>
          <w:sz w:val="24"/>
          <w:szCs w:val="24"/>
        </w:rPr>
        <w:t>Второй вариант</w:t>
      </w:r>
      <w:r w:rsidRPr="001A6A8D">
        <w:rPr>
          <w:rFonts w:ascii="Times New Roman" w:hAnsi="Times New Roman"/>
          <w:bCs/>
          <w:sz w:val="24"/>
          <w:szCs w:val="24"/>
        </w:rPr>
        <w:t xml:space="preserve"> – пока «обычные» учащиеся работают по карточкам на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закрепление предыдущей темы (т.к. они более самостоятельны), учитель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проводит словарную работу или другие виды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 работ с «особенными» детьми по </w:t>
      </w:r>
      <w:r w:rsidRPr="001A6A8D">
        <w:rPr>
          <w:rFonts w:ascii="Times New Roman" w:hAnsi="Times New Roman"/>
          <w:bCs/>
          <w:sz w:val="24"/>
          <w:szCs w:val="24"/>
        </w:rPr>
        <w:t>вспоминанию основных понятий, касающихся темы предыдущего урока.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Словарную работу включать обязательно (у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стно или по карточкам). Учитель </w:t>
      </w:r>
      <w:r w:rsidRPr="001A6A8D">
        <w:rPr>
          <w:rFonts w:ascii="Times New Roman" w:hAnsi="Times New Roman"/>
          <w:bCs/>
          <w:sz w:val="24"/>
          <w:szCs w:val="24"/>
        </w:rPr>
        <w:t>может коротко проговорить, что усвоено деть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ми на прошлом занятии. Здесь же </w:t>
      </w:r>
      <w:r w:rsidRPr="001A6A8D">
        <w:rPr>
          <w:rFonts w:ascii="Times New Roman" w:hAnsi="Times New Roman"/>
          <w:bCs/>
          <w:sz w:val="24"/>
          <w:szCs w:val="24"/>
        </w:rPr>
        <w:t>можно использовать наглядность (картинки, пособия, практический материал,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предметы). Можно предложить детям задание по типу «10 слов»: на доске или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устно учитель предлагает детям 10 уже известных им понятий, касающихся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пройденных тем. После этого карточки с понятиями убираются, а у себя в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 xml:space="preserve">тетрадях дети должны воспроизвести все слова, </w:t>
      </w:r>
      <w:r w:rsidRPr="001A6A8D">
        <w:rPr>
          <w:rFonts w:ascii="Times New Roman" w:hAnsi="Times New Roman"/>
          <w:bCs/>
          <w:sz w:val="24"/>
          <w:szCs w:val="24"/>
        </w:rPr>
        <w:lastRenderedPageBreak/>
        <w:t>которые они запомнили, а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потом дети устно дают определения этим словам. После этого предлагается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выполнить практическое задание на доске или другое практическое задание,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чтобы дети вспомнили, как на практике пользоваться этими понятиями.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Начало урока с детьми, имеющими нарушение с интеллекта, всегда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должно быть построено на повторении предыдущего материала.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A6A8D">
        <w:rPr>
          <w:rFonts w:ascii="Times New Roman" w:hAnsi="Times New Roman"/>
          <w:b/>
          <w:bCs/>
          <w:i/>
          <w:sz w:val="24"/>
          <w:szCs w:val="24"/>
        </w:rPr>
        <w:t>Основной ход урока: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i/>
          <w:sz w:val="24"/>
          <w:szCs w:val="24"/>
        </w:rPr>
        <w:t>Первый вариант работы</w:t>
      </w:r>
      <w:r w:rsidRPr="001A6A8D">
        <w:rPr>
          <w:rFonts w:ascii="Times New Roman" w:hAnsi="Times New Roman"/>
          <w:bCs/>
          <w:sz w:val="24"/>
          <w:szCs w:val="24"/>
        </w:rPr>
        <w:t xml:space="preserve"> – «обычные» дети выполняют задания по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карточкам, отрабатывая новую тему. В это время учитель в «доступном»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варианте объясняет новую тему детям с ограниченными возможностями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здоровья. При этом используются: наглядность (каждое действие или слово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должно быть подкреплено картинкой, схемой, карточкой, практическим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действием); постепенный переход от одного действия или понятия к другому;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постоянное речевое сопровождение со стороны педагога, но не насыщенное, а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краткое и </w:t>
      </w:r>
      <w:r w:rsidRPr="001A6A8D">
        <w:rPr>
          <w:rFonts w:ascii="Times New Roman" w:hAnsi="Times New Roman"/>
          <w:bCs/>
          <w:sz w:val="24"/>
          <w:szCs w:val="24"/>
        </w:rPr>
        <w:t>четкое, т.е. речевая информация усваивается в малом объеме.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Далее идет закрепление материала. Один или два ребенка выполняют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задание перед всем классом. Учитель активно помогает. Потом «особенные»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дети выполняют индивидуальные задания, связанные с новой темой, а в это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время учитель проверяет задания, выполняемые «обычными» детьми.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/>
          <w:bCs/>
          <w:i/>
          <w:sz w:val="24"/>
          <w:szCs w:val="24"/>
        </w:rPr>
        <w:t>Второй вариант</w:t>
      </w:r>
      <w:r w:rsidRPr="001A6A8D">
        <w:rPr>
          <w:rFonts w:ascii="Times New Roman" w:hAnsi="Times New Roman"/>
          <w:bCs/>
          <w:sz w:val="24"/>
          <w:szCs w:val="24"/>
        </w:rPr>
        <w:t xml:space="preserve"> – учитель может приступать к объяснению новой темы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для всех учащихся. При этом для общего объяснения нужно выбирать только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простые темы, как по своему объему, так и по содержанию материала. Также не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забывать про использование алгоритма и наглядности. Далее можно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предложить сильным ученикам выполнить индивидуальные задания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самостоятельно, а в это время еще раз объяснить ученикам</w:t>
      </w:r>
      <w:r w:rsidR="00F07237" w:rsidRPr="001A6A8D">
        <w:rPr>
          <w:rFonts w:ascii="Times New Roman" w:hAnsi="Times New Roman"/>
          <w:bCs/>
          <w:sz w:val="24"/>
          <w:szCs w:val="24"/>
        </w:rPr>
        <w:t xml:space="preserve"> с ОВЗ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содержание новой темы, и только потом предложить им самостоятельные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задания и переключиться на проверку заданий, выполняемых сильными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учениками.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Каждое задание, которое предл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агается «особенным» детям, тоже </w:t>
      </w:r>
      <w:r w:rsidRPr="001A6A8D">
        <w:rPr>
          <w:rFonts w:ascii="Times New Roman" w:hAnsi="Times New Roman"/>
          <w:bCs/>
          <w:sz w:val="24"/>
          <w:szCs w:val="24"/>
        </w:rPr>
        <w:t>должно отвечать определенному алгоритму действий.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Устные задания выполняются по следующему алгоритму: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учитель проговаривает само задание (т.е., что мы будем делать) – дети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или один ребенок проговаривают задание после учителя; можно использовать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карточки с опорными словами или с опорными предложениями;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учитель проговаривает, как будем выполнять задание: что сначала, что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потом, что в результате – дети или ребенок проговаривают за учителем. Здесь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нужно использовать карточки с алгоритмом действий, иллюстрации,</w:t>
      </w:r>
      <w:r w:rsidR="00665B4E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отражающие алгоритм выполнения заданий, схем, таблиц;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пошаговое выполнение самого задания: снова возвращаемся к тому, с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чего начинали выполнение задания – дети выполняют, проверяют вместе с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учителем;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итоговая проверка выполнения задания, учет ошибок (проговаривает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учитель, потом дети).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Письменные задания: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учитель проговаривает само задание (т.е., что мы будем делать) – дети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или один ребенок проговаривают задание после учителя; можно использовать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карточки с опорными словами или с опорными предложениями;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детям раздаются карточки с заданием для самостоятельного выполнения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(алгоритм действий прописывается в самой карточке или на доске; на стендах в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классе имеются таблицы, схемы с алгоритмом выполнения таких заданий);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проверка задания: учитель может индивидуально проверять задание,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подходя к каждому ребенку; учитель просит каждого ребенка устно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проговорить, что получилось в задании или один ребенок отвечает, все дети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смотрят, правильно ли они в своих карточках выполнили это задание; при этом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проговариваются все ошибки и способы их устранения.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lastRenderedPageBreak/>
        <w:t>Урок в инклюзивном классе, где есть дети с ограниченными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возможностями здоровья, должен предполагать большое количество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 xml:space="preserve">использования наглядности для упрощения 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восприятия материала. Причина в </w:t>
      </w:r>
      <w:r w:rsidRPr="001A6A8D">
        <w:rPr>
          <w:rFonts w:ascii="Times New Roman" w:hAnsi="Times New Roman"/>
          <w:bCs/>
          <w:sz w:val="24"/>
          <w:szCs w:val="24"/>
        </w:rPr>
        <w:t>том, что дети с интеллектуальными нарушениями при восприятии материала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опираются на сохранное у них наглядно-образное мышление. Не могут в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полном объеме использовать словесно-логич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еское мышление, поскольку оно у </w:t>
      </w:r>
      <w:r w:rsidRPr="001A6A8D">
        <w:rPr>
          <w:rFonts w:ascii="Times New Roman" w:hAnsi="Times New Roman"/>
          <w:bCs/>
          <w:sz w:val="24"/>
          <w:szCs w:val="24"/>
        </w:rPr>
        <w:t>них нарушено или имеет замедленный характер.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 xml:space="preserve"> К.Д.Ушинский придавал большое з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начение наглядному обучению как </w:t>
      </w:r>
      <w:r w:rsidRPr="001A6A8D">
        <w:rPr>
          <w:rFonts w:ascii="Times New Roman" w:hAnsi="Times New Roman"/>
          <w:bCs/>
          <w:sz w:val="24"/>
          <w:szCs w:val="24"/>
        </w:rPr>
        <w:t>методу, который должен чаще использоваться на уроках в первоначальный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 xml:space="preserve">период, так как: 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во-первых, стимулирует эл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ементарные умственные процессы; </w:t>
      </w:r>
      <w:r w:rsidRPr="001A6A8D">
        <w:rPr>
          <w:rFonts w:ascii="Times New Roman" w:hAnsi="Times New Roman"/>
          <w:bCs/>
          <w:sz w:val="24"/>
          <w:szCs w:val="24"/>
        </w:rPr>
        <w:t>во-вторых, развивает устную речь; в-третьих, способствует лучшему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закреплению изучаемого материала в памяти учащихся.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1A6A8D">
        <w:rPr>
          <w:rFonts w:ascii="Times New Roman" w:hAnsi="Times New Roman"/>
          <w:b/>
          <w:bCs/>
          <w:i/>
          <w:sz w:val="24"/>
          <w:szCs w:val="24"/>
        </w:rPr>
        <w:t>Что должен учитывать и знать учитель при использовании средств</w:t>
      </w:r>
      <w:r w:rsidR="00DA20F0" w:rsidRPr="001A6A8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A6A8D">
        <w:rPr>
          <w:rFonts w:ascii="Times New Roman" w:hAnsi="Times New Roman"/>
          <w:b/>
          <w:bCs/>
          <w:i/>
          <w:sz w:val="24"/>
          <w:szCs w:val="24"/>
        </w:rPr>
        <w:t>наглядности: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учитывать роль наглядности в решении учебных задач;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учитывать, будут ли понятны данные пособия учащимся;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учитывать функции наглядных пос</w:t>
      </w:r>
      <w:r w:rsidR="00364D5A" w:rsidRPr="001A6A8D">
        <w:rPr>
          <w:rFonts w:ascii="Times New Roman" w:hAnsi="Times New Roman"/>
          <w:bCs/>
          <w:sz w:val="24"/>
          <w:szCs w:val="24"/>
        </w:rPr>
        <w:t xml:space="preserve">обий в данном учебном процессе: </w:t>
      </w:r>
      <w:r w:rsidRPr="001A6A8D">
        <w:rPr>
          <w:rFonts w:ascii="Times New Roman" w:hAnsi="Times New Roman"/>
          <w:bCs/>
          <w:sz w:val="24"/>
          <w:szCs w:val="24"/>
        </w:rPr>
        <w:t>наглядные пособия могут использоваться для создания у учащихся конкретных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представлений об изучаемом предмете, явлении или событии; наглядные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пособия могут использоваться для каких-либо с ними действий; наглядные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пособия могут использоваться как наглядная опора абстрактных понятий;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знать возрастные и индивидуальные особенности учащихся: наглядный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материал должен быть ярким и интересным, но не должно быть избытка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наглядности, потому что низкий объем восприятия и внимания у детей с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нарушением интеллекта не позволит изучить каждое пособие досконально;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учитывать уровень знаний учащихся о познаваемом объекте: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использовать только те пособия, которые будут детям понятны и только в том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объеме, в котором изучена тема;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- наглядный материал должен способствовать познанию, а не простому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пассивному разглядыванию картин или предметов.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Одно из основных требований к уроку – это учет слабого внимания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детей с ограниченными возможностями здоровья, их истощаемости и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пресыщения однообразной деятельностью. Поэтому на уроке учитель должен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i/>
          <w:iCs/>
          <w:sz w:val="24"/>
          <w:szCs w:val="24"/>
        </w:rPr>
        <w:t>менять разные виды деятельности</w:t>
      </w:r>
      <w:r w:rsidRPr="001A6A8D">
        <w:rPr>
          <w:rFonts w:ascii="Times New Roman" w:hAnsi="Times New Roman"/>
          <w:bCs/>
          <w:sz w:val="24"/>
          <w:szCs w:val="24"/>
        </w:rPr>
        <w:t>: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а) начинать урок лучше с заданий, которые тренируют память, внимание;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б) сложные интеллектуальные задания использовать только в середине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урока;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в) чередовать задания, связанные с обучением, и задания, имеющие</w:t>
      </w:r>
      <w:r w:rsidR="00DA20F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только коррекционную направленность (зрительная гимнастика, использование</w:t>
      </w:r>
      <w:r w:rsidR="009570C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заданий на развитие мелкой моторики, развитие восприятия и мышления);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г) использовать сюрпризные, игровые моменты, моменты соревнования,</w:t>
      </w:r>
      <w:r w:rsidR="009570C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интриги, ролевые игры, мини-постановки (т.е. всю ту деятельность, которая</w:t>
      </w:r>
      <w:r w:rsidR="009570C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затрагивает эмоции детей и связывает знания с жизнью).</w:t>
      </w:r>
    </w:p>
    <w:p w:rsidR="00DA59E3" w:rsidRPr="001A6A8D" w:rsidRDefault="00DA59E3" w:rsidP="00364D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A6A8D">
        <w:rPr>
          <w:rFonts w:ascii="Times New Roman" w:hAnsi="Times New Roman"/>
          <w:bCs/>
          <w:sz w:val="24"/>
          <w:szCs w:val="24"/>
        </w:rPr>
        <w:t>Учащиеся с ограниченными возможностями здоровья усваивают темы по</w:t>
      </w:r>
      <w:r w:rsidR="009570C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специальным (коррекционным) образовательным программам. В зависимости</w:t>
      </w:r>
      <w:r w:rsidR="009570C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от сложности изучаемой темы, объяснение домашнего задания имеет</w:t>
      </w:r>
      <w:r w:rsidR="009570C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индивидуальный или фронтальный характер. Его проверка проводится</w:t>
      </w:r>
      <w:r w:rsidR="009570C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поочередно или совместно в зависимости от сложности задания для</w:t>
      </w:r>
      <w:r w:rsidR="009570C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самостоятельной домашней работы, а выполнение оценивается с учетом</w:t>
      </w:r>
      <w:r w:rsidR="009570C0" w:rsidRPr="001A6A8D">
        <w:rPr>
          <w:rFonts w:ascii="Times New Roman" w:hAnsi="Times New Roman"/>
          <w:bCs/>
          <w:sz w:val="24"/>
          <w:szCs w:val="24"/>
        </w:rPr>
        <w:t xml:space="preserve"> </w:t>
      </w:r>
      <w:r w:rsidRPr="001A6A8D">
        <w:rPr>
          <w:rFonts w:ascii="Times New Roman" w:hAnsi="Times New Roman"/>
          <w:bCs/>
          <w:sz w:val="24"/>
          <w:szCs w:val="24"/>
        </w:rPr>
        <w:t>индивидуальных возможностей каждого ученика.</w:t>
      </w:r>
    </w:p>
    <w:p w:rsidR="00BE4F66" w:rsidRPr="001A6A8D" w:rsidRDefault="00BE4F66" w:rsidP="00364D5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sectPr w:rsidR="00BE4F66" w:rsidRPr="001A6A8D" w:rsidSect="008A24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E3"/>
    <w:rsid w:val="00156C68"/>
    <w:rsid w:val="00185D2C"/>
    <w:rsid w:val="001A34AA"/>
    <w:rsid w:val="001A3846"/>
    <w:rsid w:val="001A6A8D"/>
    <w:rsid w:val="00364D5A"/>
    <w:rsid w:val="0042293C"/>
    <w:rsid w:val="0053738D"/>
    <w:rsid w:val="00665B4E"/>
    <w:rsid w:val="00782D5A"/>
    <w:rsid w:val="00816950"/>
    <w:rsid w:val="008A24C6"/>
    <w:rsid w:val="008E5591"/>
    <w:rsid w:val="00951C3A"/>
    <w:rsid w:val="009570C0"/>
    <w:rsid w:val="00BE4F66"/>
    <w:rsid w:val="00C07B3A"/>
    <w:rsid w:val="00D035BC"/>
    <w:rsid w:val="00DA20F0"/>
    <w:rsid w:val="00DA59E3"/>
    <w:rsid w:val="00F07237"/>
    <w:rsid w:val="00F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Хлебик</dc:creator>
  <cp:lastModifiedBy>CRO_c303_02</cp:lastModifiedBy>
  <cp:revision>2</cp:revision>
  <dcterms:created xsi:type="dcterms:W3CDTF">2017-12-27T09:25:00Z</dcterms:created>
  <dcterms:modified xsi:type="dcterms:W3CDTF">2017-12-27T09:25:00Z</dcterms:modified>
</cp:coreProperties>
</file>