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6" w:rsidRDefault="008C3636">
      <w:pPr>
        <w:spacing w:after="0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-635</wp:posOffset>
            </wp:positionV>
            <wp:extent cx="6896100" cy="8998585"/>
            <wp:effectExtent l="19050" t="0" r="0" b="0"/>
            <wp:wrapSquare wrapText="bothSides"/>
            <wp:docPr id="1" name="Рисунок 1" descr="C:\Users\AyupovaSA\Desktop\2025-2026\STEAM центр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upovaSA\Desktop\2025-2026\STEAM центр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96" t="3944" b="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899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A6E" w:rsidRDefault="00332A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2A6E" w:rsidRDefault="0020342F">
      <w:pPr>
        <w:pStyle w:val="ab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</w:t>
      </w:r>
    </w:p>
    <w:tbl>
      <w:tblPr>
        <w:tblStyle w:val="ac"/>
        <w:tblW w:w="9911" w:type="dxa"/>
        <w:tblInd w:w="226" w:type="dxa"/>
        <w:tblLayout w:type="fixed"/>
        <w:tblLook w:val="04A0"/>
      </w:tblPr>
      <w:tblGrid>
        <w:gridCol w:w="3397"/>
        <w:gridCol w:w="6514"/>
      </w:tblGrid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 STEAM-центра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505458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предпринимательского мышления на базе исследовательских и проектных лабораторий, мастерских</w:t>
            </w:r>
            <w:bookmarkEnd w:id="0"/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Нижневартовск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https://school9nv.gosuslugi.ru/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nv-tex9@mail.ru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pStyle w:val="Default"/>
            </w:pPr>
            <w:r>
              <w:t xml:space="preserve">Основания для разработки 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Указ президента Российской Федерации от 21 июля 2020 г. № 474 «О национальных целях развития Российской Федерации на период до 2030 года»;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Национальный проект «Малое и среднее предпринимательство и поддержка индивидуальной предпринимательской инициативы»;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программа Ханты-Мансийского автономного округа - Югры "Развитие образования" (с изменениями на 10 ноября 2023 года)</w:t>
            </w:r>
          </w:p>
          <w:p w:rsidR="00332A6E" w:rsidRDefault="0020342F" w:rsidP="009770F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AF30D3">
              <w:rPr>
                <w:rFonts w:ascii="Times New Roman" w:eastAsia="Calibri" w:hAnsi="Times New Roman" w:cs="Times New Roman"/>
                <w:sz w:val="24"/>
                <w:szCs w:val="24"/>
              </w:rPr>
              <w:t>Приказ департамента образования администр</w:t>
            </w:r>
            <w:r w:rsidR="009770FB" w:rsidRPr="00AF3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ации города Нижневартовска от 04.09.2025г. №34-П-739 «Об утверждении состава форсайт-центров, муниципальных методических </w:t>
            </w:r>
            <w:r w:rsidR="00AF30D3" w:rsidRPr="00AF30D3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  <w:r w:rsidR="009770FB" w:rsidRPr="00AF3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2025/2026</w:t>
            </w:r>
            <w:r w:rsidR="00AF30D3" w:rsidRPr="00AF30D3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и фактический адрес</w:t>
            </w:r>
          </w:p>
        </w:tc>
        <w:tc>
          <w:tcPr>
            <w:tcW w:w="6513" w:type="dxa"/>
          </w:tcPr>
          <w:p w:rsidR="00332A6E" w:rsidRDefault="0020342F">
            <w:pPr>
              <w:pStyle w:val="Default"/>
            </w:pPr>
            <w:r>
              <w:t xml:space="preserve">628609, Российская Федерация </w:t>
            </w:r>
          </w:p>
          <w:p w:rsidR="00332A6E" w:rsidRDefault="0020342F">
            <w:pPr>
              <w:pStyle w:val="Default"/>
            </w:pPr>
            <w:r>
              <w:t xml:space="preserve">Ханты-Мансийский автономный округ - Югра, 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Нижневартовск, Комсомольский бульвар, д. 3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pStyle w:val="Default"/>
            </w:pPr>
            <w:r>
              <w:t xml:space="preserve">ФИО, должность руководителя 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Туценко Зоя Николаевна, директор МБОУ "СШ №9 с УИОП"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Разработчики STEAM-центра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Туценко Зоя Николаевна, директор МБОУ "СШ №9 с УИОП", 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Аюпова Сажида</w:t>
            </w:r>
            <w:r w:rsidR="00B07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Аптулсакировна, учитель технологии, </w:t>
            </w:r>
            <w:r w:rsidRPr="003B5B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STEAM-центра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6513" w:type="dxa"/>
          </w:tcPr>
          <w:p w:rsidR="00332A6E" w:rsidRDefault="0020342F" w:rsidP="003B5BD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условия для </w:t>
            </w:r>
            <w:r w:rsidR="003B5BDA">
              <w:rPr>
                <w:rFonts w:ascii="Times New Roman" w:eastAsia="Calibri" w:hAnsi="Times New Roman" w:cs="Times New Roman"/>
                <w:sz w:val="24"/>
                <w:szCs w:val="24"/>
              </w:rPr>
              <w:t>обмена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</w:t>
            </w:r>
            <w:r w:rsidR="003B5BDA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</w:t>
            </w:r>
            <w:r w:rsidR="003B5BDA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реализации модели STEAM-образования на базе проектного и межпредметного обучения в STEAM-лабораториях, мастерских в формате портфолио </w:t>
            </w:r>
            <w:bookmarkStart w:id="1" w:name="_Hlk178504483"/>
            <w:bookmarkEnd w:id="1"/>
          </w:p>
        </w:tc>
      </w:tr>
      <w:tr w:rsidR="00332A6E" w:rsidTr="00452912">
        <w:trPr>
          <w:trHeight w:val="418"/>
        </w:trPr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6513" w:type="dxa"/>
          </w:tcPr>
          <w:p w:rsidR="00332A6E" w:rsidRPr="00452912" w:rsidRDefault="0020342F" w:rsidP="00452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работу межпредметных исследовательских и проектных лабораторий, мастерских;</w:t>
            </w:r>
          </w:p>
          <w:p w:rsidR="00332A6E" w:rsidRPr="00452912" w:rsidRDefault="0020342F" w:rsidP="00452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Обеспечить </w:t>
            </w:r>
            <w:r w:rsidR="003B5BDA">
              <w:rPr>
                <w:rFonts w:ascii="Times New Roman" w:eastAsia="Calibri" w:hAnsi="Times New Roman" w:cs="Times New Roman"/>
                <w:sz w:val="24"/>
                <w:szCs w:val="24"/>
              </w:rPr>
              <w:t>трансляцию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полученного опыта среди образовательных организаций;</w:t>
            </w:r>
          </w:p>
          <w:p w:rsidR="00332A6E" w:rsidRPr="00452912" w:rsidRDefault="0020342F" w:rsidP="00452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Создать и вести сообщество в социальной сети ВКонтакте для трансляции  полученных результатов, обмена опытом;</w:t>
            </w:r>
          </w:p>
          <w:p w:rsidR="00332A6E" w:rsidRPr="00452912" w:rsidRDefault="0020342F" w:rsidP="0045291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Формировать портфолио STEAM-центра для накопления результатов и методических материалов;</w:t>
            </w:r>
          </w:p>
          <w:p w:rsidR="00332A6E" w:rsidRDefault="0020342F" w:rsidP="004529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Провести мероприятия </w:t>
            </w:r>
            <w:r w:rsidR="004529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реализации модели STEAM-образования на базе проектного и межпредметного обучения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педагогами  и обучающимися на школьном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муниципальном уровнях.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Категории слушателей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rStyle w:val="fontstyle01"/>
                <w:rFonts w:eastAsia="Calibri"/>
              </w:rPr>
              <w:t>Обучающиеся, учителя-предметники, педагоги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Style w:val="fontstyle01"/>
                <w:rFonts w:eastAsia="Calibri"/>
              </w:rPr>
              <w:t>организаторы, методисты, заместители по воспитательной</w:t>
            </w:r>
            <w:r>
              <w:rPr>
                <w:rFonts w:eastAsia="Calibri"/>
                <w:color w:val="000000"/>
              </w:rPr>
              <w:br/>
            </w:r>
            <w:r>
              <w:rPr>
                <w:rStyle w:val="fontstyle01"/>
                <w:rFonts w:eastAsia="Calibri"/>
              </w:rPr>
              <w:t>работе образовательных организаций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6513" w:type="dxa"/>
          </w:tcPr>
          <w:p w:rsidR="00332A6E" w:rsidRDefault="007B03D2">
            <w:pPr>
              <w:spacing w:after="0" w:line="276" w:lineRule="auto"/>
              <w:rPr>
                <w:rStyle w:val="fontstyle01"/>
              </w:rPr>
            </w:pPr>
            <w:r>
              <w:rPr>
                <w:rStyle w:val="fontstyle01"/>
                <w:rFonts w:eastAsia="Calibri"/>
              </w:rPr>
              <w:t>2025-2026</w:t>
            </w:r>
            <w:r w:rsidR="0020342F">
              <w:rPr>
                <w:rStyle w:val="fontstyle01"/>
                <w:rFonts w:eastAsia="Calibri"/>
              </w:rPr>
              <w:t xml:space="preserve"> учебный год</w:t>
            </w:r>
          </w:p>
        </w:tc>
      </w:tr>
      <w:tr w:rsidR="00332A6E">
        <w:tc>
          <w:tcPr>
            <w:tcW w:w="3397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513" w:type="dxa"/>
          </w:tcPr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Организована работа межпредметных исследовательских и проектных лабораторий, мастерских в школе;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Обеспечена диссеминация полученного опыта;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Сформировано портфолио;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</w:t>
            </w:r>
            <w:r w:rsidR="0045291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</w:t>
            </w:r>
            <w:r w:rsidR="0045291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и федерального уровня;</w:t>
            </w:r>
          </w:p>
          <w:p w:rsidR="00332A6E" w:rsidRDefault="0020342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Вовлеченность обучающихся в мероприятиях STEAM-центра, направленных на участие в научных и творческих конкурсах, слетах и т.п. до 100 человек. </w:t>
            </w:r>
          </w:p>
        </w:tc>
      </w:tr>
    </w:tbl>
    <w:p w:rsidR="00332A6E" w:rsidRDefault="00332A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2A6E" w:rsidRDefault="002034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332A6E" w:rsidRDefault="00203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332A6E" w:rsidRDefault="00332A6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Предпринимательство занимает центральное место в современном обществе, является опорой и гарантом стабильности и устойчивого развития как государства, так и гражданского общества; как экономической, так и политической жизни его граждан.</w:t>
      </w:r>
    </w:p>
    <w:p w:rsidR="00332A6E" w:rsidRDefault="0020342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предпринимательства способствует:  </w:t>
      </w:r>
    </w:p>
    <w:p w:rsidR="00332A6E" w:rsidRDefault="002034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маневренности экономики, т.к. большей части участников рынка (МСП) внутренне присуща быстрая и эффективная приспособляемость к экономической конъюнктуре;</w:t>
      </w:r>
    </w:p>
    <w:p w:rsidR="00332A6E" w:rsidRDefault="002034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стабильности экономики, т.к. риски распределяются между большим числом компаний (МСП), уменьшается зависимость от ограниченного числа субъектов рынка;</w:t>
      </w:r>
    </w:p>
    <w:p w:rsidR="00332A6E" w:rsidRDefault="002034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Повышению инновационного потенциала экономики, т.к. большему числу хозяйствующих субъектов внутренне присуще ускоренное внедрение инновационных идей в бизнес и их распространение в экономическом пространстве;</w:t>
      </w:r>
    </w:p>
    <w:p w:rsidR="00332A6E" w:rsidRDefault="002034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Выравниванию экономического развития отдельных территорий внутри страны, т.к. размещение большей части участников рынка имеет тенденцию к децентрализации.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Президентом РФ в поручении от 2020 года (Пр-647, п. 3б) указано: «представить предложения по внедрению в образовательный процесс дополнительных общеобразовательных программ предпринимательской направленности для детей», следовательно в школах должны быть созданы условия для формирования предпринимательского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мышления.У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необходимо сформировать такие качества: 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креативность — умение мыслить нестандартно;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before="144" w:after="96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смелость, чтобы идти на риск;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before="144" w:after="96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лидерские качества;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before="144" w:after="96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решительность;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before="144" w:after="96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любовь к своему делу;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before="144" w:after="96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находчивость;</w:t>
      </w:r>
    </w:p>
    <w:p w:rsidR="00332A6E" w:rsidRDefault="0020342F">
      <w:pPr>
        <w:pStyle w:val="ab"/>
        <w:numPr>
          <w:ilvl w:val="0"/>
          <w:numId w:val="5"/>
        </w:numPr>
        <w:shd w:val="clear" w:color="auto" w:fill="FFFFFF"/>
        <w:spacing w:before="144" w:after="96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честность.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предпринимательской деятельности подготовит детей к будущей жизни в современном быстро меняющемся мире, а также будет способствовать развитию гибких навыков 21 века (soft-skills): </w:t>
      </w:r>
    </w:p>
    <w:p w:rsidR="00332A6E" w:rsidRDefault="0020342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самостоятельному принятию решений,</w:t>
      </w:r>
    </w:p>
    <w:p w:rsidR="00332A6E" w:rsidRDefault="0020342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адаптивность к меняющейся ситуации внешней среды,</w:t>
      </w:r>
    </w:p>
    <w:p w:rsidR="00332A6E" w:rsidRDefault="0020342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ставить перед собой цели и добиваться их достижения.</w:t>
      </w:r>
    </w:p>
    <w:p w:rsidR="00332A6E" w:rsidRDefault="0020342F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STEAM</w:t>
      </w:r>
      <w:r>
        <w:rPr>
          <w:rFonts w:ascii="Times New Roman" w:hAnsi="Times New Roman" w:cs="Times New Roman"/>
          <w:sz w:val="24"/>
          <w:szCs w:val="24"/>
        </w:rPr>
        <w:t>-обучение - это интеграция научных, технических, инженерных и математических дисциплин, искусства чтобы стимулировать у детей развитие навыков критического мышления, проблемного решения, креативности, творчества и сотрудничества.</w:t>
      </w:r>
    </w:p>
    <w:p w:rsidR="00332A6E" w:rsidRDefault="0020342F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>
        <w:rPr>
          <w:rFonts w:ascii="Times New Roman" w:hAnsi="Times New Roman" w:cs="Times New Roman"/>
          <w:sz w:val="24"/>
          <w:szCs w:val="24"/>
        </w:rPr>
        <w:t>-центр ориентирован на трансляцию полученных результатов в медиапространстве (ВКонтакте официальная страница МБОУ "СШ №9 с УИОП", на сайте школы, открытые мероприятия и др.) и совместную деятельность с заинтересованными педагогами и образовательными учреждениями.</w:t>
      </w: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20342F">
      <w:pPr>
        <w:pStyle w:val="ab"/>
        <w:spacing w:line="36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4"/>
          <w:szCs w:val="24"/>
        </w:rPr>
        <w:t>. Содержание деятельности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</w:t>
      </w:r>
      <w:r w:rsidR="00B76367">
        <w:rPr>
          <w:rFonts w:ascii="Times New Roman" w:eastAsia="Calibri" w:hAnsi="Times New Roman" w:cs="Times New Roman"/>
          <w:sz w:val="24"/>
          <w:szCs w:val="24"/>
        </w:rPr>
        <w:t>обмена педагогическим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опыт</w:t>
      </w:r>
      <w:r w:rsidR="00B76367">
        <w:rPr>
          <w:rFonts w:ascii="Times New Roman" w:eastAsia="Calibri" w:hAnsi="Times New Roman" w:cs="Times New Roman"/>
          <w:sz w:val="24"/>
          <w:szCs w:val="24"/>
        </w:rPr>
        <w:t>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реализации модели STEAM-образования на базе проектного и межпредметного обучения в</w:t>
      </w:r>
      <w:r w:rsidR="00B76367">
        <w:rPr>
          <w:rFonts w:ascii="Times New Roman" w:eastAsia="Calibri" w:hAnsi="Times New Roman" w:cs="Times New Roman"/>
          <w:sz w:val="24"/>
          <w:szCs w:val="24"/>
        </w:rPr>
        <w:t xml:space="preserve"> STEAM-лабораториях, мастерских.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2A6E" w:rsidRDefault="0020342F">
      <w:pPr>
        <w:pStyle w:val="ab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межпредметных исследовательских и проектных лабораторий, мастерских;</w:t>
      </w:r>
    </w:p>
    <w:p w:rsidR="00332A6E" w:rsidRDefault="0020342F">
      <w:pPr>
        <w:pStyle w:val="ab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B76367">
        <w:rPr>
          <w:rFonts w:ascii="Times New Roman" w:hAnsi="Times New Roman" w:cs="Times New Roman"/>
          <w:sz w:val="24"/>
          <w:szCs w:val="24"/>
        </w:rPr>
        <w:t xml:space="preserve">обмен </w:t>
      </w:r>
      <w:r>
        <w:rPr>
          <w:rFonts w:ascii="Times New Roman" w:hAnsi="Times New Roman" w:cs="Times New Roman"/>
          <w:sz w:val="24"/>
          <w:szCs w:val="24"/>
        </w:rPr>
        <w:t xml:space="preserve"> полученн</w:t>
      </w:r>
      <w:r w:rsidR="00B76367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опыт</w:t>
      </w:r>
      <w:r w:rsidR="00B7636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среди образовательных организаций</w:t>
      </w:r>
      <w:r w:rsidR="004D5169">
        <w:rPr>
          <w:rFonts w:ascii="Times New Roman" w:hAnsi="Times New Roman" w:cs="Times New Roman"/>
          <w:sz w:val="24"/>
          <w:szCs w:val="24"/>
        </w:rPr>
        <w:t xml:space="preserve"> г. Нижневартовска и других городов РФ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2A6E" w:rsidRDefault="004D5169">
      <w:pPr>
        <w:pStyle w:val="ab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</w:t>
      </w:r>
      <w:r w:rsidR="0020342F">
        <w:rPr>
          <w:rFonts w:ascii="Times New Roman" w:hAnsi="Times New Roman" w:cs="Times New Roman"/>
          <w:sz w:val="24"/>
          <w:szCs w:val="24"/>
        </w:rPr>
        <w:t xml:space="preserve"> вести сообщество в социальной сети ВКонтакте для трансляции  полученных результатов, обмена опытом;</w:t>
      </w:r>
    </w:p>
    <w:p w:rsidR="00332A6E" w:rsidRDefault="0020342F" w:rsidP="00452912">
      <w:pPr>
        <w:pStyle w:val="ab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Провести </w:t>
      </w:r>
      <w:r w:rsidRPr="00452912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педагогами  и обучающимися на школьном и муниципальном уровнях.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STEАM-образование (наука, технологии, инженерия, математика, искусство и гуманитарные науки) — это подход, в основе которого лежит интеграция научных, технических, инженерных и математических дисциплин, искусства чтобы стимулировать у детей развитие навыков критического мышления, проблемного решения, творчества и сотрудничества.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STEАM-образование создает стойкие логические связи между дисциплинами, что помогает детям смотреть на мир глобально, замечать закономерности и подобия в разных сферах деятельности.</w:t>
      </w:r>
    </w:p>
    <w:p w:rsidR="00332A6E" w:rsidRDefault="002034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с детьми эффективно строить на базе </w:t>
      </w:r>
      <w:r>
        <w:rPr>
          <w:rFonts w:ascii="Times New Roman" w:hAnsi="Times New Roman" w:cs="Times New Roman"/>
          <w:bCs/>
          <w:sz w:val="24"/>
          <w:szCs w:val="24"/>
        </w:rPr>
        <w:t>межпредметных исследовательских и проектных лабораторий, мастерских</w:t>
      </w:r>
      <w:r>
        <w:rPr>
          <w:rFonts w:ascii="Times New Roman" w:hAnsi="Times New Roman" w:cs="Times New Roman"/>
          <w:sz w:val="24"/>
          <w:szCs w:val="24"/>
        </w:rPr>
        <w:t xml:space="preserve"> по направлениям:</w:t>
      </w:r>
    </w:p>
    <w:p w:rsidR="00332A6E" w:rsidRDefault="0020342F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Инженерное предпринимательство;</w:t>
      </w:r>
    </w:p>
    <w:p w:rsidR="00332A6E" w:rsidRDefault="0020342F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Сити-фермерство;</w:t>
      </w:r>
    </w:p>
    <w:p w:rsidR="00332A6E" w:rsidRDefault="0020342F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Предпринимательство сферы услуг.</w:t>
      </w:r>
    </w:p>
    <w:p w:rsidR="00332A6E" w:rsidRDefault="0020342F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лабораториях работа строится на основе проектной и исследовательской деятельности, с профориентационной направленностью. Обучающиеся выполняют как кратковременные, так и долговременные проекты. Участвуют в различных мероприятиях, Слете НОУ, конференциях, открытых уроках, встречах с предпринимателями города и др.</w:t>
      </w:r>
    </w:p>
    <w:p w:rsidR="00332A6E" w:rsidRDefault="0020342F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Задачи работы с обучающимися:</w:t>
      </w:r>
    </w:p>
    <w:p w:rsidR="00332A6E" w:rsidRDefault="0020342F">
      <w:pPr>
        <w:pStyle w:val="a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Развить у учеников гибкие навыки предпринимателя, которые помогут им стать самостоятельными, независимыми в принятии решений;</w:t>
      </w:r>
    </w:p>
    <w:p w:rsidR="00332A6E" w:rsidRDefault="0020342F">
      <w:pPr>
        <w:pStyle w:val="a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Развить критическое мышление;</w:t>
      </w:r>
    </w:p>
    <w:p w:rsidR="00332A6E" w:rsidRDefault="0020342F">
      <w:pPr>
        <w:pStyle w:val="a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Развить творческие способности, креативный подход в решении поставленных задач;</w:t>
      </w:r>
    </w:p>
    <w:p w:rsidR="00332A6E" w:rsidRDefault="0020342F">
      <w:pPr>
        <w:pStyle w:val="a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 Научить пониманию того, как устроен рынок и маркетинг, как можно самому создать свое будущее рабочее место;</w:t>
      </w:r>
    </w:p>
    <w:p w:rsidR="00332A6E" w:rsidRDefault="0020342F">
      <w:pPr>
        <w:pStyle w:val="ab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Пополнить портфолио учеников кейсами из реальных проектов;</w:t>
      </w:r>
    </w:p>
    <w:p w:rsidR="00332A6E" w:rsidRDefault="0020342F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Сформировать важные навыки, которые позволят ученикам и качественно прожить жизнь, и вовремя профессионально сориентироваться - выбрать профессии в сфере предпринимательской деятельности.</w:t>
      </w:r>
    </w:p>
    <w:p w:rsidR="00332A6E" w:rsidRDefault="0020342F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Участвовать в конкурсах, Слетах, конференциях и добиваться результатов.</w:t>
      </w:r>
    </w:p>
    <w:p w:rsidR="00332A6E" w:rsidRDefault="002034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 Этапы реализации деятельности STEАM-центра</w:t>
      </w:r>
    </w:p>
    <w:p w:rsidR="00332A6E" w:rsidRDefault="0020342F">
      <w:pPr>
        <w:pStyle w:val="Default"/>
        <w:spacing w:line="360" w:lineRule="auto"/>
        <w:jc w:val="both"/>
      </w:pPr>
      <w:r>
        <w:rPr>
          <w:b/>
          <w:bCs/>
        </w:rPr>
        <w:t>1 этап –</w:t>
      </w:r>
      <w:r w:rsidR="004D5169">
        <w:rPr>
          <w:b/>
          <w:bCs/>
        </w:rPr>
        <w:t xml:space="preserve"> подготовительный (сентябрь 2025</w:t>
      </w:r>
      <w:r>
        <w:rPr>
          <w:b/>
          <w:bCs/>
        </w:rPr>
        <w:t xml:space="preserve"> года) 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 xml:space="preserve">1. Планирование деятельности STEАM -центра. 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 xml:space="preserve">2. Согласование плана работы c МАУ г. Нижневартовска «Центр развития образования». 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 xml:space="preserve">3. Формирование и утверждение состава Совета STEАM -центра. </w:t>
      </w:r>
    </w:p>
    <w:p w:rsidR="00332A6E" w:rsidRDefault="0020342F">
      <w:pPr>
        <w:pStyle w:val="Default"/>
        <w:spacing w:line="360" w:lineRule="auto"/>
        <w:jc w:val="both"/>
      </w:pPr>
      <w:r>
        <w:rPr>
          <w:b/>
          <w:bCs/>
        </w:rPr>
        <w:t>2 этап – содержательный, основной (октябрь 202</w:t>
      </w:r>
      <w:r w:rsidR="004D5169">
        <w:rPr>
          <w:b/>
          <w:bCs/>
        </w:rPr>
        <w:t>5</w:t>
      </w:r>
      <w:r>
        <w:rPr>
          <w:b/>
          <w:bCs/>
        </w:rPr>
        <w:t xml:space="preserve"> года – апрель 202</w:t>
      </w:r>
      <w:r w:rsidR="004D5169">
        <w:rPr>
          <w:b/>
          <w:bCs/>
        </w:rPr>
        <w:t>6</w:t>
      </w:r>
      <w:r>
        <w:rPr>
          <w:b/>
          <w:bCs/>
        </w:rPr>
        <w:t xml:space="preserve"> года) 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>1. Реализация программы STEАM -центра.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>2. Наполнение страницы STEАM-центра на сайте МБОУ «СШ №9 с УИОП» и на официальной странице школы.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>3. Ведение сообщества в социальной сети ВКонтакте.</w:t>
      </w:r>
    </w:p>
    <w:p w:rsidR="00332A6E" w:rsidRDefault="0020342F">
      <w:pPr>
        <w:pStyle w:val="Default"/>
        <w:spacing w:line="360" w:lineRule="auto"/>
        <w:jc w:val="both"/>
      </w:pPr>
      <w:r>
        <w:rPr>
          <w:b/>
          <w:bCs/>
        </w:rPr>
        <w:t>3 этап – обобщающий (май 202</w:t>
      </w:r>
      <w:r w:rsidR="004D5169">
        <w:rPr>
          <w:b/>
          <w:bCs/>
        </w:rPr>
        <w:t>6</w:t>
      </w:r>
      <w:r>
        <w:rPr>
          <w:b/>
          <w:bCs/>
        </w:rPr>
        <w:t xml:space="preserve"> года) 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 xml:space="preserve">1. Анализ работы STEАM-центра. </w:t>
      </w:r>
    </w:p>
    <w:p w:rsidR="00332A6E" w:rsidRDefault="0020342F">
      <w:pPr>
        <w:pStyle w:val="Default"/>
        <w:spacing w:line="360" w:lineRule="auto"/>
        <w:ind w:left="567"/>
        <w:jc w:val="both"/>
      </w:pPr>
      <w:r>
        <w:t>2. Обобщение и представление инновационного опыта STEАM-центра.</w:t>
      </w:r>
    </w:p>
    <w:p w:rsidR="00332A6E" w:rsidRDefault="0020342F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4 этап: заключительный (май 202</w:t>
      </w:r>
      <w:r w:rsidR="004D5169">
        <w:rPr>
          <w:b/>
          <w:bCs/>
        </w:rPr>
        <w:t>6</w:t>
      </w:r>
      <w:r>
        <w:rPr>
          <w:b/>
          <w:bCs/>
        </w:rPr>
        <w:t xml:space="preserve"> года) </w:t>
      </w:r>
    </w:p>
    <w:p w:rsidR="00332A6E" w:rsidRDefault="0020342F">
      <w:pPr>
        <w:pStyle w:val="Default"/>
        <w:spacing w:after="240" w:line="360" w:lineRule="auto"/>
        <w:ind w:left="567"/>
        <w:jc w:val="both"/>
      </w:pPr>
      <w:r>
        <w:t xml:space="preserve">Подготовка отчетных материалов. </w:t>
      </w:r>
    </w:p>
    <w:p w:rsidR="00332A6E" w:rsidRDefault="0020342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. Методический продукт </w:t>
      </w:r>
    </w:p>
    <w:p w:rsidR="00332A6E" w:rsidRDefault="0020342F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Портфолио </w:t>
      </w:r>
      <w:bookmarkStart w:id="2" w:name="_Hlk178507233"/>
      <w:r>
        <w:rPr>
          <w:rFonts w:ascii="Times New Roman" w:hAnsi="Times New Roman" w:cs="Times New Roman"/>
          <w:bCs/>
          <w:sz w:val="24"/>
          <w:szCs w:val="24"/>
          <w:lang w:val="en-US"/>
        </w:rPr>
        <w:t>STEAM</w:t>
      </w:r>
      <w:r>
        <w:rPr>
          <w:rFonts w:ascii="Times New Roman" w:hAnsi="Times New Roman" w:cs="Times New Roman"/>
          <w:bCs/>
          <w:sz w:val="24"/>
          <w:szCs w:val="24"/>
        </w:rPr>
        <w:t xml:space="preserve">-центра </w:t>
      </w:r>
      <w:bookmarkEnd w:id="2"/>
      <w:r>
        <w:rPr>
          <w:rFonts w:ascii="Times New Roman" w:hAnsi="Times New Roman" w:cs="Times New Roman"/>
          <w:bCs/>
          <w:sz w:val="24"/>
          <w:szCs w:val="24"/>
        </w:rPr>
        <w:t>с методическими материалами и наработками.</w:t>
      </w:r>
    </w:p>
    <w:p w:rsidR="00332A6E" w:rsidRDefault="0020342F">
      <w:pPr>
        <w:pStyle w:val="ab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Сообщество в социальной сети ВКонтакте.</w:t>
      </w:r>
    </w:p>
    <w:p w:rsidR="00332A6E" w:rsidRDefault="002034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Ожидаемые результаты</w:t>
      </w:r>
    </w:p>
    <w:p w:rsidR="00332A6E" w:rsidRDefault="0020342F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интереса школьников к обучению по основным общеобразовательным предметам. Поскольку программы по предпринимательству позволяют школьникам применить полученные знания на практике в рамках запуска собственных проектов (например, математика при расчете финансового плана проекта), это позволяет оценить значимость теоретических знаний для их будущей жизни. В результате наблюдается рост интереса к изучению базовых дисциплин общеобразовательной программы.</w:t>
      </w:r>
    </w:p>
    <w:p w:rsidR="00332A6E" w:rsidRDefault="0020342F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Проектная деятельность на базе лабораторий и мастерских на основе изучения основ предпринимательства изменит отношение детей и их родителей к предпринимателям и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предпринимательской деятельности. В результате чего будет сформировано позитивное отношение к предпринимателям в местном сообществе в целом, что особенно значимо для г. Нижневартовска и региона.</w:t>
      </w:r>
    </w:p>
    <w:p w:rsidR="00332A6E" w:rsidRDefault="0020342F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у школьников предпринимательского духа: лидерских навыков, критического мышления, креативности, финансовой ответственности, понимания значимости командной работы.</w:t>
      </w:r>
    </w:p>
    <w:p w:rsidR="00332A6E" w:rsidRDefault="0020342F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количества детей участников, победителей и призеров научных и творческих конкурсов, слетов, конференций и др. </w:t>
      </w:r>
    </w:p>
    <w:p w:rsidR="00332A6E" w:rsidRDefault="0020342F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ориентация, выбор вузов для получения будущей профессии по направлению бизнеса и предпринимательской деятельности.</w:t>
      </w:r>
    </w:p>
    <w:p w:rsidR="00332A6E" w:rsidRDefault="0020342F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78298287"/>
      <w:r>
        <w:rPr>
          <w:rFonts w:ascii="Times New Roman" w:hAnsi="Times New Roman" w:cs="Times New Roman"/>
          <w:sz w:val="24"/>
          <w:szCs w:val="24"/>
        </w:rPr>
        <w:t>Диссеминация опыта школы в педагогическом сообществе: ведение портфолио деятельности STEАM-центра, сообщества в социальной сети ВКонтакте и отражение информации на сайте МБОУ "СШ №9 с УИОП".</w:t>
      </w:r>
      <w:bookmarkEnd w:id="3"/>
    </w:p>
    <w:p w:rsidR="00332A6E" w:rsidRDefault="00332A6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2A6E" w:rsidRDefault="002034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Перспективы деятельности</w:t>
      </w:r>
    </w:p>
    <w:p w:rsidR="00332A6E" w:rsidRDefault="00B07E8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E89">
        <w:rPr>
          <w:rFonts w:ascii="Times New Roman" w:hAnsi="Times New Roman" w:cs="Times New Roman"/>
          <w:b/>
          <w:sz w:val="24"/>
          <w:szCs w:val="24"/>
        </w:rPr>
        <w:t>STEАM</w:t>
      </w:r>
      <w:r w:rsidR="0020342F">
        <w:rPr>
          <w:rFonts w:ascii="Times New Roman" w:hAnsi="Times New Roman" w:cs="Times New Roman"/>
          <w:b/>
          <w:bCs/>
          <w:sz w:val="24"/>
          <w:szCs w:val="24"/>
        </w:rPr>
        <w:t>-центра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42F">
        <w:rPr>
          <w:rFonts w:ascii="Times New Roman" w:hAnsi="Times New Roman" w:cs="Times New Roman"/>
          <w:b/>
          <w:bCs/>
          <w:sz w:val="24"/>
          <w:szCs w:val="24"/>
        </w:rPr>
        <w:t>«Формирование предпринимательского мышления на базе исследовательских и проектных лабораторий, мастерских»</w:t>
      </w:r>
    </w:p>
    <w:p w:rsidR="00332A6E" w:rsidRDefault="00203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Формирование сетевого взаимодействия с образовательными организациями города, проявивших интерес к данному направлению, а также с учреждениями высшего и</w:t>
      </w:r>
      <w:r w:rsidR="0037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332A6E" w:rsidRDefault="00203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Увеличение количества 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>
        <w:rPr>
          <w:rFonts w:ascii="Times New Roman" w:hAnsi="Times New Roman" w:cs="Times New Roman"/>
          <w:sz w:val="24"/>
          <w:szCs w:val="24"/>
        </w:rPr>
        <w:t>-лабораторий в школе: «Здоровьесберегающие технологии в питании», «Швейные технологии», «3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моделирование»</w:t>
      </w:r>
      <w:r w:rsidR="002D0957">
        <w:rPr>
          <w:rFonts w:ascii="Times New Roman" w:hAnsi="Times New Roman" w:cs="Times New Roman"/>
          <w:sz w:val="24"/>
          <w:szCs w:val="24"/>
        </w:rPr>
        <w:t>, "Вертикальное выращивание пищевых растений"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2A6E" w:rsidRDefault="00203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Расширение материально-технического обеспечения для сити-фермерской деятельности в школе. </w:t>
      </w:r>
    </w:p>
    <w:p w:rsidR="00332A6E" w:rsidRDefault="00332A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332A6E">
          <w:pgSz w:w="11906" w:h="16838"/>
          <w:pgMar w:top="851" w:right="851" w:bottom="1134" w:left="1134" w:header="0" w:footer="0" w:gutter="0"/>
          <w:cols w:space="720"/>
          <w:formProt w:val="0"/>
          <w:docGrid w:linePitch="360" w:charSpace="8192"/>
        </w:sectPr>
      </w:pPr>
    </w:p>
    <w:p w:rsidR="00332A6E" w:rsidRDefault="0020342F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 План работы STEAM-центра</w:t>
      </w:r>
    </w:p>
    <w:p w:rsidR="00332A6E" w:rsidRDefault="0020342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"Формирование предпринимательского мышления на базе исследовательских и проектных лабораторий, мастерских"</w:t>
      </w:r>
    </w:p>
    <w:p w:rsidR="00332A6E" w:rsidRDefault="00203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2D0957">
        <w:rPr>
          <w:rFonts w:ascii="Times New Roman" w:hAnsi="Times New Roman" w:cs="Times New Roman"/>
          <w:b/>
          <w:bCs/>
          <w:sz w:val="24"/>
          <w:szCs w:val="24"/>
        </w:rPr>
        <w:t>5-2026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c"/>
        <w:tblW w:w="14986" w:type="dxa"/>
        <w:tblInd w:w="226" w:type="dxa"/>
        <w:tblLayout w:type="fixed"/>
        <w:tblLook w:val="04A0"/>
      </w:tblPr>
      <w:tblGrid>
        <w:gridCol w:w="504"/>
        <w:gridCol w:w="3583"/>
        <w:gridCol w:w="1692"/>
        <w:gridCol w:w="2552"/>
        <w:gridCol w:w="2410"/>
        <w:gridCol w:w="1939"/>
        <w:gridCol w:w="2306"/>
      </w:tblGrid>
      <w:tr w:rsidR="00332A6E">
        <w:tc>
          <w:tcPr>
            <w:tcW w:w="503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83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заседания</w:t>
            </w:r>
          </w:p>
          <w:p w:rsidR="00332A6E" w:rsidRDefault="00332A6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Категории участников </w:t>
            </w:r>
          </w:p>
        </w:tc>
        <w:tc>
          <w:tcPr>
            <w:tcW w:w="2410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Организационная форма проведения</w:t>
            </w:r>
          </w:p>
        </w:tc>
        <w:tc>
          <w:tcPr>
            <w:tcW w:w="1939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306" w:type="dxa"/>
          </w:tcPr>
          <w:p w:rsidR="00332A6E" w:rsidRDefault="0020342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332A6E">
        <w:tc>
          <w:tcPr>
            <w:tcW w:w="50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3" w:type="dxa"/>
          </w:tcPr>
          <w:p w:rsidR="00332A6E" w:rsidRDefault="0020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1.</w:t>
            </w:r>
          </w:p>
          <w:p w:rsidR="00332A6E" w:rsidRDefault="0020342F" w:rsidP="002D09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и организация работы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STEAM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-центра на 202</w:t>
            </w:r>
            <w:r w:rsidR="002D09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202</w:t>
            </w:r>
            <w:r w:rsidR="002D09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692" w:type="dxa"/>
          </w:tcPr>
          <w:p w:rsidR="00332A6E" w:rsidRDefault="00DA6FD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0342F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 w:rsidR="002D09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32A6E" w:rsidRDefault="00332A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Туценко Зоя Николаевна, директор МБОУ "СШ №9 с УИОП", </w:t>
            </w:r>
          </w:p>
          <w:p w:rsidR="00332A6E" w:rsidRDefault="0020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Аюпова Сажида</w:t>
            </w:r>
            <w:r w:rsidR="00B07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Аптулсакировна, куратор STEAM-центра,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учителей STEAM-лабораторий</w:t>
            </w:r>
          </w:p>
        </w:tc>
        <w:tc>
          <w:tcPr>
            <w:tcW w:w="2410" w:type="dxa"/>
          </w:tcPr>
          <w:p w:rsidR="00332A6E" w:rsidRDefault="0020342F">
            <w:pPr>
              <w:pStyle w:val="Default"/>
            </w:pPr>
            <w:r>
              <w:t xml:space="preserve">Инструктивно-методическое совещание </w:t>
            </w:r>
          </w:p>
          <w:p w:rsidR="00332A6E" w:rsidRDefault="00332A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Туценко Зоя Николаевна, директор МБОУ "СШ №9 с УИОП», Аюпова С.А.</w:t>
            </w:r>
          </w:p>
        </w:tc>
        <w:tc>
          <w:tcPr>
            <w:tcW w:w="2306" w:type="dxa"/>
          </w:tcPr>
          <w:p w:rsidR="00332A6E" w:rsidRDefault="0020342F" w:rsidP="002D0957">
            <w:pPr>
              <w:pStyle w:val="Default"/>
              <w:spacing w:line="276" w:lineRule="auto"/>
            </w:pPr>
            <w:r>
              <w:t>Протокол 1, Программа работы STEAM-центра на 202</w:t>
            </w:r>
            <w:r w:rsidR="002D0957">
              <w:t>5</w:t>
            </w:r>
            <w:r>
              <w:t>-202</w:t>
            </w:r>
            <w:r w:rsidR="002D0957">
              <w:t>6</w:t>
            </w:r>
            <w:r>
              <w:t xml:space="preserve"> учебный год размещены на сайте МБОУ «СШ №9 с УИОП»</w:t>
            </w:r>
          </w:p>
        </w:tc>
      </w:tr>
      <w:tr w:rsidR="00332A6E">
        <w:tc>
          <w:tcPr>
            <w:tcW w:w="50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2. </w:t>
            </w:r>
          </w:p>
          <w:p w:rsidR="00332A6E" w:rsidRDefault="002D09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Профориентационная встреча со студентами НВГУ </w:t>
            </w:r>
            <w:r w:rsidR="004E1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гуманитарного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факультета</w:t>
            </w:r>
            <w:r w:rsidR="004E14B1">
              <w:rPr>
                <w:rFonts w:ascii="Times New Roman" w:eastAsia="Calibri" w:hAnsi="Times New Roman" w:cs="Times New Roman"/>
                <w:sz w:val="24"/>
                <w:szCs w:val="24"/>
              </w:rPr>
              <w:t>, специальность Торговое дело</w:t>
            </w:r>
          </w:p>
        </w:tc>
        <w:tc>
          <w:tcPr>
            <w:tcW w:w="1692" w:type="dxa"/>
          </w:tcPr>
          <w:p w:rsidR="00332A6E" w:rsidRDefault="004E14B1" w:rsidP="002D095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Октябрь-н</w:t>
            </w:r>
            <w:r w:rsidR="0020342F">
              <w:rPr>
                <w:rFonts w:ascii="Times New Roman" w:eastAsia="Calibri" w:hAnsi="Times New Roman" w:cs="Times New Roman"/>
                <w:sz w:val="24"/>
                <w:szCs w:val="24"/>
              </w:rPr>
              <w:t>оябрь 202</w:t>
            </w:r>
            <w:r w:rsidR="002D09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32A6E" w:rsidRDefault="004E1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НВГУ, </w:t>
            </w:r>
            <w:r w:rsidR="00F57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9-11 классов,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методисты, учителя</w:t>
            </w:r>
          </w:p>
          <w:p w:rsidR="00332A6E" w:rsidRDefault="00332A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2A6E" w:rsidRDefault="004E1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0342F">
              <w:rPr>
                <w:rFonts w:ascii="Times New Roman" w:eastAsia="Calibri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0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32A6E" w:rsidRDefault="00332A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Туценко Зоя Николаевна, директор МБОУ "СШ №9 с УИОП», Аюпова С.А.</w:t>
            </w:r>
          </w:p>
        </w:tc>
        <w:tc>
          <w:tcPr>
            <w:tcW w:w="2306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2, материалы выступающих будут размещены на сайте МБОУ «СШ №9 с УИОП»;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семинара в Сообществе во ВК,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портфолио</w:t>
            </w:r>
          </w:p>
        </w:tc>
      </w:tr>
      <w:tr w:rsidR="00332A6E">
        <w:tc>
          <w:tcPr>
            <w:tcW w:w="50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3" w:type="dxa"/>
          </w:tcPr>
          <w:p w:rsidR="00332A6E" w:rsidRDefault="0020342F">
            <w:pPr>
              <w:pStyle w:val="ab"/>
              <w:spacing w:after="0" w:line="276" w:lineRule="auto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Заседание 3.</w:t>
            </w:r>
          </w:p>
          <w:p w:rsidR="00332A6E" w:rsidRDefault="004E14B1">
            <w:pPr>
              <w:pStyle w:val="ab"/>
              <w:spacing w:after="0"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ситифермерства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примере выращивания пищевых растений комнатных условиях в модуле "Растениеводство"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уроках труда (технологии)</w:t>
            </w:r>
          </w:p>
        </w:tc>
        <w:tc>
          <w:tcPr>
            <w:tcW w:w="1692" w:type="dxa"/>
          </w:tcPr>
          <w:p w:rsidR="00332A6E" w:rsidRDefault="0020342F" w:rsidP="004E1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 202</w:t>
            </w:r>
            <w:r w:rsidR="004E14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32A6E" w:rsidRDefault="004E14B1" w:rsidP="004E1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7-8</w:t>
            </w:r>
            <w:r w:rsidR="0020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классов, учителя технологии, методисты </w:t>
            </w:r>
          </w:p>
        </w:tc>
        <w:tc>
          <w:tcPr>
            <w:tcW w:w="2410" w:type="dxa"/>
          </w:tcPr>
          <w:p w:rsidR="00332A6E" w:rsidRDefault="004E1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939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Туценко Зоя Николаевна, директор МБОУ "СШ №9 с УИОП»,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Аюпова С.А.</w:t>
            </w:r>
          </w:p>
        </w:tc>
        <w:tc>
          <w:tcPr>
            <w:tcW w:w="2306" w:type="dxa"/>
          </w:tcPr>
          <w:p w:rsidR="00332A6E" w:rsidRDefault="0020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Протокол 3, материалы игры будут размещены на сайте МБОУ «СШ №9 с УИОП»;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результаты семинара в Сообществе во ВК, портфолио</w:t>
            </w:r>
          </w:p>
        </w:tc>
      </w:tr>
      <w:tr w:rsidR="00332A6E">
        <w:tc>
          <w:tcPr>
            <w:tcW w:w="50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83" w:type="dxa"/>
          </w:tcPr>
          <w:p w:rsidR="00332A6E" w:rsidRDefault="0020342F" w:rsidP="004E14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Практико-ориентированный семинар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</w:t>
            </w:r>
            <w:r w:rsidR="004E14B1">
              <w:rPr>
                <w:rFonts w:ascii="Times New Roman" w:eastAsia="Calibri" w:hAnsi="Times New Roman" w:cs="Times New Roman"/>
                <w:sz w:val="24"/>
                <w:szCs w:val="24"/>
              </w:rPr>
              <w:t>Мой первый бизнес</w:t>
            </w:r>
            <w:r w:rsidR="00F57F15">
              <w:rPr>
                <w:rFonts w:ascii="Times New Roman" w:eastAsia="Calibri" w:hAnsi="Times New Roman" w:cs="Times New Roman"/>
                <w:sz w:val="24"/>
                <w:szCs w:val="24"/>
              </w:rPr>
              <w:t>-план</w:t>
            </w:r>
            <w:r w:rsidR="004E14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", презентация ученических проектов </w:t>
            </w:r>
          </w:p>
        </w:tc>
        <w:tc>
          <w:tcPr>
            <w:tcW w:w="1692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</w:t>
            </w:r>
            <w:r w:rsidR="004E14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32A6E" w:rsidRDefault="004E14B1" w:rsidP="00D8182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 8-9 классов, у</w:t>
            </w:r>
            <w:r w:rsidR="0020342F">
              <w:rPr>
                <w:rFonts w:ascii="Times New Roman" w:eastAsia="Calibri" w:hAnsi="Times New Roman" w:cs="Times New Roman"/>
                <w:sz w:val="24"/>
                <w:szCs w:val="24"/>
              </w:rPr>
              <w:t>чителя, методисты</w:t>
            </w:r>
          </w:p>
        </w:tc>
        <w:tc>
          <w:tcPr>
            <w:tcW w:w="2410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Семинар, выставка</w:t>
            </w:r>
          </w:p>
        </w:tc>
        <w:tc>
          <w:tcPr>
            <w:tcW w:w="1939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Туценко Зоя Николаевна, директор МБОУ "СШ №9 с УИОП», Аюпова С.А.</w:t>
            </w:r>
          </w:p>
        </w:tc>
        <w:tc>
          <w:tcPr>
            <w:tcW w:w="2306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4, материалы выступающих будут размещены на сайте МБОУ «СШ №9 с УИОП» результаты семинара в Сообществе во ВК, портфолио</w:t>
            </w:r>
          </w:p>
        </w:tc>
      </w:tr>
      <w:tr w:rsidR="00332A6E">
        <w:tc>
          <w:tcPr>
            <w:tcW w:w="50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3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работы лабораторий, мастерс</w:t>
            </w:r>
            <w:r w:rsidR="00D81825">
              <w:rPr>
                <w:rFonts w:ascii="Times New Roman" w:eastAsia="Calibri" w:hAnsi="Times New Roman" w:cs="Times New Roman"/>
                <w:sz w:val="24"/>
                <w:szCs w:val="24"/>
              </w:rPr>
              <w:t>ких, планирование работы на 2025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-2026 учебный год</w:t>
            </w:r>
          </w:p>
        </w:tc>
        <w:tc>
          <w:tcPr>
            <w:tcW w:w="1692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552" w:type="dxa"/>
          </w:tcPr>
          <w:p w:rsidR="00332A6E" w:rsidRDefault="0020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Туценко Зоя Николаевна, директор МБОУ "СШ №9 с УИОП", </w:t>
            </w:r>
          </w:p>
          <w:p w:rsidR="00332A6E" w:rsidRDefault="0020342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Аюпова Сажида</w:t>
            </w:r>
            <w:r w:rsidR="00B07E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Аптулсакировна, куратор STEAM-цент</w:t>
            </w:r>
            <w:bookmarkStart w:id="4" w:name="_GoBack"/>
            <w:bookmarkEnd w:id="4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ра,</w:t>
            </w:r>
          </w:p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 учителей STEAM-лабораторий</w:t>
            </w:r>
          </w:p>
        </w:tc>
        <w:tc>
          <w:tcPr>
            <w:tcW w:w="2410" w:type="dxa"/>
          </w:tcPr>
          <w:p w:rsidR="00332A6E" w:rsidRDefault="0020342F">
            <w:pPr>
              <w:pStyle w:val="Default"/>
            </w:pPr>
            <w:r>
              <w:t xml:space="preserve">Инструктивно-методическое совещание </w:t>
            </w:r>
          </w:p>
          <w:p w:rsidR="00332A6E" w:rsidRDefault="00332A6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Туценко Зоя Николаевна, директор МБОУ "СШ №9 с УИОП», Аюпова С.А.</w:t>
            </w:r>
          </w:p>
        </w:tc>
        <w:tc>
          <w:tcPr>
            <w:tcW w:w="2306" w:type="dxa"/>
          </w:tcPr>
          <w:p w:rsidR="00332A6E" w:rsidRDefault="0020342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деятельности STEAM-центра на сайте МБОУ «СШ №9 с УИОП»</w:t>
            </w:r>
          </w:p>
        </w:tc>
      </w:tr>
    </w:tbl>
    <w:p w:rsidR="00332A6E" w:rsidRDefault="00332A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A6E" w:rsidRDefault="00332A6E">
      <w:pPr>
        <w:jc w:val="both"/>
        <w:rPr>
          <w:rFonts w:ascii="Times New Roman" w:hAnsi="Times New Roman" w:cs="Times New Roman"/>
          <w:sz w:val="24"/>
          <w:szCs w:val="24"/>
        </w:rPr>
        <w:sectPr w:rsidR="00332A6E">
          <w:pgSz w:w="16838" w:h="11906" w:orient="landscape"/>
          <w:pgMar w:top="1134" w:right="851" w:bottom="851" w:left="1134" w:header="0" w:footer="0" w:gutter="0"/>
          <w:cols w:space="720"/>
          <w:formProt w:val="0"/>
          <w:docGrid w:linePitch="360" w:charSpace="8192"/>
        </w:sectPr>
      </w:pPr>
    </w:p>
    <w:p w:rsidR="00332A6E" w:rsidRDefault="00203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31EFB" w:rsidRDefault="00A31EFB" w:rsidP="00A31E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 СОВЕТА </w:t>
      </w:r>
    </w:p>
    <w:p w:rsidR="00A31EFB" w:rsidRDefault="00A31EFB" w:rsidP="00A31E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51146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751146">
        <w:rPr>
          <w:rFonts w:ascii="Times New Roman" w:hAnsi="Times New Roman" w:cs="Times New Roman"/>
          <w:sz w:val="24"/>
          <w:szCs w:val="24"/>
        </w:rPr>
        <w:t>-центра "</w:t>
      </w:r>
      <w:r w:rsidRPr="00751146">
        <w:rPr>
          <w:rFonts w:ascii="Times New Roman" w:eastAsia="Calibri" w:hAnsi="Times New Roman" w:cs="Times New Roman"/>
          <w:sz w:val="24"/>
          <w:szCs w:val="24"/>
        </w:rPr>
        <w:t>Формирование предпринимательского мышления на базе исследовательских и проектных лабораторий, мастерских</w:t>
      </w:r>
      <w:r>
        <w:rPr>
          <w:rFonts w:ascii="Times New Roman" w:hAnsi="Times New Roman" w:cs="Times New Roman"/>
        </w:rPr>
        <w:t>)</w:t>
      </w:r>
    </w:p>
    <w:p w:rsidR="00A31EFB" w:rsidRDefault="00A31EFB" w:rsidP="00A31EF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 учебный год</w:t>
      </w:r>
    </w:p>
    <w:p w:rsidR="00A31EFB" w:rsidRDefault="00A31EFB" w:rsidP="00A31E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1EFB" w:rsidRDefault="00A31EFB" w:rsidP="00A31E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1EFB" w:rsidRPr="00BB7640" w:rsidRDefault="00A31EFB" w:rsidP="00A31E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640">
        <w:rPr>
          <w:rFonts w:ascii="Times New Roman" w:hAnsi="Times New Roman" w:cs="Times New Roman"/>
          <w:sz w:val="24"/>
          <w:szCs w:val="24"/>
        </w:rPr>
        <w:t xml:space="preserve">Куратор </w:t>
      </w:r>
      <w:proofErr w:type="spellStart"/>
      <w:r w:rsidRPr="00BB7640">
        <w:rPr>
          <w:rFonts w:ascii="Times New Roman" w:hAnsi="Times New Roman" w:cs="Times New Roman"/>
          <w:sz w:val="24"/>
          <w:szCs w:val="24"/>
        </w:rPr>
        <w:t>форсайт-центра</w:t>
      </w:r>
      <w:proofErr w:type="spellEnd"/>
      <w:r w:rsidRPr="00BB7640">
        <w:rPr>
          <w:rFonts w:ascii="Times New Roman" w:hAnsi="Times New Roman" w:cs="Times New Roman"/>
          <w:sz w:val="24"/>
          <w:szCs w:val="24"/>
        </w:rPr>
        <w:t>/муниципального методического объединения:</w:t>
      </w:r>
      <w:r>
        <w:rPr>
          <w:rFonts w:ascii="Times New Roman" w:hAnsi="Times New Roman" w:cs="Times New Roman"/>
          <w:sz w:val="24"/>
          <w:szCs w:val="24"/>
        </w:rPr>
        <w:t xml:space="preserve"> Николаева Татьяна Андреевна, методист отдела  информационно-аналитического сопровождения </w:t>
      </w:r>
      <w:r w:rsidRPr="00BB7640">
        <w:rPr>
          <w:rFonts w:ascii="Times New Roman" w:hAnsi="Times New Roman" w:cs="Times New Roman"/>
          <w:sz w:val="24"/>
          <w:szCs w:val="24"/>
        </w:rPr>
        <w:t>(от МАУ города Нижневартовска «ЦРО»).</w:t>
      </w:r>
    </w:p>
    <w:p w:rsidR="00A31EFB" w:rsidRDefault="00A31EFB" w:rsidP="00A31E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c"/>
        <w:tblW w:w="9571" w:type="dxa"/>
        <w:tblLayout w:type="fixed"/>
        <w:tblLook w:val="04A0"/>
      </w:tblPr>
      <w:tblGrid>
        <w:gridCol w:w="674"/>
        <w:gridCol w:w="4112"/>
        <w:gridCol w:w="2394"/>
        <w:gridCol w:w="2391"/>
      </w:tblGrid>
      <w:tr w:rsidR="00A31EFB" w:rsidTr="004A59A7">
        <w:tc>
          <w:tcPr>
            <w:tcW w:w="674" w:type="dxa"/>
            <w:vAlign w:val="center"/>
          </w:tcPr>
          <w:p w:rsidR="00A31EFB" w:rsidRDefault="00A31EFB" w:rsidP="004A59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4112" w:type="dxa"/>
            <w:vAlign w:val="center"/>
          </w:tcPr>
          <w:p w:rsidR="00A31EFB" w:rsidRDefault="00A31EFB" w:rsidP="004A59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2394" w:type="dxa"/>
            <w:vAlign w:val="center"/>
          </w:tcPr>
          <w:p w:rsidR="00A31EFB" w:rsidRDefault="00A31EFB" w:rsidP="004A59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2391" w:type="dxa"/>
            <w:vAlign w:val="center"/>
          </w:tcPr>
          <w:p w:rsidR="00A31EFB" w:rsidRDefault="00A31EFB" w:rsidP="004A59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ОО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Туценк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Зоя 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иколаевна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1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Гасанова Татьяна Николаевна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391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Аюпова Сажида 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Аптулсакировна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r w:rsidRPr="007511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</w:t>
            </w:r>
          </w:p>
        </w:tc>
        <w:tc>
          <w:tcPr>
            <w:tcW w:w="2391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Баранов Андрей Юрьевич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2391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Кривых Ольга Николаевна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391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Дроздова 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Надежда Васильевна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 права</w:t>
            </w:r>
          </w:p>
        </w:tc>
        <w:tc>
          <w:tcPr>
            <w:tcW w:w="2391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Чунаева</w:t>
            </w:r>
            <w:proofErr w:type="spellEnd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Исламовна</w:t>
            </w:r>
            <w:proofErr w:type="spellEnd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Учитель экономики</w:t>
            </w:r>
          </w:p>
        </w:tc>
        <w:tc>
          <w:tcPr>
            <w:tcW w:w="2391" w:type="dxa"/>
          </w:tcPr>
          <w:p w:rsidR="00A31EFB" w:rsidRDefault="00A31EFB" w:rsidP="004A59A7">
            <w:r w:rsidRPr="007F63B4"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Галиновская Яна Владимировна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биологи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, хими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91" w:type="dxa"/>
          </w:tcPr>
          <w:p w:rsidR="00A31EFB" w:rsidRDefault="00A31EFB" w:rsidP="004A59A7">
            <w:r w:rsidRPr="007F63B4"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Амаханова</w:t>
            </w:r>
            <w:proofErr w:type="spellEnd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Метанет</w:t>
            </w:r>
            <w:proofErr w:type="spellEnd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Джамиддиновна</w:t>
            </w:r>
            <w:proofErr w:type="spellEnd"/>
            <w:r w:rsidRPr="00751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, математик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91" w:type="dxa"/>
          </w:tcPr>
          <w:p w:rsidR="00A31EFB" w:rsidRDefault="00A31EFB" w:rsidP="004A59A7">
            <w:r w:rsidRPr="007F63B4"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Козлова Юлия Николаевна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изобразительно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, черчени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91" w:type="dxa"/>
          </w:tcPr>
          <w:p w:rsidR="00A31EFB" w:rsidRDefault="00A31EFB" w:rsidP="004A59A7">
            <w:r w:rsidRPr="007F63B4"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  <w:tr w:rsidR="00A31EFB" w:rsidTr="004A59A7">
        <w:tc>
          <w:tcPr>
            <w:tcW w:w="67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>Па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 xml:space="preserve">вленко Екатерина Александровна, </w:t>
            </w:r>
          </w:p>
        </w:tc>
        <w:tc>
          <w:tcPr>
            <w:tcW w:w="2394" w:type="dxa"/>
          </w:tcPr>
          <w:p w:rsidR="00A31EFB" w:rsidRPr="00751146" w:rsidRDefault="00A31EFB" w:rsidP="004A59A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751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географи</w:t>
            </w:r>
            <w:r w:rsidRPr="007511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91" w:type="dxa"/>
          </w:tcPr>
          <w:p w:rsidR="00A31EFB" w:rsidRDefault="00A31EFB" w:rsidP="004A59A7">
            <w:r w:rsidRPr="007F63B4">
              <w:rPr>
                <w:rFonts w:ascii="Times New Roman" w:hAnsi="Times New Roman" w:cs="Times New Roman"/>
                <w:sz w:val="24"/>
                <w:szCs w:val="24"/>
              </w:rPr>
              <w:t>МБОУ "СШ №9 с УИОП"</w:t>
            </w:r>
          </w:p>
        </w:tc>
      </w:tr>
    </w:tbl>
    <w:p w:rsidR="00A31EFB" w:rsidRDefault="00A31EFB" w:rsidP="00A31EFB">
      <w:pPr>
        <w:spacing w:after="0" w:line="240" w:lineRule="auto"/>
        <w:rPr>
          <w:rFonts w:ascii="Times New Roman" w:hAnsi="Times New Roman" w:cs="Times New Roman"/>
        </w:rPr>
      </w:pPr>
    </w:p>
    <w:p w:rsidR="00A31EFB" w:rsidRDefault="00A31E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FB" w:rsidRDefault="00A31E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FB" w:rsidRDefault="00A31E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FB" w:rsidRDefault="00A31E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FB" w:rsidRDefault="00A31E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FB" w:rsidRDefault="00A31EF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2A6E" w:rsidRDefault="0020342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Ответственное лицо: Аюпова Сажида</w:t>
      </w:r>
      <w:r w:rsidR="00B07E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Аптулсакировна</w:t>
      </w:r>
    </w:p>
    <w:p w:rsidR="00332A6E" w:rsidRDefault="0020342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89125370595</w:t>
      </w:r>
    </w:p>
    <w:p w:rsidR="00332A6E" w:rsidRDefault="0020342F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Эл.почта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svetlana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nv</w:t>
      </w:r>
      <w:proofErr w:type="spellEnd"/>
      <w:r>
        <w:rPr>
          <w:rFonts w:ascii="Times New Roman" w:hAnsi="Times New Roman" w:cs="Times New Roman"/>
          <w:sz w:val="20"/>
          <w:szCs w:val="20"/>
        </w:rPr>
        <w:t>787@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sectPr w:rsidR="00332A6E" w:rsidSect="002A2CFC">
      <w:pgSz w:w="11906" w:h="16838"/>
      <w:pgMar w:top="851" w:right="851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BA0"/>
    <w:multiLevelType w:val="multilevel"/>
    <w:tmpl w:val="29E21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D86C66"/>
    <w:multiLevelType w:val="multilevel"/>
    <w:tmpl w:val="8BB4DD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99814D1"/>
    <w:multiLevelType w:val="multilevel"/>
    <w:tmpl w:val="A95A57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37A150F5"/>
    <w:multiLevelType w:val="multilevel"/>
    <w:tmpl w:val="2D5449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B001D0D"/>
    <w:multiLevelType w:val="multilevel"/>
    <w:tmpl w:val="6CE285A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44D31D9C"/>
    <w:multiLevelType w:val="multilevel"/>
    <w:tmpl w:val="42A8B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4DCF4857"/>
    <w:multiLevelType w:val="multilevel"/>
    <w:tmpl w:val="0568B4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6164C0A"/>
    <w:multiLevelType w:val="multilevel"/>
    <w:tmpl w:val="A2F8B0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/>
  <w:rsids>
    <w:rsidRoot w:val="00332A6E"/>
    <w:rsid w:val="00162144"/>
    <w:rsid w:val="0020342F"/>
    <w:rsid w:val="002A2CFC"/>
    <w:rsid w:val="002D0957"/>
    <w:rsid w:val="00332A6E"/>
    <w:rsid w:val="0037418E"/>
    <w:rsid w:val="003B5BDA"/>
    <w:rsid w:val="003F76AC"/>
    <w:rsid w:val="00452912"/>
    <w:rsid w:val="004D5169"/>
    <w:rsid w:val="004E14B1"/>
    <w:rsid w:val="005A71D6"/>
    <w:rsid w:val="006C4050"/>
    <w:rsid w:val="007B03D2"/>
    <w:rsid w:val="007E44C4"/>
    <w:rsid w:val="008C3636"/>
    <w:rsid w:val="00915571"/>
    <w:rsid w:val="009770FB"/>
    <w:rsid w:val="009B23F2"/>
    <w:rsid w:val="00A31EFB"/>
    <w:rsid w:val="00A97963"/>
    <w:rsid w:val="00AF30D3"/>
    <w:rsid w:val="00B07E89"/>
    <w:rsid w:val="00B76367"/>
    <w:rsid w:val="00C3348F"/>
    <w:rsid w:val="00D81825"/>
    <w:rsid w:val="00DA6FDD"/>
    <w:rsid w:val="00E1297C"/>
    <w:rsid w:val="00EC5B9A"/>
    <w:rsid w:val="00F5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3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F03AB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36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4F0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qFormat/>
    <w:rsid w:val="00192959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47B5E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2A2CF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rsid w:val="00E160B9"/>
    <w:pPr>
      <w:spacing w:after="140" w:line="276" w:lineRule="auto"/>
    </w:pPr>
  </w:style>
  <w:style w:type="paragraph" w:styleId="a8">
    <w:name w:val="List"/>
    <w:basedOn w:val="a7"/>
    <w:rsid w:val="00E160B9"/>
    <w:rPr>
      <w:rFonts w:cs="Droid Sans Devanagari"/>
    </w:rPr>
  </w:style>
  <w:style w:type="paragraph" w:styleId="a9">
    <w:name w:val="caption"/>
    <w:basedOn w:val="a"/>
    <w:qFormat/>
    <w:rsid w:val="002A2CFC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rsid w:val="00E160B9"/>
    <w:pPr>
      <w:suppressLineNumbers/>
    </w:pPr>
    <w:rPr>
      <w:rFonts w:cs="Droid Sans Devanagari"/>
    </w:rPr>
  </w:style>
  <w:style w:type="paragraph" w:customStyle="1" w:styleId="1">
    <w:name w:val="Заголовок1"/>
    <w:basedOn w:val="a"/>
    <w:next w:val="a7"/>
    <w:qFormat/>
    <w:rsid w:val="00E160B9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caption1">
    <w:name w:val="caption1"/>
    <w:basedOn w:val="a"/>
    <w:qFormat/>
    <w:rsid w:val="00E160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List Paragraph"/>
    <w:basedOn w:val="a"/>
    <w:uiPriority w:val="34"/>
    <w:qFormat/>
    <w:rsid w:val="00641816"/>
    <w:pPr>
      <w:ind w:left="720"/>
      <w:contextualSpacing/>
    </w:pPr>
  </w:style>
  <w:style w:type="paragraph" w:customStyle="1" w:styleId="Default">
    <w:name w:val="Default"/>
    <w:qFormat/>
    <w:rsid w:val="001A740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D47B5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12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9BAE-81B6-476D-95AC-662DF613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11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AyupovaSA</cp:lastModifiedBy>
  <cp:revision>54</cp:revision>
  <cp:lastPrinted>2025-09-19T10:25:00Z</cp:lastPrinted>
  <dcterms:created xsi:type="dcterms:W3CDTF">2024-09-27T07:48:00Z</dcterms:created>
  <dcterms:modified xsi:type="dcterms:W3CDTF">2025-09-19T11:43:00Z</dcterms:modified>
  <dc:language>ru-RU</dc:language>
</cp:coreProperties>
</file>